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84269" w14:textId="77777777" w:rsidR="00226B28" w:rsidRPr="00D20176" w:rsidRDefault="00226B28" w:rsidP="00226B28">
      <w:pPr>
        <w:spacing w:after="0" w:line="240" w:lineRule="auto"/>
        <w:jc w:val="center"/>
        <w:rPr>
          <w:rFonts w:ascii="Times New Roman" w:eastAsia="Calibri" w:hAnsi="Times New Roman" w:cs="Times New Roman"/>
          <w:sz w:val="28"/>
          <w:szCs w:val="28"/>
          <w:lang w:val="ru-RU"/>
        </w:rPr>
      </w:pPr>
      <w:r w:rsidRPr="00D20176">
        <w:rPr>
          <w:rFonts w:ascii="Times New Roman" w:eastAsia="Calibri" w:hAnsi="Times New Roman" w:cs="Times New Roman"/>
          <w:sz w:val="28"/>
          <w:szCs w:val="28"/>
          <w:lang w:val="ru-RU"/>
        </w:rPr>
        <w:t>МІНІСТЕРСТВО ОСВІТИ І НАУКИ УКРАЇНИ</w:t>
      </w:r>
    </w:p>
    <w:p w14:paraId="7CF895C0" w14:textId="77777777" w:rsidR="00226B28" w:rsidRPr="00D20176" w:rsidRDefault="00226B28" w:rsidP="00226B28">
      <w:pPr>
        <w:spacing w:after="0" w:line="240" w:lineRule="auto"/>
        <w:jc w:val="center"/>
        <w:rPr>
          <w:rFonts w:ascii="Times New Roman" w:eastAsia="Calibri" w:hAnsi="Times New Roman" w:cs="Times New Roman"/>
          <w:sz w:val="28"/>
          <w:szCs w:val="28"/>
          <w:lang w:val="ru-RU"/>
        </w:rPr>
      </w:pPr>
      <w:r w:rsidRPr="00D20176">
        <w:rPr>
          <w:rFonts w:ascii="Times New Roman" w:eastAsia="Calibri" w:hAnsi="Times New Roman" w:cs="Times New Roman"/>
          <w:sz w:val="28"/>
          <w:szCs w:val="28"/>
          <w:lang w:val="ru-RU"/>
        </w:rPr>
        <w:t>ОДЕСЬКИЙ НАЦІОНАЛЬНИЙ УНІВЕРСИТЕТ імені І.</w:t>
      </w:r>
      <w:r w:rsidRPr="00D20176">
        <w:rPr>
          <w:rFonts w:ascii="Times New Roman" w:eastAsia="Calibri" w:hAnsi="Times New Roman" w:cs="Times New Roman"/>
          <w:sz w:val="28"/>
          <w:szCs w:val="28"/>
          <w:lang w:val="uk-UA"/>
        </w:rPr>
        <w:t> </w:t>
      </w:r>
      <w:r w:rsidRPr="00D20176">
        <w:rPr>
          <w:rFonts w:ascii="Times New Roman" w:eastAsia="Calibri" w:hAnsi="Times New Roman" w:cs="Times New Roman"/>
          <w:sz w:val="28"/>
          <w:szCs w:val="28"/>
          <w:lang w:val="ru-RU"/>
        </w:rPr>
        <w:t>І. МЕЧНИКОВА</w:t>
      </w:r>
    </w:p>
    <w:tbl>
      <w:tblPr>
        <w:tblStyle w:val="1"/>
        <w:tblW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93"/>
        <w:gridCol w:w="7796"/>
        <w:gridCol w:w="2409"/>
      </w:tblGrid>
      <w:tr w:rsidR="00226B28" w:rsidRPr="00493951" w14:paraId="3D67CD6F" w14:textId="77777777" w:rsidTr="001954DD">
        <w:trPr>
          <w:trHeight w:val="2143"/>
        </w:trPr>
        <w:tc>
          <w:tcPr>
            <w:tcW w:w="2093" w:type="dxa"/>
          </w:tcPr>
          <w:p w14:paraId="6795DE42" w14:textId="77777777" w:rsidR="00226B28" w:rsidRPr="00D20176" w:rsidRDefault="00226B28" w:rsidP="001954DD">
            <w:pPr>
              <w:spacing w:after="0" w:line="240" w:lineRule="auto"/>
              <w:rPr>
                <w:rFonts w:ascii="Times New Roman" w:eastAsia="Calibri" w:hAnsi="Times New Roman" w:cs="Times New Roman"/>
                <w:sz w:val="28"/>
                <w:szCs w:val="28"/>
                <w:lang w:val="ru-RU"/>
              </w:rPr>
            </w:pPr>
            <w:r w:rsidRPr="00D20176">
              <w:rPr>
                <w:rFonts w:ascii="Times New Roman" w:eastAsia="Calibri" w:hAnsi="Times New Roman" w:cs="Times New Roman"/>
                <w:noProof/>
                <w:sz w:val="28"/>
                <w:szCs w:val="28"/>
                <w:lang w:val="ru-RU"/>
              </w:rPr>
              <w:drawing>
                <wp:inline distT="0" distB="0" distL="0" distR="0" wp14:anchorId="04794004" wp14:editId="1DECC24A">
                  <wp:extent cx="1247775" cy="1209675"/>
                  <wp:effectExtent l="0" t="0" r="9525" b="9525"/>
                  <wp:docPr id="4" name="Рисунок 1" descr="Logo ON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Logo ONU"/>
                          <pic:cNvPicPr>
                            <a:picLocks noChangeAspect="1" noChangeArrowheads="1"/>
                          </pic:cNvPicPr>
                        </pic:nvPicPr>
                        <pic:blipFill>
                          <a:blip r:embed="rId5" cstate="print">
                            <a:biLevel thresh="50000"/>
                            <a:grayscl/>
                            <a:extLst>
                              <a:ext uri="{28A0092B-C50C-407E-A947-70E740481C1C}">
                                <a14:useLocalDpi xmlns:a14="http://schemas.microsoft.com/office/drawing/2010/main" val="0"/>
                              </a:ext>
                            </a:extLst>
                          </a:blip>
                          <a:srcRect/>
                          <a:stretch>
                            <a:fillRect/>
                          </a:stretch>
                        </pic:blipFill>
                        <pic:spPr>
                          <a:xfrm>
                            <a:off x="0" y="0"/>
                            <a:ext cx="1247775" cy="1209675"/>
                          </a:xfrm>
                          <a:prstGeom prst="rect">
                            <a:avLst/>
                          </a:prstGeom>
                          <a:noFill/>
                          <a:ln>
                            <a:noFill/>
                          </a:ln>
                        </pic:spPr>
                      </pic:pic>
                    </a:graphicData>
                  </a:graphic>
                </wp:inline>
              </w:drawing>
            </w:r>
          </w:p>
        </w:tc>
        <w:tc>
          <w:tcPr>
            <w:tcW w:w="7796" w:type="dxa"/>
          </w:tcPr>
          <w:p w14:paraId="7B7C7F63" w14:textId="77777777" w:rsidR="00226B28" w:rsidRPr="00D20176" w:rsidRDefault="00226B28" w:rsidP="001954DD">
            <w:pPr>
              <w:spacing w:after="0" w:line="240" w:lineRule="auto"/>
              <w:jc w:val="center"/>
              <w:rPr>
                <w:rFonts w:ascii="Times New Roman" w:eastAsia="Calibri" w:hAnsi="Times New Roman" w:cs="Times New Roman"/>
                <w:sz w:val="28"/>
                <w:szCs w:val="28"/>
                <w:lang w:val="ru-RU"/>
              </w:rPr>
            </w:pPr>
          </w:p>
          <w:p w14:paraId="722FEB01" w14:textId="77777777" w:rsidR="00226B28" w:rsidRPr="00D20176" w:rsidRDefault="00226B28" w:rsidP="001954DD">
            <w:pPr>
              <w:spacing w:after="0" w:line="240" w:lineRule="auto"/>
              <w:jc w:val="center"/>
              <w:rPr>
                <w:rFonts w:ascii="Times New Roman" w:eastAsia="Calibri" w:hAnsi="Times New Roman" w:cs="Times New Roman"/>
                <w:sz w:val="28"/>
                <w:szCs w:val="28"/>
                <w:lang w:val="uk-UA"/>
              </w:rPr>
            </w:pPr>
            <w:r w:rsidRPr="00D20176">
              <w:rPr>
                <w:rFonts w:ascii="Times New Roman" w:eastAsia="Calibri" w:hAnsi="Times New Roman" w:cs="Times New Roman"/>
                <w:sz w:val="28"/>
                <w:szCs w:val="28"/>
                <w:lang w:val="ru-RU"/>
              </w:rPr>
              <w:t xml:space="preserve">ФАКУЛЬТЕТ </w:t>
            </w:r>
            <w:r w:rsidRPr="00D20176">
              <w:rPr>
                <w:rFonts w:ascii="Times New Roman" w:eastAsia="Calibri" w:hAnsi="Times New Roman" w:cs="Times New Roman"/>
                <w:sz w:val="28"/>
                <w:szCs w:val="28"/>
                <w:lang w:val="uk-UA"/>
              </w:rPr>
              <w:t>РОМАНО-ГЕРМАНСЬКОЇ ФІЛОЛОГІЇ</w:t>
            </w:r>
          </w:p>
          <w:p w14:paraId="335770E3" w14:textId="77777777" w:rsidR="00226B28" w:rsidRPr="00D20176" w:rsidRDefault="00226B28" w:rsidP="001954DD">
            <w:pPr>
              <w:spacing w:after="0" w:line="240" w:lineRule="auto"/>
              <w:jc w:val="center"/>
              <w:rPr>
                <w:rFonts w:ascii="Times New Roman" w:eastAsia="Calibri" w:hAnsi="Times New Roman" w:cs="Times New Roman"/>
                <w:sz w:val="28"/>
                <w:szCs w:val="28"/>
                <w:lang w:val="uk-UA"/>
              </w:rPr>
            </w:pPr>
            <w:r w:rsidRPr="00D20176">
              <w:rPr>
                <w:rFonts w:ascii="Times New Roman" w:eastAsia="Calibri" w:hAnsi="Times New Roman" w:cs="Times New Roman"/>
                <w:sz w:val="28"/>
                <w:szCs w:val="28"/>
                <w:lang w:val="uk-UA"/>
              </w:rPr>
              <w:t>КАФЕДРА ІСПАНСЬКОЇ ФІЛОЛОГІЇ</w:t>
            </w:r>
          </w:p>
          <w:p w14:paraId="3C92811E" w14:textId="77777777" w:rsidR="00226B28" w:rsidRPr="00D20176" w:rsidRDefault="00226B28" w:rsidP="001954DD">
            <w:pPr>
              <w:spacing w:after="0" w:line="240" w:lineRule="auto"/>
              <w:jc w:val="center"/>
              <w:rPr>
                <w:rFonts w:ascii="Times New Roman" w:eastAsia="Calibri" w:hAnsi="Times New Roman" w:cs="Times New Roman"/>
                <w:sz w:val="28"/>
                <w:szCs w:val="28"/>
                <w:lang w:val="uk-UA"/>
              </w:rPr>
            </w:pPr>
          </w:p>
          <w:p w14:paraId="5B702EC5" w14:textId="77777777" w:rsidR="00226B28" w:rsidRPr="00D20176" w:rsidRDefault="00226B28" w:rsidP="001954DD">
            <w:pPr>
              <w:spacing w:after="0" w:line="240" w:lineRule="auto"/>
              <w:jc w:val="center"/>
              <w:rPr>
                <w:rFonts w:ascii="Times New Roman" w:eastAsia="Calibri" w:hAnsi="Times New Roman" w:cs="Times New Roman"/>
                <w:sz w:val="28"/>
                <w:szCs w:val="28"/>
                <w:lang w:val="uk-UA"/>
              </w:rPr>
            </w:pPr>
            <w:r w:rsidRPr="00D20176">
              <w:rPr>
                <w:rFonts w:ascii="Times New Roman" w:eastAsia="Calibri" w:hAnsi="Times New Roman" w:cs="Times New Roman"/>
                <w:sz w:val="28"/>
                <w:szCs w:val="28"/>
                <w:lang w:val="uk-UA"/>
              </w:rPr>
              <w:t>Силабус навчальної дисципліни</w:t>
            </w:r>
          </w:p>
          <w:p w14:paraId="79BF115B" w14:textId="77777777" w:rsidR="00226B28" w:rsidRPr="00D20176" w:rsidRDefault="00226B28" w:rsidP="001954DD">
            <w:pPr>
              <w:spacing w:after="0" w:line="240" w:lineRule="auto"/>
              <w:jc w:val="center"/>
              <w:rPr>
                <w:rFonts w:ascii="Times New Roman" w:eastAsia="Calibri" w:hAnsi="Times New Roman" w:cs="Times New Roman"/>
                <w:b/>
                <w:sz w:val="28"/>
                <w:szCs w:val="28"/>
                <w:lang w:val="uk-UA"/>
              </w:rPr>
            </w:pPr>
            <w:r w:rsidRPr="00D20176">
              <w:rPr>
                <w:rFonts w:ascii="Times New Roman" w:eastAsia="Calibri" w:hAnsi="Times New Roman" w:cs="Times New Roman"/>
                <w:b/>
                <w:sz w:val="28"/>
                <w:szCs w:val="28"/>
                <w:lang w:val="uk-UA"/>
              </w:rPr>
              <w:t>ТРЕТЯ ІНОЗЕМНА МОВА (ІСПАНСЬКА)</w:t>
            </w:r>
          </w:p>
        </w:tc>
        <w:tc>
          <w:tcPr>
            <w:tcW w:w="2409" w:type="dxa"/>
          </w:tcPr>
          <w:p w14:paraId="3209CF70" w14:textId="77777777" w:rsidR="00226B28" w:rsidRPr="00D20176" w:rsidRDefault="00226B28" w:rsidP="001954DD">
            <w:pPr>
              <w:spacing w:after="0" w:line="240" w:lineRule="auto"/>
              <w:rPr>
                <w:rFonts w:ascii="Times New Roman" w:eastAsia="Calibri" w:hAnsi="Times New Roman" w:cs="Times New Roman"/>
                <w:sz w:val="28"/>
                <w:szCs w:val="28"/>
                <w:lang w:val="uk-UA"/>
              </w:rPr>
            </w:pPr>
          </w:p>
        </w:tc>
      </w:tr>
    </w:tbl>
    <w:p w14:paraId="5240FBAE" w14:textId="77777777" w:rsidR="00226B28" w:rsidRPr="00D20176" w:rsidRDefault="00226B28" w:rsidP="00226B28">
      <w:pPr>
        <w:spacing w:after="0" w:line="240" w:lineRule="auto"/>
        <w:rPr>
          <w:rFonts w:ascii="Times New Roman" w:eastAsia="Calibri" w:hAnsi="Times New Roman" w:cs="Times New Roman"/>
          <w:color w:val="FF0000"/>
          <w:sz w:val="28"/>
          <w:szCs w:val="28"/>
          <w:lang w:val="uk-UA"/>
        </w:rPr>
      </w:pPr>
    </w:p>
    <w:tbl>
      <w:tblPr>
        <w:tblStyle w:val="1"/>
        <w:tblW w:w="0" w:type="dxa"/>
        <w:tblLayout w:type="fixed"/>
        <w:tblLook w:val="04A0" w:firstRow="1" w:lastRow="0" w:firstColumn="1" w:lastColumn="0" w:noHBand="0" w:noVBand="1"/>
      </w:tblPr>
      <w:tblGrid>
        <w:gridCol w:w="2802"/>
        <w:gridCol w:w="7371"/>
      </w:tblGrid>
      <w:tr w:rsidR="00226B28" w:rsidRPr="00D20176" w14:paraId="5988170F" w14:textId="77777777" w:rsidTr="001954DD">
        <w:tc>
          <w:tcPr>
            <w:tcW w:w="2802" w:type="dxa"/>
            <w:tcBorders>
              <w:top w:val="single" w:sz="4" w:space="0" w:color="auto"/>
              <w:left w:val="single" w:sz="4" w:space="0" w:color="auto"/>
              <w:bottom w:val="single" w:sz="4" w:space="0" w:color="auto"/>
              <w:right w:val="single" w:sz="4" w:space="0" w:color="auto"/>
            </w:tcBorders>
            <w:shd w:val="clear" w:color="auto" w:fill="FFFFFF"/>
          </w:tcPr>
          <w:p w14:paraId="220432AE" w14:textId="77777777" w:rsidR="00226B28" w:rsidRPr="00D20176" w:rsidRDefault="00226B28" w:rsidP="001954DD">
            <w:pPr>
              <w:spacing w:after="0" w:line="240" w:lineRule="auto"/>
              <w:rPr>
                <w:rFonts w:ascii="Times New Roman" w:eastAsia="Calibri" w:hAnsi="Times New Roman" w:cs="Times New Roman"/>
                <w:b/>
                <w:sz w:val="28"/>
                <w:szCs w:val="28"/>
                <w:lang w:val="uk-UA"/>
              </w:rPr>
            </w:pPr>
            <w:r w:rsidRPr="00D20176">
              <w:rPr>
                <w:rFonts w:ascii="Times New Roman" w:eastAsia="Calibri" w:hAnsi="Times New Roman" w:cs="Times New Roman"/>
                <w:b/>
                <w:sz w:val="28"/>
                <w:szCs w:val="28"/>
                <w:lang w:val="ru-RU"/>
              </w:rPr>
              <w:t>Рівень вищої освіти</w:t>
            </w:r>
            <w:r w:rsidRPr="00D20176">
              <w:rPr>
                <w:rFonts w:ascii="Times New Roman" w:eastAsia="Calibri" w:hAnsi="Times New Roman" w:cs="Times New Roman"/>
                <w:b/>
                <w:sz w:val="28"/>
                <w:szCs w:val="28"/>
                <w:lang w:val="uk-UA"/>
              </w:rPr>
              <w:t>:</w:t>
            </w:r>
          </w:p>
        </w:tc>
        <w:tc>
          <w:tcPr>
            <w:tcW w:w="7371" w:type="dxa"/>
            <w:tcBorders>
              <w:top w:val="single" w:sz="4" w:space="0" w:color="auto"/>
              <w:left w:val="single" w:sz="4" w:space="0" w:color="auto"/>
              <w:bottom w:val="single" w:sz="4" w:space="0" w:color="auto"/>
              <w:right w:val="single" w:sz="4" w:space="0" w:color="auto"/>
            </w:tcBorders>
          </w:tcPr>
          <w:p w14:paraId="16190957" w14:textId="77777777" w:rsidR="00226B28" w:rsidRPr="00D20176" w:rsidRDefault="00226B28" w:rsidP="001954DD">
            <w:pPr>
              <w:spacing w:after="0" w:line="240" w:lineRule="auto"/>
              <w:rPr>
                <w:rFonts w:ascii="Times New Roman" w:eastAsia="Calibri" w:hAnsi="Times New Roman" w:cs="Times New Roman"/>
                <w:sz w:val="28"/>
                <w:szCs w:val="28"/>
                <w:lang w:val="uk-UA"/>
              </w:rPr>
            </w:pPr>
            <w:r w:rsidRPr="00D20176">
              <w:rPr>
                <w:rFonts w:ascii="Times New Roman" w:eastAsia="Calibri" w:hAnsi="Times New Roman" w:cs="Times New Roman"/>
                <w:sz w:val="28"/>
                <w:szCs w:val="28"/>
                <w:lang w:val="uk-UA"/>
              </w:rPr>
              <w:t>другий (магістерський)</w:t>
            </w:r>
          </w:p>
        </w:tc>
      </w:tr>
      <w:tr w:rsidR="00226B28" w:rsidRPr="00D20176" w14:paraId="263C66C9" w14:textId="77777777" w:rsidTr="001954DD">
        <w:tc>
          <w:tcPr>
            <w:tcW w:w="2802" w:type="dxa"/>
            <w:tcBorders>
              <w:top w:val="single" w:sz="4" w:space="0" w:color="auto"/>
              <w:left w:val="single" w:sz="4" w:space="0" w:color="auto"/>
              <w:bottom w:val="single" w:sz="4" w:space="0" w:color="auto"/>
              <w:right w:val="single" w:sz="4" w:space="0" w:color="auto"/>
            </w:tcBorders>
            <w:shd w:val="clear" w:color="auto" w:fill="FFFFFF"/>
          </w:tcPr>
          <w:p w14:paraId="54E98D17" w14:textId="77777777" w:rsidR="00226B28" w:rsidRPr="00D20176" w:rsidRDefault="00226B28" w:rsidP="001954DD">
            <w:pPr>
              <w:spacing w:after="0" w:line="240" w:lineRule="auto"/>
              <w:rPr>
                <w:rFonts w:ascii="Times New Roman" w:eastAsia="Calibri" w:hAnsi="Times New Roman" w:cs="Times New Roman"/>
                <w:sz w:val="28"/>
                <w:szCs w:val="28"/>
                <w:lang w:val="ru-RU"/>
              </w:rPr>
            </w:pPr>
            <w:r w:rsidRPr="00D20176">
              <w:rPr>
                <w:rFonts w:ascii="Times New Roman" w:eastAsia="Calibri" w:hAnsi="Times New Roman" w:cs="Times New Roman"/>
                <w:b/>
                <w:sz w:val="28"/>
                <w:szCs w:val="28"/>
                <w:lang w:val="uk-UA"/>
              </w:rPr>
              <w:t>Галузь знань:</w:t>
            </w:r>
          </w:p>
        </w:tc>
        <w:tc>
          <w:tcPr>
            <w:tcW w:w="7371" w:type="dxa"/>
            <w:tcBorders>
              <w:top w:val="single" w:sz="4" w:space="0" w:color="auto"/>
              <w:left w:val="single" w:sz="4" w:space="0" w:color="auto"/>
              <w:bottom w:val="single" w:sz="4" w:space="0" w:color="auto"/>
              <w:right w:val="single" w:sz="4" w:space="0" w:color="auto"/>
            </w:tcBorders>
          </w:tcPr>
          <w:p w14:paraId="1ED681C0" w14:textId="77777777" w:rsidR="00226B28" w:rsidRPr="00D20176" w:rsidRDefault="00226B28" w:rsidP="001954DD">
            <w:pPr>
              <w:spacing w:after="0" w:line="240" w:lineRule="auto"/>
              <w:rPr>
                <w:rFonts w:ascii="Times New Roman" w:eastAsia="Calibri" w:hAnsi="Times New Roman" w:cs="Times New Roman"/>
                <w:sz w:val="28"/>
                <w:szCs w:val="28"/>
                <w:lang w:val="ru-RU"/>
              </w:rPr>
            </w:pPr>
            <w:r w:rsidRPr="00D20176">
              <w:rPr>
                <w:rFonts w:ascii="Times New Roman" w:eastAsia="Calibri" w:hAnsi="Times New Roman" w:cs="Times New Roman"/>
                <w:sz w:val="28"/>
                <w:szCs w:val="28"/>
                <w:lang w:val="uk-UA"/>
              </w:rPr>
              <w:t>03    Гуманітарні науки</w:t>
            </w:r>
          </w:p>
        </w:tc>
      </w:tr>
      <w:tr w:rsidR="00226B28" w:rsidRPr="00D20176" w14:paraId="5B6777B1" w14:textId="77777777" w:rsidTr="001954DD">
        <w:tc>
          <w:tcPr>
            <w:tcW w:w="2802" w:type="dxa"/>
            <w:tcBorders>
              <w:top w:val="single" w:sz="4" w:space="0" w:color="auto"/>
              <w:left w:val="single" w:sz="4" w:space="0" w:color="auto"/>
              <w:bottom w:val="single" w:sz="4" w:space="0" w:color="auto"/>
              <w:right w:val="single" w:sz="4" w:space="0" w:color="auto"/>
            </w:tcBorders>
            <w:shd w:val="clear" w:color="auto" w:fill="FFFFFF"/>
          </w:tcPr>
          <w:p w14:paraId="76400428" w14:textId="77777777" w:rsidR="00226B28" w:rsidRPr="00D20176" w:rsidRDefault="00226B28" w:rsidP="001954DD">
            <w:pPr>
              <w:spacing w:after="0" w:line="240" w:lineRule="auto"/>
              <w:rPr>
                <w:rFonts w:ascii="Times New Roman" w:eastAsia="Calibri" w:hAnsi="Times New Roman" w:cs="Times New Roman"/>
                <w:b/>
                <w:sz w:val="28"/>
                <w:szCs w:val="28"/>
                <w:lang w:val="uk-UA"/>
              </w:rPr>
            </w:pPr>
            <w:r w:rsidRPr="00D20176">
              <w:rPr>
                <w:rFonts w:ascii="Times New Roman" w:eastAsia="Calibri" w:hAnsi="Times New Roman" w:cs="Times New Roman"/>
                <w:b/>
                <w:sz w:val="28"/>
                <w:szCs w:val="28"/>
                <w:lang w:val="ru-RU"/>
              </w:rPr>
              <w:t>Спеціальність</w:t>
            </w:r>
            <w:r w:rsidRPr="00D20176">
              <w:rPr>
                <w:rFonts w:ascii="Times New Roman" w:eastAsia="Calibri" w:hAnsi="Times New Roman" w:cs="Times New Roman"/>
                <w:b/>
                <w:sz w:val="28"/>
                <w:szCs w:val="28"/>
                <w:lang w:val="uk-UA"/>
              </w:rPr>
              <w:t>:</w:t>
            </w:r>
          </w:p>
        </w:tc>
        <w:tc>
          <w:tcPr>
            <w:tcW w:w="7371" w:type="dxa"/>
            <w:tcBorders>
              <w:top w:val="single" w:sz="4" w:space="0" w:color="auto"/>
              <w:left w:val="single" w:sz="4" w:space="0" w:color="auto"/>
              <w:bottom w:val="single" w:sz="4" w:space="0" w:color="auto"/>
              <w:right w:val="single" w:sz="4" w:space="0" w:color="auto"/>
            </w:tcBorders>
          </w:tcPr>
          <w:p w14:paraId="10EC7C41" w14:textId="77777777" w:rsidR="00226B28" w:rsidRPr="00D20176" w:rsidRDefault="00226B28" w:rsidP="001954DD">
            <w:pPr>
              <w:spacing w:after="0" w:line="240" w:lineRule="auto"/>
              <w:rPr>
                <w:rFonts w:ascii="Times New Roman" w:eastAsia="Calibri" w:hAnsi="Times New Roman" w:cs="Times New Roman"/>
                <w:sz w:val="28"/>
                <w:szCs w:val="28"/>
                <w:lang w:val="uk-UA"/>
              </w:rPr>
            </w:pPr>
            <w:r w:rsidRPr="00D20176">
              <w:rPr>
                <w:rFonts w:ascii="Times New Roman" w:eastAsia="Calibri" w:hAnsi="Times New Roman" w:cs="Times New Roman"/>
                <w:sz w:val="28"/>
                <w:szCs w:val="28"/>
                <w:lang w:val="uk-UA"/>
              </w:rPr>
              <w:t>035 Філологія </w:t>
            </w:r>
          </w:p>
        </w:tc>
      </w:tr>
      <w:tr w:rsidR="00226B28" w:rsidRPr="00493951" w14:paraId="7BE6D608" w14:textId="77777777" w:rsidTr="001954DD">
        <w:tc>
          <w:tcPr>
            <w:tcW w:w="2802" w:type="dxa"/>
            <w:tcBorders>
              <w:top w:val="single" w:sz="4" w:space="0" w:color="auto"/>
              <w:left w:val="single" w:sz="4" w:space="0" w:color="auto"/>
              <w:bottom w:val="single" w:sz="4" w:space="0" w:color="auto"/>
              <w:right w:val="single" w:sz="4" w:space="0" w:color="auto"/>
            </w:tcBorders>
            <w:shd w:val="clear" w:color="auto" w:fill="FFFFFF"/>
          </w:tcPr>
          <w:p w14:paraId="2B67B657" w14:textId="77777777" w:rsidR="00226B28" w:rsidRPr="00D20176" w:rsidRDefault="00226B28" w:rsidP="001954DD">
            <w:pPr>
              <w:spacing w:after="0" w:line="240" w:lineRule="auto"/>
              <w:rPr>
                <w:rFonts w:ascii="Times New Roman" w:eastAsia="Calibri" w:hAnsi="Times New Roman" w:cs="Times New Roman"/>
                <w:b/>
                <w:color w:val="FFFFFF"/>
                <w:sz w:val="28"/>
                <w:szCs w:val="28"/>
                <w:lang w:val="uk-UA"/>
              </w:rPr>
            </w:pPr>
            <w:r w:rsidRPr="00D20176">
              <w:rPr>
                <w:rFonts w:ascii="Times New Roman" w:eastAsia="Calibri" w:hAnsi="Times New Roman" w:cs="Times New Roman"/>
                <w:b/>
                <w:sz w:val="28"/>
                <w:szCs w:val="28"/>
                <w:lang w:val="uk-UA"/>
              </w:rPr>
              <w:t>Спеціалізації:</w:t>
            </w:r>
          </w:p>
        </w:tc>
        <w:tc>
          <w:tcPr>
            <w:tcW w:w="7371" w:type="dxa"/>
            <w:tcBorders>
              <w:top w:val="single" w:sz="4" w:space="0" w:color="auto"/>
              <w:left w:val="single" w:sz="4" w:space="0" w:color="auto"/>
              <w:bottom w:val="single" w:sz="4" w:space="0" w:color="auto"/>
              <w:right w:val="single" w:sz="4" w:space="0" w:color="auto"/>
            </w:tcBorders>
          </w:tcPr>
          <w:p w14:paraId="44CAF6CE" w14:textId="77777777" w:rsidR="00226B28" w:rsidRPr="00D20176" w:rsidRDefault="00226B28" w:rsidP="001954DD">
            <w:pPr>
              <w:tabs>
                <w:tab w:val="left" w:pos="8399"/>
              </w:tabs>
              <w:spacing w:after="0" w:line="240" w:lineRule="auto"/>
              <w:rPr>
                <w:rFonts w:ascii="Times New Roman" w:hAnsi="Times New Roman" w:cs="Times New Roman"/>
                <w:sz w:val="28"/>
                <w:szCs w:val="28"/>
                <w:lang w:val="ru-RU"/>
              </w:rPr>
            </w:pPr>
            <w:r w:rsidRPr="00D20176">
              <w:rPr>
                <w:rFonts w:ascii="Times New Roman" w:hAnsi="Times New Roman" w:cs="Times New Roman"/>
                <w:sz w:val="28"/>
                <w:szCs w:val="28"/>
                <w:lang w:val="ru-RU"/>
              </w:rPr>
              <w:t xml:space="preserve">035.041 Германські мови та літератури (переклад включно), перша – англійська </w:t>
            </w:r>
          </w:p>
          <w:p w14:paraId="396B1673" w14:textId="77777777" w:rsidR="00226B28" w:rsidRPr="00D20176" w:rsidRDefault="00226B28" w:rsidP="001954DD">
            <w:pPr>
              <w:tabs>
                <w:tab w:val="left" w:pos="8399"/>
              </w:tabs>
              <w:spacing w:after="0" w:line="240" w:lineRule="auto"/>
              <w:rPr>
                <w:rFonts w:ascii="Times New Roman" w:hAnsi="Times New Roman" w:cs="Times New Roman"/>
                <w:sz w:val="28"/>
                <w:szCs w:val="28"/>
                <w:lang w:val="uk-UA"/>
              </w:rPr>
            </w:pPr>
            <w:r w:rsidRPr="00D20176">
              <w:rPr>
                <w:rFonts w:ascii="Times New Roman" w:eastAsia="Calibri" w:hAnsi="Times New Roman" w:cs="Times New Roman"/>
                <w:sz w:val="28"/>
                <w:szCs w:val="28"/>
                <w:lang w:val="uk-UA"/>
              </w:rPr>
              <w:t>035.043 Романські мови та літератури (переклад включно), перша – німецька</w:t>
            </w:r>
          </w:p>
          <w:p w14:paraId="5C491CE8" w14:textId="77777777" w:rsidR="00226B28" w:rsidRPr="00D20176" w:rsidRDefault="00226B28" w:rsidP="001954DD">
            <w:pPr>
              <w:tabs>
                <w:tab w:val="left" w:pos="8399"/>
              </w:tabs>
              <w:spacing w:after="0" w:line="240" w:lineRule="auto"/>
              <w:rPr>
                <w:rFonts w:ascii="Times New Roman" w:hAnsi="Times New Roman" w:cs="Times New Roman"/>
                <w:sz w:val="28"/>
                <w:szCs w:val="28"/>
                <w:lang w:val="ru-RU"/>
              </w:rPr>
            </w:pPr>
            <w:r w:rsidRPr="00D20176">
              <w:rPr>
                <w:rFonts w:ascii="Times New Roman" w:hAnsi="Times New Roman" w:cs="Times New Roman"/>
                <w:sz w:val="28"/>
                <w:szCs w:val="28"/>
                <w:lang w:val="ru-RU"/>
              </w:rPr>
              <w:t>035.055 Романські мови та літератури (переклад включно), перша – французька</w:t>
            </w:r>
          </w:p>
        </w:tc>
      </w:tr>
      <w:tr w:rsidR="00226B28" w:rsidRPr="00493951" w14:paraId="4955B608" w14:textId="77777777" w:rsidTr="001954DD">
        <w:tc>
          <w:tcPr>
            <w:tcW w:w="2802" w:type="dxa"/>
            <w:tcBorders>
              <w:top w:val="single" w:sz="4" w:space="0" w:color="auto"/>
              <w:left w:val="single" w:sz="4" w:space="0" w:color="auto"/>
              <w:bottom w:val="single" w:sz="4" w:space="0" w:color="auto"/>
              <w:right w:val="single" w:sz="4" w:space="0" w:color="auto"/>
            </w:tcBorders>
            <w:shd w:val="clear" w:color="auto" w:fill="FFFFFF"/>
          </w:tcPr>
          <w:p w14:paraId="61ADE45E" w14:textId="739EB827" w:rsidR="00226B28" w:rsidRPr="00D20176" w:rsidRDefault="00226B28" w:rsidP="001954DD">
            <w:pPr>
              <w:spacing w:after="0" w:line="240" w:lineRule="auto"/>
              <w:rPr>
                <w:rFonts w:ascii="Times New Roman" w:eastAsia="Calibri" w:hAnsi="Times New Roman" w:cs="Times New Roman"/>
                <w:b/>
                <w:sz w:val="28"/>
                <w:szCs w:val="28"/>
                <w:lang w:val="uk-UA"/>
              </w:rPr>
            </w:pPr>
            <w:r w:rsidRPr="00D20176">
              <w:rPr>
                <w:rFonts w:ascii="Times New Roman" w:eastAsia="Calibri" w:hAnsi="Times New Roman" w:cs="Times New Roman"/>
                <w:b/>
                <w:sz w:val="28"/>
                <w:szCs w:val="28"/>
                <w:lang w:val="uk-UA"/>
              </w:rPr>
              <w:t>Освітньо-професійн</w:t>
            </w:r>
            <w:r w:rsidR="00322D36">
              <w:rPr>
                <w:rFonts w:ascii="Times New Roman" w:eastAsia="Calibri" w:hAnsi="Times New Roman" w:cs="Times New Roman"/>
                <w:b/>
                <w:sz w:val="28"/>
                <w:szCs w:val="28"/>
                <w:lang w:val="uk-UA"/>
              </w:rPr>
              <w:t>і</w:t>
            </w:r>
            <w:r w:rsidRPr="00D20176">
              <w:rPr>
                <w:rFonts w:ascii="Times New Roman" w:eastAsia="Calibri" w:hAnsi="Times New Roman" w:cs="Times New Roman"/>
                <w:b/>
                <w:sz w:val="28"/>
                <w:szCs w:val="28"/>
                <w:lang w:val="uk-UA"/>
              </w:rPr>
              <w:t xml:space="preserve"> програми:</w:t>
            </w:r>
          </w:p>
        </w:tc>
        <w:tc>
          <w:tcPr>
            <w:tcW w:w="7371" w:type="dxa"/>
            <w:tcBorders>
              <w:top w:val="single" w:sz="4" w:space="0" w:color="auto"/>
              <w:left w:val="single" w:sz="4" w:space="0" w:color="auto"/>
              <w:bottom w:val="single" w:sz="4" w:space="0" w:color="auto"/>
              <w:right w:val="single" w:sz="4" w:space="0" w:color="auto"/>
            </w:tcBorders>
          </w:tcPr>
          <w:p w14:paraId="671EE6E7" w14:textId="77777777" w:rsidR="00226B28" w:rsidRPr="00D20176" w:rsidRDefault="00226B28" w:rsidP="001954DD">
            <w:pPr>
              <w:tabs>
                <w:tab w:val="left" w:pos="9792"/>
              </w:tabs>
              <w:spacing w:after="0" w:line="240" w:lineRule="auto"/>
              <w:jc w:val="both"/>
              <w:rPr>
                <w:rFonts w:ascii="Times New Roman" w:eastAsia="Calibri" w:hAnsi="Times New Roman" w:cs="Times New Roman"/>
                <w:color w:val="4BACC6" w:themeColor="accent5"/>
                <w:sz w:val="28"/>
                <w:szCs w:val="28"/>
                <w:lang w:val="uk-UA"/>
              </w:rPr>
            </w:pPr>
            <w:r w:rsidRPr="00D20176">
              <w:rPr>
                <w:rFonts w:ascii="Times New Roman" w:hAnsi="Times New Roman" w:cs="Times New Roman"/>
                <w:color w:val="000000"/>
                <w:sz w:val="28"/>
                <w:szCs w:val="28"/>
                <w:lang w:val="ru-RU"/>
              </w:rPr>
              <w:t>«Германські мови та літератури (переклад включно), перша – англійська»</w:t>
            </w:r>
          </w:p>
          <w:p w14:paraId="278D1651" w14:textId="77777777" w:rsidR="00226B28" w:rsidRPr="00D20176" w:rsidRDefault="00226B28" w:rsidP="001954DD">
            <w:pPr>
              <w:widowControl w:val="0"/>
              <w:spacing w:after="0" w:line="240" w:lineRule="auto"/>
              <w:jc w:val="both"/>
              <w:rPr>
                <w:rFonts w:ascii="Times New Roman" w:eastAsia="Calibri" w:hAnsi="Times New Roman" w:cs="Times New Roman"/>
                <w:sz w:val="28"/>
                <w:szCs w:val="28"/>
                <w:lang w:val="uk-UA"/>
              </w:rPr>
            </w:pPr>
            <w:r w:rsidRPr="00D20176">
              <w:rPr>
                <w:rFonts w:ascii="Times New Roman" w:eastAsia="Calibri" w:hAnsi="Times New Roman" w:cs="Times New Roman"/>
                <w:sz w:val="28"/>
                <w:szCs w:val="28"/>
                <w:lang w:val="uk-UA"/>
              </w:rPr>
              <w:t>«Германські мови та літератури (переклад включно), перша – німецька»</w:t>
            </w:r>
          </w:p>
          <w:p w14:paraId="6A9DF891" w14:textId="77777777" w:rsidR="00226B28" w:rsidRPr="00D20176" w:rsidRDefault="00226B28" w:rsidP="001954DD">
            <w:pPr>
              <w:tabs>
                <w:tab w:val="left" w:pos="9792"/>
              </w:tabs>
              <w:spacing w:after="0" w:line="240" w:lineRule="auto"/>
              <w:jc w:val="both"/>
              <w:rPr>
                <w:rFonts w:ascii="Times New Roman" w:eastAsia="Calibri" w:hAnsi="Times New Roman" w:cs="Times New Roman"/>
                <w:sz w:val="28"/>
                <w:szCs w:val="28"/>
                <w:lang w:val="uk-UA"/>
              </w:rPr>
            </w:pPr>
            <w:r w:rsidRPr="00D20176">
              <w:rPr>
                <w:rFonts w:ascii="Times New Roman" w:hAnsi="Times New Roman" w:cs="Times New Roman"/>
                <w:color w:val="000000"/>
                <w:sz w:val="28"/>
                <w:szCs w:val="28"/>
                <w:lang w:val="ru-RU"/>
              </w:rPr>
              <w:t>«Романські мови та літератури (переклад включно), перша – французька»</w:t>
            </w:r>
          </w:p>
        </w:tc>
      </w:tr>
      <w:tr w:rsidR="00226B28" w:rsidRPr="00D20176" w14:paraId="374883EE" w14:textId="77777777" w:rsidTr="001954DD">
        <w:tc>
          <w:tcPr>
            <w:tcW w:w="2802" w:type="dxa"/>
            <w:tcBorders>
              <w:top w:val="single" w:sz="4" w:space="0" w:color="auto"/>
              <w:left w:val="single" w:sz="4" w:space="0" w:color="auto"/>
              <w:bottom w:val="single" w:sz="4" w:space="0" w:color="auto"/>
              <w:right w:val="single" w:sz="4" w:space="0" w:color="auto"/>
            </w:tcBorders>
            <w:shd w:val="clear" w:color="auto" w:fill="FFFFFF"/>
          </w:tcPr>
          <w:p w14:paraId="78352533" w14:textId="77777777" w:rsidR="00226B28" w:rsidRPr="00D20176" w:rsidRDefault="00226B28" w:rsidP="001954DD">
            <w:pPr>
              <w:spacing w:after="0" w:line="240" w:lineRule="auto"/>
              <w:rPr>
                <w:rFonts w:ascii="Times New Roman" w:eastAsia="Calibri" w:hAnsi="Times New Roman" w:cs="Times New Roman"/>
                <w:b/>
                <w:sz w:val="28"/>
                <w:szCs w:val="28"/>
                <w:lang w:val="uk-UA"/>
              </w:rPr>
            </w:pPr>
            <w:r w:rsidRPr="00D20176">
              <w:rPr>
                <w:rFonts w:ascii="Times New Roman" w:eastAsia="Calibri" w:hAnsi="Times New Roman" w:cs="Times New Roman"/>
                <w:b/>
                <w:sz w:val="28"/>
                <w:szCs w:val="28"/>
                <w:lang w:val="ru-RU"/>
              </w:rPr>
              <w:t>Семестр</w:t>
            </w:r>
            <w:r w:rsidRPr="00D20176">
              <w:rPr>
                <w:rFonts w:ascii="Times New Roman" w:eastAsia="Calibri" w:hAnsi="Times New Roman" w:cs="Times New Roman"/>
                <w:b/>
                <w:sz w:val="28"/>
                <w:szCs w:val="28"/>
                <w:lang w:val="uk-UA"/>
              </w:rPr>
              <w:t>, р</w:t>
            </w:r>
            <w:r w:rsidRPr="00D20176">
              <w:rPr>
                <w:rFonts w:ascii="Times New Roman" w:eastAsia="Calibri" w:hAnsi="Times New Roman" w:cs="Times New Roman"/>
                <w:b/>
                <w:sz w:val="28"/>
                <w:szCs w:val="28"/>
                <w:lang w:val="ru-RU"/>
              </w:rPr>
              <w:t>ік навчання</w:t>
            </w:r>
            <w:r w:rsidRPr="00D20176">
              <w:rPr>
                <w:rFonts w:ascii="Times New Roman" w:eastAsia="Calibri" w:hAnsi="Times New Roman" w:cs="Times New Roman"/>
                <w:b/>
                <w:sz w:val="28"/>
                <w:szCs w:val="28"/>
                <w:lang w:val="uk-UA"/>
              </w:rPr>
              <w:t>:</w:t>
            </w:r>
          </w:p>
        </w:tc>
        <w:tc>
          <w:tcPr>
            <w:tcW w:w="7371" w:type="dxa"/>
            <w:tcBorders>
              <w:top w:val="single" w:sz="4" w:space="0" w:color="auto"/>
              <w:left w:val="single" w:sz="4" w:space="0" w:color="auto"/>
              <w:bottom w:val="single" w:sz="4" w:space="0" w:color="auto"/>
              <w:right w:val="single" w:sz="4" w:space="0" w:color="auto"/>
            </w:tcBorders>
          </w:tcPr>
          <w:p w14:paraId="29E0FCA1" w14:textId="77777777" w:rsidR="00226B28" w:rsidRPr="00D20176" w:rsidRDefault="00226B28" w:rsidP="001954DD">
            <w:pPr>
              <w:spacing w:after="0" w:line="240" w:lineRule="auto"/>
              <w:rPr>
                <w:rFonts w:ascii="Times New Roman" w:eastAsia="Calibri" w:hAnsi="Times New Roman" w:cs="Times New Roman"/>
                <w:sz w:val="28"/>
                <w:szCs w:val="28"/>
                <w:lang w:val="uk-UA"/>
              </w:rPr>
            </w:pPr>
            <w:r>
              <w:rPr>
                <w:rFonts w:ascii="Times New Roman" w:eastAsia="Calibri" w:hAnsi="Times New Roman" w:cs="Times New Roman"/>
                <w:iCs/>
                <w:sz w:val="28"/>
                <w:szCs w:val="28"/>
                <w:lang w:val="uk-UA"/>
              </w:rPr>
              <w:t>1</w:t>
            </w:r>
            <w:r w:rsidRPr="00D20176">
              <w:rPr>
                <w:rFonts w:ascii="Times New Roman" w:eastAsia="Calibri" w:hAnsi="Times New Roman" w:cs="Times New Roman"/>
                <w:iCs/>
                <w:sz w:val="28"/>
                <w:szCs w:val="28"/>
                <w:lang w:val="uk-UA"/>
              </w:rPr>
              <w:t xml:space="preserve"> семестр</w:t>
            </w:r>
            <w:r>
              <w:rPr>
                <w:rFonts w:ascii="Times New Roman" w:eastAsia="Calibri" w:hAnsi="Times New Roman" w:cs="Times New Roman"/>
                <w:iCs/>
                <w:sz w:val="28"/>
                <w:szCs w:val="28"/>
                <w:lang w:val="uk-UA"/>
              </w:rPr>
              <w:t>,</w:t>
            </w:r>
            <w:r w:rsidRPr="00D20176">
              <w:rPr>
                <w:rFonts w:ascii="Times New Roman" w:eastAsia="Calibri" w:hAnsi="Times New Roman" w:cs="Times New Roman"/>
                <w:iCs/>
                <w:sz w:val="28"/>
                <w:szCs w:val="28"/>
                <w:lang w:val="uk-UA"/>
              </w:rPr>
              <w:t xml:space="preserve"> 1 рік навчання</w:t>
            </w:r>
          </w:p>
        </w:tc>
      </w:tr>
      <w:tr w:rsidR="00226B28" w:rsidRPr="00D20176" w14:paraId="513B74D4" w14:textId="77777777" w:rsidTr="001954DD">
        <w:tc>
          <w:tcPr>
            <w:tcW w:w="2802" w:type="dxa"/>
            <w:tcBorders>
              <w:top w:val="single" w:sz="4" w:space="0" w:color="auto"/>
              <w:left w:val="single" w:sz="4" w:space="0" w:color="auto"/>
              <w:bottom w:val="single" w:sz="4" w:space="0" w:color="auto"/>
              <w:right w:val="single" w:sz="4" w:space="0" w:color="auto"/>
            </w:tcBorders>
            <w:shd w:val="clear" w:color="auto" w:fill="FFFFFF"/>
          </w:tcPr>
          <w:p w14:paraId="73FA1A53" w14:textId="77777777" w:rsidR="00226B28" w:rsidRPr="00D20176" w:rsidRDefault="00226B28" w:rsidP="001954DD">
            <w:pPr>
              <w:spacing w:after="0" w:line="240" w:lineRule="auto"/>
              <w:rPr>
                <w:rFonts w:ascii="Times New Roman" w:eastAsia="Calibri" w:hAnsi="Times New Roman" w:cs="Times New Roman"/>
                <w:b/>
                <w:sz w:val="28"/>
                <w:szCs w:val="28"/>
                <w:lang w:val="uk-UA"/>
              </w:rPr>
            </w:pPr>
            <w:r w:rsidRPr="00D20176">
              <w:rPr>
                <w:rFonts w:ascii="Times New Roman" w:eastAsia="Calibri" w:hAnsi="Times New Roman" w:cs="Times New Roman"/>
                <w:b/>
                <w:sz w:val="28"/>
                <w:szCs w:val="28"/>
                <w:lang w:val="ru-RU"/>
              </w:rPr>
              <w:t>Статус дисципліни</w:t>
            </w:r>
          </w:p>
        </w:tc>
        <w:tc>
          <w:tcPr>
            <w:tcW w:w="7371" w:type="dxa"/>
            <w:tcBorders>
              <w:top w:val="single" w:sz="4" w:space="0" w:color="auto"/>
              <w:left w:val="single" w:sz="4" w:space="0" w:color="auto"/>
              <w:bottom w:val="single" w:sz="4" w:space="0" w:color="auto"/>
              <w:right w:val="single" w:sz="4" w:space="0" w:color="auto"/>
            </w:tcBorders>
          </w:tcPr>
          <w:p w14:paraId="5CD0CC53" w14:textId="77777777" w:rsidR="00226B28" w:rsidRPr="00D20176" w:rsidRDefault="00226B28" w:rsidP="001954DD">
            <w:pPr>
              <w:spacing w:after="0" w:line="240" w:lineRule="auto"/>
              <w:rPr>
                <w:rFonts w:ascii="Times New Roman" w:eastAsia="Calibri" w:hAnsi="Times New Roman" w:cs="Times New Roman"/>
                <w:sz w:val="28"/>
                <w:szCs w:val="28"/>
                <w:lang w:val="uk-UA"/>
              </w:rPr>
            </w:pPr>
            <w:r w:rsidRPr="00D20176">
              <w:rPr>
                <w:rFonts w:ascii="Times New Roman" w:eastAsia="Calibri" w:hAnsi="Times New Roman" w:cs="Times New Roman"/>
                <w:sz w:val="28"/>
                <w:szCs w:val="28"/>
                <w:lang w:val="uk-UA"/>
              </w:rPr>
              <w:t>Дисципліна вільного вибору</w:t>
            </w:r>
          </w:p>
        </w:tc>
      </w:tr>
      <w:tr w:rsidR="00226B28" w:rsidRPr="00493951" w14:paraId="5964B1C8" w14:textId="77777777" w:rsidTr="001954DD">
        <w:tc>
          <w:tcPr>
            <w:tcW w:w="2802" w:type="dxa"/>
            <w:tcBorders>
              <w:top w:val="single" w:sz="4" w:space="0" w:color="auto"/>
              <w:left w:val="single" w:sz="4" w:space="0" w:color="auto"/>
              <w:bottom w:val="single" w:sz="4" w:space="0" w:color="auto"/>
              <w:right w:val="single" w:sz="4" w:space="0" w:color="auto"/>
            </w:tcBorders>
            <w:shd w:val="clear" w:color="auto" w:fill="FFFFFF"/>
          </w:tcPr>
          <w:p w14:paraId="70FDB956" w14:textId="77777777" w:rsidR="00226B28" w:rsidRPr="00D20176" w:rsidRDefault="00226B28" w:rsidP="001954DD">
            <w:pPr>
              <w:spacing w:after="0" w:line="240" w:lineRule="auto"/>
              <w:rPr>
                <w:rFonts w:ascii="Times New Roman" w:eastAsia="Calibri" w:hAnsi="Times New Roman" w:cs="Times New Roman"/>
                <w:b/>
                <w:sz w:val="28"/>
                <w:szCs w:val="28"/>
                <w:lang w:val="uk-UA"/>
              </w:rPr>
            </w:pPr>
            <w:r w:rsidRPr="00D20176">
              <w:rPr>
                <w:rFonts w:ascii="Times New Roman" w:eastAsia="Calibri" w:hAnsi="Times New Roman" w:cs="Times New Roman"/>
                <w:b/>
                <w:sz w:val="28"/>
                <w:szCs w:val="28"/>
                <w:lang w:val="ru-RU"/>
              </w:rPr>
              <w:t>Обсяг</w:t>
            </w:r>
            <w:r w:rsidRPr="00D20176">
              <w:rPr>
                <w:rFonts w:ascii="Times New Roman" w:eastAsia="Calibri" w:hAnsi="Times New Roman" w:cs="Times New Roman"/>
                <w:b/>
                <w:sz w:val="28"/>
                <w:szCs w:val="28"/>
                <w:lang w:val="uk-UA"/>
              </w:rPr>
              <w:t>:</w:t>
            </w:r>
          </w:p>
        </w:tc>
        <w:tc>
          <w:tcPr>
            <w:tcW w:w="7371" w:type="dxa"/>
            <w:tcBorders>
              <w:top w:val="single" w:sz="4" w:space="0" w:color="auto"/>
              <w:left w:val="single" w:sz="4" w:space="0" w:color="auto"/>
              <w:bottom w:val="single" w:sz="4" w:space="0" w:color="auto"/>
              <w:right w:val="single" w:sz="4" w:space="0" w:color="auto"/>
            </w:tcBorders>
          </w:tcPr>
          <w:p w14:paraId="50BC0DA7" w14:textId="77777777" w:rsidR="00226B28" w:rsidRPr="00D20176" w:rsidRDefault="00226B28" w:rsidP="00226B28">
            <w:pPr>
              <w:spacing w:after="0" w:line="240" w:lineRule="auto"/>
              <w:rPr>
                <w:rFonts w:ascii="Times New Roman" w:eastAsia="Calibri" w:hAnsi="Times New Roman" w:cs="Times New Roman"/>
                <w:sz w:val="28"/>
                <w:szCs w:val="28"/>
                <w:lang w:val="uk-UA"/>
              </w:rPr>
            </w:pPr>
            <w:r w:rsidRPr="00D20176">
              <w:rPr>
                <w:rFonts w:ascii="Times New Roman" w:hAnsi="Times New Roman" w:cs="Times New Roman"/>
                <w:iCs/>
                <w:sz w:val="28"/>
                <w:szCs w:val="28"/>
                <w:lang w:val="uk-UA"/>
              </w:rPr>
              <w:t xml:space="preserve">3 кредити </w:t>
            </w:r>
            <w:r w:rsidRPr="00D20176">
              <w:rPr>
                <w:rFonts w:ascii="Times New Roman" w:eastAsia="Times New Roman" w:hAnsi="Times New Roman" w:cs="Times New Roman"/>
                <w:iCs/>
                <w:sz w:val="28"/>
                <w:szCs w:val="28"/>
                <w:lang w:val="ru-RU"/>
              </w:rPr>
              <w:t>ЄКТС</w:t>
            </w:r>
            <w:r w:rsidRPr="00D20176">
              <w:rPr>
                <w:rFonts w:ascii="Times New Roman" w:eastAsia="Times New Roman" w:hAnsi="Times New Roman" w:cs="Times New Roman"/>
                <w:iCs/>
                <w:sz w:val="28"/>
                <w:szCs w:val="28"/>
                <w:lang w:val="uk-UA"/>
              </w:rPr>
              <w:t>, 90 годин, з яких: практичні заняття – 30 (очна форма), 1</w:t>
            </w:r>
            <w:r>
              <w:rPr>
                <w:rFonts w:ascii="Times New Roman" w:eastAsia="Times New Roman" w:hAnsi="Times New Roman" w:cs="Times New Roman"/>
                <w:iCs/>
                <w:sz w:val="28"/>
                <w:szCs w:val="28"/>
                <w:lang w:val="uk-UA"/>
              </w:rPr>
              <w:t>0</w:t>
            </w:r>
            <w:r w:rsidRPr="00D20176">
              <w:rPr>
                <w:rFonts w:ascii="Times New Roman" w:eastAsia="Times New Roman" w:hAnsi="Times New Roman" w:cs="Times New Roman"/>
                <w:iCs/>
                <w:sz w:val="28"/>
                <w:szCs w:val="28"/>
                <w:lang w:val="uk-UA"/>
              </w:rPr>
              <w:t xml:space="preserve"> (заочна форма) годин, самостійна робота – 60 (очна форма), </w:t>
            </w:r>
            <w:r>
              <w:rPr>
                <w:rFonts w:ascii="Times New Roman" w:eastAsia="Times New Roman" w:hAnsi="Times New Roman" w:cs="Times New Roman"/>
                <w:iCs/>
                <w:sz w:val="28"/>
                <w:szCs w:val="28"/>
                <w:lang w:val="uk-UA"/>
              </w:rPr>
              <w:t>80</w:t>
            </w:r>
            <w:r w:rsidRPr="00D20176">
              <w:rPr>
                <w:rFonts w:ascii="Times New Roman" w:eastAsia="Times New Roman" w:hAnsi="Times New Roman" w:cs="Times New Roman"/>
                <w:iCs/>
                <w:sz w:val="28"/>
                <w:szCs w:val="28"/>
                <w:lang w:val="uk-UA"/>
              </w:rPr>
              <w:t xml:space="preserve"> (заочна форма)  годин.</w:t>
            </w:r>
          </w:p>
        </w:tc>
      </w:tr>
      <w:tr w:rsidR="00226B28" w:rsidRPr="00D20176" w14:paraId="77CD4CD5" w14:textId="77777777" w:rsidTr="001954DD">
        <w:tc>
          <w:tcPr>
            <w:tcW w:w="2802" w:type="dxa"/>
            <w:tcBorders>
              <w:top w:val="single" w:sz="4" w:space="0" w:color="auto"/>
              <w:left w:val="single" w:sz="4" w:space="0" w:color="auto"/>
              <w:bottom w:val="single" w:sz="4" w:space="0" w:color="auto"/>
              <w:right w:val="single" w:sz="4" w:space="0" w:color="auto"/>
            </w:tcBorders>
            <w:shd w:val="clear" w:color="auto" w:fill="FFFFFF"/>
          </w:tcPr>
          <w:p w14:paraId="07053800" w14:textId="77777777" w:rsidR="00226B28" w:rsidRPr="00D20176" w:rsidRDefault="00226B28" w:rsidP="001954DD">
            <w:pPr>
              <w:spacing w:after="0" w:line="240" w:lineRule="auto"/>
              <w:rPr>
                <w:rFonts w:ascii="Times New Roman" w:eastAsia="Calibri" w:hAnsi="Times New Roman" w:cs="Times New Roman"/>
                <w:b/>
                <w:sz w:val="28"/>
                <w:szCs w:val="28"/>
                <w:lang w:val="uk-UA"/>
              </w:rPr>
            </w:pPr>
            <w:r w:rsidRPr="00D20176">
              <w:rPr>
                <w:rFonts w:ascii="Times New Roman" w:eastAsia="Calibri" w:hAnsi="Times New Roman" w:cs="Times New Roman"/>
                <w:b/>
                <w:sz w:val="28"/>
                <w:szCs w:val="28"/>
                <w:lang w:val="uk-UA"/>
              </w:rPr>
              <w:t>Мова викладання:</w:t>
            </w:r>
          </w:p>
        </w:tc>
        <w:tc>
          <w:tcPr>
            <w:tcW w:w="7371" w:type="dxa"/>
            <w:tcBorders>
              <w:top w:val="single" w:sz="4" w:space="0" w:color="auto"/>
              <w:left w:val="single" w:sz="4" w:space="0" w:color="auto"/>
              <w:bottom w:val="single" w:sz="4" w:space="0" w:color="auto"/>
              <w:right w:val="single" w:sz="4" w:space="0" w:color="auto"/>
            </w:tcBorders>
          </w:tcPr>
          <w:p w14:paraId="6E421284" w14:textId="77777777" w:rsidR="00226B28" w:rsidRPr="00D20176" w:rsidRDefault="00226B28" w:rsidP="001954DD">
            <w:pPr>
              <w:spacing w:after="0" w:line="240" w:lineRule="auto"/>
              <w:rPr>
                <w:rFonts w:ascii="Times New Roman" w:eastAsia="Calibri" w:hAnsi="Times New Roman" w:cs="Times New Roman"/>
                <w:sz w:val="28"/>
                <w:szCs w:val="28"/>
                <w:lang w:val="uk-UA"/>
              </w:rPr>
            </w:pPr>
            <w:r w:rsidRPr="00D20176">
              <w:rPr>
                <w:rFonts w:ascii="Times New Roman" w:eastAsia="Calibri" w:hAnsi="Times New Roman" w:cs="Times New Roman"/>
                <w:sz w:val="28"/>
                <w:szCs w:val="28"/>
                <w:lang w:val="uk-UA"/>
              </w:rPr>
              <w:t>Іспанська, українська</w:t>
            </w:r>
          </w:p>
        </w:tc>
      </w:tr>
      <w:tr w:rsidR="00226B28" w:rsidRPr="00D20176" w14:paraId="422FB7DB" w14:textId="77777777" w:rsidTr="001954DD">
        <w:tc>
          <w:tcPr>
            <w:tcW w:w="2802" w:type="dxa"/>
            <w:tcBorders>
              <w:top w:val="single" w:sz="4" w:space="0" w:color="auto"/>
              <w:left w:val="single" w:sz="4" w:space="0" w:color="auto"/>
              <w:bottom w:val="single" w:sz="4" w:space="0" w:color="auto"/>
              <w:right w:val="single" w:sz="4" w:space="0" w:color="auto"/>
            </w:tcBorders>
            <w:shd w:val="clear" w:color="auto" w:fill="FFFFFF"/>
          </w:tcPr>
          <w:p w14:paraId="1A098363" w14:textId="77777777" w:rsidR="00226B28" w:rsidRPr="00D20176" w:rsidRDefault="00226B28" w:rsidP="001954DD">
            <w:pPr>
              <w:spacing w:after="0" w:line="240" w:lineRule="auto"/>
              <w:rPr>
                <w:rFonts w:ascii="Times New Roman" w:eastAsia="Calibri" w:hAnsi="Times New Roman" w:cs="Times New Roman"/>
                <w:b/>
                <w:sz w:val="28"/>
                <w:szCs w:val="28"/>
                <w:lang w:val="uk-UA"/>
              </w:rPr>
            </w:pPr>
            <w:r w:rsidRPr="00D20176">
              <w:rPr>
                <w:rFonts w:ascii="Times New Roman" w:eastAsia="Calibri" w:hAnsi="Times New Roman" w:cs="Times New Roman"/>
                <w:b/>
                <w:sz w:val="28"/>
                <w:szCs w:val="28"/>
                <w:lang w:val="uk-UA"/>
              </w:rPr>
              <w:t>День</w:t>
            </w:r>
            <w:r w:rsidRPr="00D20176">
              <w:rPr>
                <w:rFonts w:ascii="Times New Roman" w:eastAsia="Calibri" w:hAnsi="Times New Roman" w:cs="Times New Roman"/>
                <w:b/>
                <w:sz w:val="28"/>
                <w:szCs w:val="28"/>
                <w:lang w:val="ru-RU"/>
              </w:rPr>
              <w:t>, час, місце</w:t>
            </w:r>
            <w:r w:rsidRPr="00D20176">
              <w:rPr>
                <w:rFonts w:ascii="Times New Roman" w:eastAsia="Calibri" w:hAnsi="Times New Roman" w:cs="Times New Roman"/>
                <w:b/>
                <w:sz w:val="28"/>
                <w:szCs w:val="28"/>
                <w:lang w:val="uk-UA"/>
              </w:rPr>
              <w:t>:</w:t>
            </w:r>
          </w:p>
        </w:tc>
        <w:tc>
          <w:tcPr>
            <w:tcW w:w="7371" w:type="dxa"/>
            <w:tcBorders>
              <w:top w:val="single" w:sz="4" w:space="0" w:color="auto"/>
              <w:left w:val="single" w:sz="4" w:space="0" w:color="auto"/>
              <w:bottom w:val="single" w:sz="4" w:space="0" w:color="auto"/>
              <w:right w:val="single" w:sz="4" w:space="0" w:color="auto"/>
            </w:tcBorders>
          </w:tcPr>
          <w:p w14:paraId="7A02381D" w14:textId="77777777" w:rsidR="00226B28" w:rsidRPr="00D20176" w:rsidRDefault="00226B28" w:rsidP="001954DD">
            <w:pPr>
              <w:spacing w:after="0" w:line="240" w:lineRule="auto"/>
              <w:rPr>
                <w:rFonts w:ascii="Times New Roman" w:eastAsia="Calibri" w:hAnsi="Times New Roman" w:cs="Times New Roman"/>
                <w:sz w:val="28"/>
                <w:szCs w:val="28"/>
                <w:lang w:val="uk-UA"/>
              </w:rPr>
            </w:pPr>
            <w:r w:rsidRPr="00D20176">
              <w:rPr>
                <w:rFonts w:ascii="Times New Roman" w:eastAsia="Calibri" w:hAnsi="Times New Roman" w:cs="Times New Roman"/>
                <w:sz w:val="28"/>
                <w:szCs w:val="28"/>
                <w:lang w:val="uk-UA"/>
              </w:rPr>
              <w:t>Відповідно до  розкладу</w:t>
            </w:r>
          </w:p>
        </w:tc>
      </w:tr>
      <w:tr w:rsidR="00226B28" w:rsidRPr="00493951" w14:paraId="03C8308A" w14:textId="77777777" w:rsidTr="001954DD">
        <w:tc>
          <w:tcPr>
            <w:tcW w:w="2802" w:type="dxa"/>
            <w:tcBorders>
              <w:top w:val="single" w:sz="4" w:space="0" w:color="auto"/>
              <w:left w:val="single" w:sz="4" w:space="0" w:color="auto"/>
              <w:bottom w:val="single" w:sz="4" w:space="0" w:color="auto"/>
              <w:right w:val="single" w:sz="4" w:space="0" w:color="auto"/>
            </w:tcBorders>
            <w:shd w:val="clear" w:color="auto" w:fill="FFFFFF"/>
          </w:tcPr>
          <w:p w14:paraId="3BAD2832" w14:textId="77777777" w:rsidR="00226B28" w:rsidRPr="00D20176" w:rsidRDefault="00226B28" w:rsidP="001954DD">
            <w:pPr>
              <w:spacing w:after="0" w:line="240" w:lineRule="auto"/>
              <w:rPr>
                <w:rFonts w:ascii="Times New Roman" w:eastAsia="Calibri" w:hAnsi="Times New Roman" w:cs="Times New Roman"/>
                <w:b/>
                <w:sz w:val="28"/>
                <w:szCs w:val="28"/>
                <w:lang w:val="uk-UA"/>
              </w:rPr>
            </w:pPr>
            <w:r w:rsidRPr="00D20176">
              <w:rPr>
                <w:rFonts w:ascii="Times New Roman" w:eastAsia="Calibri" w:hAnsi="Times New Roman" w:cs="Times New Roman"/>
                <w:b/>
                <w:sz w:val="28"/>
                <w:szCs w:val="28"/>
                <w:lang w:val="ru-RU"/>
              </w:rPr>
              <w:t>Викладач</w:t>
            </w:r>
            <w:r w:rsidRPr="00D20176">
              <w:rPr>
                <w:rFonts w:ascii="Times New Roman" w:eastAsia="Calibri" w:hAnsi="Times New Roman" w:cs="Times New Roman"/>
                <w:b/>
                <w:sz w:val="28"/>
                <w:szCs w:val="28"/>
                <w:lang w:val="uk-UA"/>
              </w:rPr>
              <w:t>і:</w:t>
            </w:r>
          </w:p>
        </w:tc>
        <w:tc>
          <w:tcPr>
            <w:tcW w:w="7371" w:type="dxa"/>
            <w:tcBorders>
              <w:top w:val="single" w:sz="4" w:space="0" w:color="auto"/>
              <w:left w:val="single" w:sz="4" w:space="0" w:color="auto"/>
              <w:bottom w:val="single" w:sz="4" w:space="0" w:color="auto"/>
              <w:right w:val="single" w:sz="4" w:space="0" w:color="auto"/>
            </w:tcBorders>
          </w:tcPr>
          <w:p w14:paraId="7CEBE59F" w14:textId="77777777" w:rsidR="00226B28" w:rsidRPr="00D20176" w:rsidRDefault="00226B28" w:rsidP="001954DD">
            <w:pPr>
              <w:spacing w:after="0" w:line="240" w:lineRule="auto"/>
              <w:jc w:val="both"/>
              <w:rPr>
                <w:rFonts w:ascii="Times New Roman" w:hAnsi="Times New Roman" w:cs="Times New Roman"/>
                <w:sz w:val="28"/>
                <w:szCs w:val="28"/>
                <w:lang w:val="uk-UA"/>
              </w:rPr>
            </w:pPr>
            <w:r w:rsidRPr="00D20176">
              <w:rPr>
                <w:rFonts w:ascii="Times New Roman" w:hAnsi="Times New Roman" w:cs="Times New Roman"/>
                <w:sz w:val="28"/>
                <w:szCs w:val="28"/>
                <w:lang w:val="uk-UA"/>
              </w:rPr>
              <w:t>Людмила Віталіївна ГРИНЬКО, кандидат філологічних наук, доцент, завідувач кафедри іспанської філології</w:t>
            </w:r>
          </w:p>
          <w:p w14:paraId="00D4EE57" w14:textId="77777777" w:rsidR="00226B28" w:rsidRPr="00D20176" w:rsidRDefault="00226B28" w:rsidP="001954DD">
            <w:pPr>
              <w:spacing w:after="0" w:line="240" w:lineRule="auto"/>
              <w:jc w:val="both"/>
              <w:rPr>
                <w:rFonts w:ascii="Times New Roman" w:hAnsi="Times New Roman" w:cs="Times New Roman"/>
                <w:sz w:val="28"/>
                <w:szCs w:val="28"/>
                <w:lang w:val="uk-UA"/>
              </w:rPr>
            </w:pPr>
            <w:r w:rsidRPr="00D20176">
              <w:rPr>
                <w:rFonts w:ascii="Times New Roman" w:hAnsi="Times New Roman" w:cs="Times New Roman"/>
                <w:sz w:val="28"/>
                <w:szCs w:val="28"/>
                <w:lang w:val="uk-UA"/>
              </w:rPr>
              <w:t>Олена</w:t>
            </w:r>
            <w:r w:rsidRPr="00D20176">
              <w:rPr>
                <w:rFonts w:ascii="Times New Roman" w:hAnsi="Times New Roman" w:cs="Times New Roman"/>
                <w:sz w:val="28"/>
                <w:szCs w:val="28"/>
                <w:lang w:val="ru-RU"/>
              </w:rPr>
              <w:t xml:space="preserve"> Володимир</w:t>
            </w:r>
            <w:r w:rsidRPr="00D20176">
              <w:rPr>
                <w:rFonts w:ascii="Times New Roman" w:hAnsi="Times New Roman" w:cs="Times New Roman"/>
                <w:sz w:val="28"/>
                <w:szCs w:val="28"/>
                <w:lang w:val="uk-UA"/>
              </w:rPr>
              <w:t>івна ГРИГОРОВИЧ,</w:t>
            </w:r>
            <w:r w:rsidRPr="00D20176">
              <w:rPr>
                <w:rFonts w:ascii="Times New Roman" w:hAnsi="Times New Roman" w:cs="Times New Roman"/>
                <w:sz w:val="28"/>
                <w:szCs w:val="28"/>
                <w:lang w:val="es-ES"/>
              </w:rPr>
              <w:t xml:space="preserve"> </w:t>
            </w:r>
            <w:r w:rsidRPr="00D20176">
              <w:rPr>
                <w:rFonts w:ascii="Times New Roman" w:hAnsi="Times New Roman" w:cs="Times New Roman"/>
                <w:sz w:val="28"/>
                <w:szCs w:val="28"/>
                <w:lang w:val="uk-UA"/>
              </w:rPr>
              <w:t>кандидат педагогічних наук, доцент</w:t>
            </w:r>
            <w:r w:rsidRPr="00D20176">
              <w:rPr>
                <w:rFonts w:ascii="Times New Roman" w:hAnsi="Times New Roman" w:cs="Times New Roman"/>
                <w:sz w:val="28"/>
                <w:szCs w:val="28"/>
                <w:lang w:val="es-ES"/>
              </w:rPr>
              <w:t xml:space="preserve"> </w:t>
            </w:r>
            <w:r w:rsidRPr="00D20176">
              <w:rPr>
                <w:rFonts w:ascii="Times New Roman" w:hAnsi="Times New Roman" w:cs="Times New Roman"/>
                <w:sz w:val="28"/>
                <w:szCs w:val="28"/>
                <w:lang w:val="uk-UA"/>
              </w:rPr>
              <w:t xml:space="preserve"> кафедри іспанської філології</w:t>
            </w:r>
          </w:p>
        </w:tc>
      </w:tr>
      <w:tr w:rsidR="00226B28" w:rsidRPr="00493951" w14:paraId="5F6A68F5" w14:textId="77777777" w:rsidTr="001954DD">
        <w:trPr>
          <w:trHeight w:val="499"/>
        </w:trPr>
        <w:tc>
          <w:tcPr>
            <w:tcW w:w="2802" w:type="dxa"/>
            <w:tcBorders>
              <w:top w:val="single" w:sz="4" w:space="0" w:color="auto"/>
              <w:left w:val="single" w:sz="4" w:space="0" w:color="auto"/>
              <w:bottom w:val="single" w:sz="4" w:space="0" w:color="auto"/>
              <w:right w:val="single" w:sz="4" w:space="0" w:color="auto"/>
            </w:tcBorders>
            <w:shd w:val="clear" w:color="auto" w:fill="FFFFFF"/>
          </w:tcPr>
          <w:p w14:paraId="31FAC2B3" w14:textId="77777777" w:rsidR="00226B28" w:rsidRPr="00D20176" w:rsidRDefault="00226B28" w:rsidP="001954DD">
            <w:pPr>
              <w:spacing w:after="0" w:line="240" w:lineRule="auto"/>
              <w:rPr>
                <w:rFonts w:ascii="Times New Roman" w:eastAsia="Calibri" w:hAnsi="Times New Roman" w:cs="Times New Roman"/>
                <w:b/>
                <w:sz w:val="28"/>
                <w:szCs w:val="28"/>
                <w:lang w:val="uk-UA"/>
              </w:rPr>
            </w:pPr>
            <w:r w:rsidRPr="00D20176">
              <w:rPr>
                <w:rFonts w:ascii="Times New Roman" w:eastAsia="Calibri" w:hAnsi="Times New Roman" w:cs="Times New Roman"/>
                <w:b/>
                <w:sz w:val="28"/>
                <w:szCs w:val="28"/>
                <w:lang w:val="uk-UA"/>
              </w:rPr>
              <w:t>Контактна інформація:</w:t>
            </w:r>
          </w:p>
        </w:tc>
        <w:tc>
          <w:tcPr>
            <w:tcW w:w="7371" w:type="dxa"/>
            <w:tcBorders>
              <w:top w:val="single" w:sz="4" w:space="0" w:color="auto"/>
              <w:left w:val="single" w:sz="4" w:space="0" w:color="auto"/>
              <w:bottom w:val="single" w:sz="4" w:space="0" w:color="auto"/>
              <w:right w:val="single" w:sz="4" w:space="0" w:color="auto"/>
            </w:tcBorders>
          </w:tcPr>
          <w:p w14:paraId="7C0C2493" w14:textId="77777777" w:rsidR="00226B28" w:rsidRPr="00D20176" w:rsidRDefault="00226B28" w:rsidP="001954DD">
            <w:pPr>
              <w:spacing w:after="0" w:line="240" w:lineRule="auto"/>
              <w:jc w:val="both"/>
              <w:rPr>
                <w:rFonts w:ascii="Times New Roman" w:hAnsi="Times New Roman" w:cs="Times New Roman"/>
                <w:color w:val="5E5E5E"/>
                <w:sz w:val="28"/>
                <w:szCs w:val="28"/>
                <w:u w:val="single"/>
                <w:shd w:val="clear" w:color="auto" w:fill="FFFFFF"/>
                <w:lang w:val="uk-UA"/>
              </w:rPr>
            </w:pPr>
            <w:r w:rsidRPr="00D20176">
              <w:rPr>
                <w:rFonts w:ascii="Times New Roman" w:eastAsia="Calibri" w:hAnsi="Times New Roman" w:cs="Times New Roman"/>
                <w:sz w:val="28"/>
                <w:szCs w:val="28"/>
                <w:lang w:val="uk-UA"/>
              </w:rPr>
              <w:t xml:space="preserve"> </w:t>
            </w:r>
            <w:hyperlink r:id="rId6" w:history="1">
              <w:r w:rsidRPr="00D20176">
                <w:rPr>
                  <w:rFonts w:ascii="Times New Roman" w:hAnsi="Times New Roman" w:cs="Times New Roman"/>
                  <w:sz w:val="28"/>
                  <w:szCs w:val="28"/>
                  <w:lang w:val="uk-UA"/>
                </w:rPr>
                <w:t xml:space="preserve"> </w:t>
              </w:r>
              <w:r w:rsidRPr="00D20176">
                <w:rPr>
                  <w:rFonts w:ascii="Times New Roman" w:hAnsi="Times New Roman" w:cs="Times New Roman"/>
                  <w:color w:val="4BACC6" w:themeColor="accent5"/>
                  <w:sz w:val="28"/>
                  <w:szCs w:val="28"/>
                  <w:u w:val="single"/>
                  <w:lang w:val="es-ES"/>
                </w:rPr>
                <w:t>l.gry</w:t>
              </w:r>
              <w:r w:rsidRPr="00D20176">
                <w:rPr>
                  <w:rStyle w:val="a3"/>
                  <w:rFonts w:ascii="Times New Roman" w:hAnsi="Times New Roman" w:cs="Times New Roman"/>
                  <w:color w:val="4BACC6" w:themeColor="accent5"/>
                  <w:sz w:val="28"/>
                  <w:szCs w:val="28"/>
                </w:rPr>
                <w:t>nko</w:t>
              </w:r>
              <w:r w:rsidRPr="00D20176">
                <w:rPr>
                  <w:rStyle w:val="a3"/>
                  <w:rFonts w:ascii="Times New Roman" w:hAnsi="Times New Roman" w:cs="Times New Roman"/>
                  <w:color w:val="4BACC6" w:themeColor="accent5"/>
                  <w:sz w:val="28"/>
                  <w:szCs w:val="28"/>
                  <w:lang w:val="ru-RU"/>
                </w:rPr>
                <w:t>@</w:t>
              </w:r>
              <w:r w:rsidRPr="00D20176">
                <w:rPr>
                  <w:rStyle w:val="a3"/>
                  <w:rFonts w:ascii="Times New Roman" w:hAnsi="Times New Roman" w:cs="Times New Roman"/>
                  <w:color w:val="4BACC6" w:themeColor="accent5"/>
                  <w:sz w:val="28"/>
                  <w:szCs w:val="28"/>
                </w:rPr>
                <w:t>onu</w:t>
              </w:r>
              <w:r w:rsidRPr="00D20176">
                <w:rPr>
                  <w:rStyle w:val="a3"/>
                  <w:rFonts w:ascii="Times New Roman" w:hAnsi="Times New Roman" w:cs="Times New Roman"/>
                  <w:color w:val="4BACC6" w:themeColor="accent5"/>
                  <w:sz w:val="28"/>
                  <w:szCs w:val="28"/>
                  <w:lang w:val="ru-RU"/>
                </w:rPr>
                <w:t>.</w:t>
              </w:r>
              <w:r w:rsidRPr="00D20176">
                <w:rPr>
                  <w:rStyle w:val="a3"/>
                  <w:rFonts w:ascii="Times New Roman" w:hAnsi="Times New Roman" w:cs="Times New Roman"/>
                  <w:color w:val="4BACC6" w:themeColor="accent5"/>
                  <w:sz w:val="28"/>
                  <w:szCs w:val="28"/>
                </w:rPr>
                <w:t>edu</w:t>
              </w:r>
              <w:r w:rsidRPr="00D20176">
                <w:rPr>
                  <w:rStyle w:val="a3"/>
                  <w:rFonts w:ascii="Times New Roman" w:hAnsi="Times New Roman" w:cs="Times New Roman"/>
                  <w:color w:val="4BACC6" w:themeColor="accent5"/>
                  <w:sz w:val="28"/>
                  <w:szCs w:val="28"/>
                  <w:lang w:val="ru-RU"/>
                </w:rPr>
                <w:t>.</w:t>
              </w:r>
              <w:r w:rsidRPr="00D20176">
                <w:rPr>
                  <w:rStyle w:val="a3"/>
                  <w:rFonts w:ascii="Times New Roman" w:hAnsi="Times New Roman" w:cs="Times New Roman"/>
                  <w:color w:val="4BACC6" w:themeColor="accent5"/>
                  <w:sz w:val="28"/>
                  <w:szCs w:val="28"/>
                </w:rPr>
                <w:t>ua</w:t>
              </w:r>
            </w:hyperlink>
            <w:r w:rsidRPr="00D20176">
              <w:rPr>
                <w:rStyle w:val="a3"/>
                <w:rFonts w:ascii="Times New Roman" w:hAnsi="Times New Roman" w:cs="Times New Roman"/>
                <w:sz w:val="28"/>
                <w:szCs w:val="28"/>
                <w:lang w:val="ru-RU"/>
              </w:rPr>
              <w:t xml:space="preserve"> </w:t>
            </w:r>
            <w:r w:rsidRPr="00D20176">
              <w:rPr>
                <w:rFonts w:ascii="Times New Roman" w:hAnsi="Times New Roman" w:cs="Times New Roman"/>
                <w:color w:val="5E5E5E"/>
                <w:sz w:val="28"/>
                <w:szCs w:val="28"/>
                <w:u w:val="single"/>
                <w:shd w:val="clear" w:color="auto" w:fill="FFFFFF"/>
                <w:lang w:val="uk-UA"/>
              </w:rPr>
              <w:t xml:space="preserve">(ГринькоЛ.В.) </w:t>
            </w:r>
          </w:p>
          <w:p w14:paraId="78E40A41" w14:textId="77777777" w:rsidR="00226B28" w:rsidRPr="00D20176" w:rsidRDefault="00000000" w:rsidP="001954DD">
            <w:pPr>
              <w:spacing w:after="0" w:line="240" w:lineRule="auto"/>
              <w:jc w:val="both"/>
              <w:rPr>
                <w:rFonts w:ascii="Times New Roman" w:hAnsi="Times New Roman" w:cs="Times New Roman"/>
                <w:color w:val="5E5E5E"/>
                <w:sz w:val="28"/>
                <w:szCs w:val="28"/>
                <w:u w:val="single"/>
                <w:shd w:val="clear" w:color="auto" w:fill="FFFFFF"/>
                <w:lang w:val="uk-UA"/>
              </w:rPr>
            </w:pPr>
            <w:hyperlink r:id="rId7" w:history="1">
              <w:r w:rsidR="00226B28" w:rsidRPr="00D20176">
                <w:rPr>
                  <w:rStyle w:val="a3"/>
                  <w:rFonts w:ascii="Times New Roman" w:hAnsi="Times New Roman" w:cs="Times New Roman"/>
                  <w:color w:val="4BACC6" w:themeColor="accent5"/>
                  <w:sz w:val="28"/>
                  <w:szCs w:val="28"/>
                  <w:shd w:val="clear" w:color="auto" w:fill="FFFFFF"/>
                </w:rPr>
                <w:t>elenavarenik</w:t>
              </w:r>
              <w:r w:rsidR="00226B28" w:rsidRPr="00D20176">
                <w:rPr>
                  <w:rStyle w:val="a3"/>
                  <w:rFonts w:ascii="Times New Roman" w:hAnsi="Times New Roman" w:cs="Times New Roman"/>
                  <w:color w:val="4BACC6" w:themeColor="accent5"/>
                  <w:sz w:val="28"/>
                  <w:szCs w:val="28"/>
                  <w:shd w:val="clear" w:color="auto" w:fill="FFFFFF"/>
                  <w:lang w:val="ru-RU"/>
                </w:rPr>
                <w:t>@</w:t>
              </w:r>
              <w:r w:rsidR="00226B28" w:rsidRPr="00D20176">
                <w:rPr>
                  <w:rStyle w:val="a3"/>
                  <w:rFonts w:ascii="Times New Roman" w:hAnsi="Times New Roman" w:cs="Times New Roman"/>
                  <w:color w:val="4BACC6" w:themeColor="accent5"/>
                  <w:sz w:val="28"/>
                  <w:szCs w:val="28"/>
                  <w:shd w:val="clear" w:color="auto" w:fill="FFFFFF"/>
                </w:rPr>
                <w:t>hotmail</w:t>
              </w:r>
              <w:r w:rsidR="00226B28" w:rsidRPr="00D20176">
                <w:rPr>
                  <w:rStyle w:val="a3"/>
                  <w:rFonts w:ascii="Times New Roman" w:hAnsi="Times New Roman" w:cs="Times New Roman"/>
                  <w:color w:val="4BACC6" w:themeColor="accent5"/>
                  <w:sz w:val="28"/>
                  <w:szCs w:val="28"/>
                  <w:shd w:val="clear" w:color="auto" w:fill="FFFFFF"/>
                  <w:lang w:val="ru-RU"/>
                </w:rPr>
                <w:t>.</w:t>
              </w:r>
              <w:r w:rsidR="00226B28" w:rsidRPr="00D20176">
                <w:rPr>
                  <w:rStyle w:val="a3"/>
                  <w:rFonts w:ascii="Times New Roman" w:hAnsi="Times New Roman" w:cs="Times New Roman"/>
                  <w:color w:val="4BACC6" w:themeColor="accent5"/>
                  <w:sz w:val="28"/>
                  <w:szCs w:val="28"/>
                  <w:shd w:val="clear" w:color="auto" w:fill="FFFFFF"/>
                </w:rPr>
                <w:t>com</w:t>
              </w:r>
            </w:hyperlink>
            <w:r w:rsidR="00226B28" w:rsidRPr="00D20176">
              <w:rPr>
                <w:rFonts w:ascii="Times New Roman" w:hAnsi="Times New Roman" w:cs="Times New Roman"/>
                <w:color w:val="31849B" w:themeColor="accent5" w:themeShade="BF"/>
                <w:sz w:val="28"/>
                <w:szCs w:val="28"/>
                <w:u w:val="single"/>
                <w:shd w:val="clear" w:color="auto" w:fill="FFFFFF"/>
                <w:lang w:val="uk-UA"/>
              </w:rPr>
              <w:t xml:space="preserve"> </w:t>
            </w:r>
            <w:r w:rsidR="00226B28" w:rsidRPr="00D20176">
              <w:rPr>
                <w:rFonts w:ascii="Times New Roman" w:hAnsi="Times New Roman" w:cs="Times New Roman"/>
                <w:color w:val="5E5E5E"/>
                <w:sz w:val="28"/>
                <w:szCs w:val="28"/>
                <w:u w:val="single"/>
                <w:shd w:val="clear" w:color="auto" w:fill="FFFFFF"/>
                <w:lang w:val="uk-UA"/>
              </w:rPr>
              <w:t>(Григорович О.В.)</w:t>
            </w:r>
          </w:p>
        </w:tc>
      </w:tr>
      <w:tr w:rsidR="00226B28" w:rsidRPr="00493951" w14:paraId="14040550" w14:textId="77777777" w:rsidTr="001954DD">
        <w:tc>
          <w:tcPr>
            <w:tcW w:w="2802" w:type="dxa"/>
            <w:tcBorders>
              <w:top w:val="single" w:sz="4" w:space="0" w:color="auto"/>
              <w:left w:val="single" w:sz="4" w:space="0" w:color="auto"/>
              <w:bottom w:val="single" w:sz="4" w:space="0" w:color="auto"/>
              <w:right w:val="single" w:sz="4" w:space="0" w:color="auto"/>
            </w:tcBorders>
            <w:shd w:val="clear" w:color="auto" w:fill="FFFFFF"/>
          </w:tcPr>
          <w:p w14:paraId="104956E6" w14:textId="77777777" w:rsidR="00226B28" w:rsidRPr="00D20176" w:rsidRDefault="00226B28" w:rsidP="001954DD">
            <w:pPr>
              <w:spacing w:after="0" w:line="240" w:lineRule="auto"/>
              <w:rPr>
                <w:rFonts w:ascii="Times New Roman" w:eastAsia="Calibri" w:hAnsi="Times New Roman" w:cs="Times New Roman"/>
                <w:b/>
                <w:sz w:val="28"/>
                <w:szCs w:val="28"/>
                <w:lang w:val="uk-UA"/>
              </w:rPr>
            </w:pPr>
            <w:r w:rsidRPr="00D20176">
              <w:rPr>
                <w:rFonts w:ascii="Times New Roman" w:eastAsia="Calibri" w:hAnsi="Times New Roman" w:cs="Times New Roman"/>
                <w:b/>
                <w:sz w:val="28"/>
                <w:szCs w:val="28"/>
                <w:lang w:val="uk-UA"/>
              </w:rPr>
              <w:t>Робоче місце:</w:t>
            </w:r>
          </w:p>
        </w:tc>
        <w:tc>
          <w:tcPr>
            <w:tcW w:w="7371" w:type="dxa"/>
            <w:tcBorders>
              <w:top w:val="single" w:sz="4" w:space="0" w:color="auto"/>
              <w:left w:val="single" w:sz="4" w:space="0" w:color="auto"/>
              <w:bottom w:val="single" w:sz="4" w:space="0" w:color="auto"/>
              <w:right w:val="single" w:sz="4" w:space="0" w:color="auto"/>
            </w:tcBorders>
          </w:tcPr>
          <w:p w14:paraId="68976B80" w14:textId="77777777" w:rsidR="00226B28" w:rsidRPr="00D20176" w:rsidRDefault="00226B28" w:rsidP="001954DD">
            <w:pPr>
              <w:spacing w:after="0" w:line="240" w:lineRule="auto"/>
              <w:rPr>
                <w:rFonts w:ascii="Times New Roman" w:eastAsia="Calibri" w:hAnsi="Times New Roman" w:cs="Times New Roman"/>
                <w:sz w:val="28"/>
                <w:szCs w:val="28"/>
                <w:lang w:val="uk-UA"/>
              </w:rPr>
            </w:pPr>
            <w:r w:rsidRPr="00D20176">
              <w:rPr>
                <w:rFonts w:ascii="Times New Roman" w:eastAsia="Calibri" w:hAnsi="Times New Roman" w:cs="Times New Roman"/>
                <w:sz w:val="28"/>
                <w:szCs w:val="28"/>
                <w:lang w:val="uk-UA"/>
              </w:rPr>
              <w:t>Французький бульвар, 24/26, кафедра іспанської філології (</w:t>
            </w:r>
            <w:r w:rsidRPr="00D20176">
              <w:rPr>
                <w:rFonts w:ascii="Times New Roman" w:eastAsia="Calibri" w:hAnsi="Times New Roman" w:cs="Times New Roman"/>
                <w:bCs/>
                <w:sz w:val="28"/>
                <w:szCs w:val="28"/>
                <w:lang w:val="uk-UA"/>
              </w:rPr>
              <w:t>ауд. 163В)</w:t>
            </w:r>
          </w:p>
        </w:tc>
      </w:tr>
      <w:tr w:rsidR="00226B28" w:rsidRPr="00D20176" w14:paraId="250DF904" w14:textId="77777777" w:rsidTr="001954DD">
        <w:tc>
          <w:tcPr>
            <w:tcW w:w="2802" w:type="dxa"/>
            <w:tcBorders>
              <w:top w:val="single" w:sz="4" w:space="0" w:color="auto"/>
              <w:left w:val="single" w:sz="4" w:space="0" w:color="auto"/>
              <w:bottom w:val="single" w:sz="4" w:space="0" w:color="auto"/>
              <w:right w:val="single" w:sz="4" w:space="0" w:color="auto"/>
            </w:tcBorders>
            <w:shd w:val="clear" w:color="auto" w:fill="FFFFFF"/>
          </w:tcPr>
          <w:p w14:paraId="794C928B" w14:textId="77777777" w:rsidR="00226B28" w:rsidRPr="00D20176" w:rsidRDefault="00226B28" w:rsidP="001954DD">
            <w:pPr>
              <w:spacing w:after="0" w:line="240" w:lineRule="auto"/>
              <w:rPr>
                <w:rFonts w:ascii="Times New Roman" w:eastAsia="Calibri" w:hAnsi="Times New Roman" w:cs="Times New Roman"/>
                <w:b/>
                <w:sz w:val="28"/>
                <w:szCs w:val="28"/>
                <w:lang w:val="uk-UA"/>
              </w:rPr>
            </w:pPr>
            <w:r w:rsidRPr="00D20176">
              <w:rPr>
                <w:rFonts w:ascii="Times New Roman" w:eastAsia="Calibri" w:hAnsi="Times New Roman" w:cs="Times New Roman"/>
                <w:b/>
                <w:sz w:val="28"/>
                <w:szCs w:val="28"/>
                <w:lang w:val="uk-UA"/>
              </w:rPr>
              <w:t>Консультації:</w:t>
            </w:r>
          </w:p>
        </w:tc>
        <w:tc>
          <w:tcPr>
            <w:tcW w:w="7371" w:type="dxa"/>
            <w:tcBorders>
              <w:top w:val="single" w:sz="4" w:space="0" w:color="auto"/>
              <w:left w:val="single" w:sz="4" w:space="0" w:color="auto"/>
              <w:bottom w:val="single" w:sz="4" w:space="0" w:color="auto"/>
              <w:right w:val="single" w:sz="4" w:space="0" w:color="auto"/>
            </w:tcBorders>
          </w:tcPr>
          <w:p w14:paraId="099EDF74" w14:textId="77777777" w:rsidR="00226B28" w:rsidRPr="00D20176" w:rsidRDefault="00226B28" w:rsidP="001954DD">
            <w:pPr>
              <w:spacing w:after="0" w:line="240" w:lineRule="auto"/>
              <w:rPr>
                <w:rFonts w:ascii="Times New Roman" w:eastAsia="Calibri" w:hAnsi="Times New Roman" w:cs="Times New Roman"/>
                <w:sz w:val="28"/>
                <w:szCs w:val="28"/>
                <w:lang w:val="uk-UA"/>
              </w:rPr>
            </w:pPr>
            <w:r w:rsidRPr="00D20176">
              <w:rPr>
                <w:rFonts w:ascii="Times New Roman" w:eastAsia="Calibri" w:hAnsi="Times New Roman" w:cs="Times New Roman"/>
                <w:sz w:val="28"/>
                <w:szCs w:val="28"/>
                <w:lang w:val="uk-UA"/>
              </w:rPr>
              <w:t xml:space="preserve">Онлайн-консультації: </w:t>
            </w:r>
          </w:p>
          <w:p w14:paraId="2EEF097B" w14:textId="77777777" w:rsidR="00226B28" w:rsidRPr="00D20176" w:rsidRDefault="00226B28" w:rsidP="001954DD">
            <w:pPr>
              <w:spacing w:after="0" w:line="240" w:lineRule="auto"/>
              <w:rPr>
                <w:rFonts w:ascii="Times New Roman" w:eastAsia="Calibri" w:hAnsi="Times New Roman" w:cs="Times New Roman"/>
                <w:sz w:val="28"/>
                <w:szCs w:val="28"/>
                <w:lang w:val="uk-UA"/>
              </w:rPr>
            </w:pPr>
            <w:r w:rsidRPr="00D20176">
              <w:rPr>
                <w:rFonts w:ascii="Times New Roman" w:eastAsia="Calibri" w:hAnsi="Times New Roman" w:cs="Times New Roman"/>
                <w:sz w:val="28"/>
                <w:szCs w:val="28"/>
                <w:lang w:val="uk-UA"/>
              </w:rPr>
              <w:t xml:space="preserve"> за графіком (https://onu.edu.ua/uk/structure/faculty/rgf/dystsypliny)</w:t>
            </w:r>
          </w:p>
          <w:p w14:paraId="234B9132" w14:textId="77777777" w:rsidR="00226B28" w:rsidRPr="00D20176" w:rsidRDefault="00226B28" w:rsidP="001954DD">
            <w:pPr>
              <w:spacing w:after="0" w:line="240" w:lineRule="auto"/>
              <w:rPr>
                <w:rFonts w:ascii="Times New Roman" w:hAnsi="Times New Roman" w:cs="Times New Roman"/>
                <w:sz w:val="28"/>
                <w:szCs w:val="28"/>
                <w:lang w:val="ru-RU"/>
              </w:rPr>
            </w:pPr>
            <w:r w:rsidRPr="00D20176">
              <w:rPr>
                <w:rFonts w:ascii="Times New Roman" w:eastAsia="Calibri" w:hAnsi="Times New Roman" w:cs="Times New Roman"/>
                <w:sz w:val="28"/>
                <w:szCs w:val="28"/>
                <w:lang w:val="uk-UA"/>
              </w:rPr>
              <w:t xml:space="preserve"> онлайн </w:t>
            </w:r>
            <w:r w:rsidRPr="00D20176">
              <w:rPr>
                <w:rFonts w:ascii="Times New Roman" w:eastAsia="Calibri" w:hAnsi="Times New Roman" w:cs="Times New Roman"/>
                <w:sz w:val="28"/>
                <w:szCs w:val="28"/>
                <w:lang w:val="ru-RU"/>
              </w:rPr>
              <w:t>Zoom</w:t>
            </w:r>
            <w:r w:rsidRPr="00D20176">
              <w:rPr>
                <w:rFonts w:ascii="Times New Roman" w:eastAsia="Calibri" w:hAnsi="Times New Roman" w:cs="Times New Roman"/>
                <w:sz w:val="28"/>
                <w:szCs w:val="28"/>
                <w:lang w:val="uk-UA"/>
              </w:rPr>
              <w:t xml:space="preserve">, </w:t>
            </w:r>
            <w:r w:rsidRPr="00D20176">
              <w:rPr>
                <w:rFonts w:ascii="Times New Roman" w:eastAsia="Calibri" w:hAnsi="Times New Roman" w:cs="Times New Roman"/>
                <w:sz w:val="28"/>
                <w:szCs w:val="28"/>
                <w:lang w:val="es-ES"/>
              </w:rPr>
              <w:t>Skype</w:t>
            </w:r>
          </w:p>
        </w:tc>
      </w:tr>
    </w:tbl>
    <w:p w14:paraId="2416DDBB" w14:textId="77777777" w:rsidR="00226B28" w:rsidRPr="00D20176" w:rsidRDefault="00226B28" w:rsidP="00226B28">
      <w:pPr>
        <w:spacing w:after="0" w:line="240" w:lineRule="auto"/>
        <w:rPr>
          <w:rFonts w:ascii="Times New Roman" w:eastAsia="Calibri" w:hAnsi="Times New Roman" w:cs="Times New Roman"/>
          <w:sz w:val="28"/>
          <w:szCs w:val="28"/>
          <w:lang w:val="uk-UA"/>
        </w:rPr>
      </w:pPr>
    </w:p>
    <w:p w14:paraId="1C450928" w14:textId="77777777" w:rsidR="00226B28" w:rsidRPr="00D20176" w:rsidRDefault="00226B28" w:rsidP="00226B28">
      <w:pPr>
        <w:spacing w:after="0" w:line="240" w:lineRule="auto"/>
        <w:rPr>
          <w:rFonts w:ascii="Times New Roman" w:eastAsia="Calibri" w:hAnsi="Times New Roman" w:cs="Times New Roman"/>
          <w:b/>
          <w:sz w:val="28"/>
          <w:szCs w:val="28"/>
          <w:lang w:val="uk-UA"/>
        </w:rPr>
      </w:pPr>
    </w:p>
    <w:p w14:paraId="1F7CFC2E" w14:textId="77777777" w:rsidR="00226B28" w:rsidRPr="00D20176" w:rsidRDefault="00226B28" w:rsidP="00226B28">
      <w:pPr>
        <w:spacing w:after="0" w:line="240" w:lineRule="auto"/>
        <w:ind w:firstLine="567"/>
        <w:jc w:val="center"/>
        <w:rPr>
          <w:rFonts w:ascii="Times New Roman" w:eastAsia="Calibri" w:hAnsi="Times New Roman" w:cs="Times New Roman"/>
          <w:b/>
          <w:sz w:val="28"/>
          <w:szCs w:val="28"/>
          <w:lang w:val="uk-UA"/>
        </w:rPr>
      </w:pPr>
      <w:r w:rsidRPr="00D20176">
        <w:rPr>
          <w:rFonts w:ascii="Times New Roman" w:eastAsia="Calibri" w:hAnsi="Times New Roman" w:cs="Times New Roman"/>
          <w:b/>
          <w:sz w:val="28"/>
          <w:szCs w:val="28"/>
          <w:lang w:val="uk-UA"/>
        </w:rPr>
        <w:t>АНОТАЦІЯ КУРСУ</w:t>
      </w:r>
    </w:p>
    <w:p w14:paraId="18E3307A" w14:textId="77777777" w:rsidR="00226B28" w:rsidRPr="00D20176" w:rsidRDefault="00226B28" w:rsidP="00226B28">
      <w:pPr>
        <w:spacing w:after="0" w:line="240" w:lineRule="auto"/>
        <w:ind w:firstLine="567"/>
        <w:jc w:val="center"/>
        <w:rPr>
          <w:rFonts w:ascii="Times New Roman" w:eastAsia="Calibri" w:hAnsi="Times New Roman" w:cs="Times New Roman"/>
          <w:b/>
          <w:sz w:val="28"/>
          <w:szCs w:val="28"/>
          <w:lang w:val="uk-UA"/>
        </w:rPr>
      </w:pPr>
    </w:p>
    <w:p w14:paraId="5EC781E6" w14:textId="77777777" w:rsidR="00226B28" w:rsidRPr="00741858" w:rsidRDefault="00226B28" w:rsidP="008F7C77">
      <w:pPr>
        <w:spacing w:after="0" w:line="240" w:lineRule="auto"/>
        <w:ind w:firstLine="709"/>
        <w:jc w:val="both"/>
        <w:rPr>
          <w:rFonts w:ascii="Times New Roman" w:hAnsi="Times New Roman" w:cs="Times New Roman"/>
          <w:sz w:val="28"/>
          <w:szCs w:val="28"/>
          <w:lang w:val="uk-UA"/>
        </w:rPr>
      </w:pPr>
      <w:r w:rsidRPr="00741858">
        <w:rPr>
          <w:rFonts w:ascii="Times New Roman" w:hAnsi="Times New Roman" w:cs="Times New Roman"/>
          <w:b/>
          <w:bCs/>
          <w:iCs/>
          <w:sz w:val="28"/>
          <w:szCs w:val="28"/>
          <w:lang w:val="uk-UA"/>
        </w:rPr>
        <w:t>Мета</w:t>
      </w:r>
      <w:r w:rsidRPr="00741858">
        <w:rPr>
          <w:rFonts w:ascii="Times New Roman" w:hAnsi="Times New Roman" w:cs="Times New Roman"/>
          <w:sz w:val="28"/>
          <w:szCs w:val="28"/>
          <w:lang w:val="uk-UA"/>
        </w:rPr>
        <w:t xml:space="preserve"> вибіркової навчальної дисципліни «Третя іноземна мова (іспанська)» полягає у формуванні словникового запасу студентів, оволодінні граматичними особливостями іспанської мови, розвитку умінь та навичок мовлення та письма. Здобувачі вищої освіти повинні активно засвоїти нові лексичні та фразеологічні одиниці іспанської мови, оволодіти її лексико-граматичними структурами. </w:t>
      </w:r>
    </w:p>
    <w:p w14:paraId="26CF3CA2" w14:textId="77777777" w:rsidR="00226B28" w:rsidRPr="00741858" w:rsidRDefault="00226B28" w:rsidP="008F7C77">
      <w:pPr>
        <w:autoSpaceDE w:val="0"/>
        <w:autoSpaceDN w:val="0"/>
        <w:adjustRightInd w:val="0"/>
        <w:spacing w:after="0" w:line="240" w:lineRule="auto"/>
        <w:ind w:firstLine="709"/>
        <w:jc w:val="both"/>
        <w:rPr>
          <w:rFonts w:ascii="Times New Roman" w:hAnsi="Times New Roman" w:cs="Times New Roman"/>
          <w:b/>
          <w:bCs/>
          <w:sz w:val="28"/>
          <w:szCs w:val="28"/>
          <w:lang w:val="uk-UA"/>
        </w:rPr>
      </w:pPr>
      <w:r w:rsidRPr="00741858">
        <w:rPr>
          <w:rFonts w:ascii="Times New Roman" w:hAnsi="Times New Roman" w:cs="Times New Roman"/>
          <w:sz w:val="28"/>
          <w:szCs w:val="28"/>
          <w:lang w:val="uk-UA"/>
        </w:rPr>
        <w:t xml:space="preserve">Відповідно до мети, сформульовано </w:t>
      </w:r>
      <w:r w:rsidRPr="00741858">
        <w:rPr>
          <w:rFonts w:ascii="Times New Roman" w:eastAsia="Times New Roman,Bold" w:hAnsi="Times New Roman" w:cs="Times New Roman"/>
          <w:b/>
          <w:bCs/>
          <w:sz w:val="28"/>
          <w:szCs w:val="28"/>
          <w:lang w:val="uk-UA"/>
        </w:rPr>
        <w:t>завдання</w:t>
      </w:r>
      <w:r w:rsidRPr="00741858">
        <w:rPr>
          <w:rFonts w:ascii="Times New Roman" w:hAnsi="Times New Roman" w:cs="Times New Roman"/>
          <w:b/>
          <w:bCs/>
          <w:sz w:val="28"/>
          <w:szCs w:val="28"/>
          <w:lang w:val="uk-UA"/>
        </w:rPr>
        <w:t>:</w:t>
      </w:r>
    </w:p>
    <w:p w14:paraId="7755D1CA" w14:textId="77777777" w:rsidR="00226B28" w:rsidRPr="00741858" w:rsidRDefault="00226B28" w:rsidP="008F7C77">
      <w:pPr>
        <w:spacing w:after="0" w:line="240" w:lineRule="auto"/>
        <w:ind w:firstLine="709"/>
        <w:jc w:val="both"/>
        <w:rPr>
          <w:rFonts w:ascii="Times New Roman" w:hAnsi="Times New Roman" w:cs="Times New Roman"/>
          <w:sz w:val="28"/>
          <w:szCs w:val="28"/>
          <w:lang w:val="uk-UA"/>
        </w:rPr>
      </w:pPr>
      <w:r w:rsidRPr="00741858">
        <w:rPr>
          <w:rFonts w:ascii="Times New Roman" w:hAnsi="Times New Roman" w:cs="Times New Roman"/>
          <w:sz w:val="28"/>
          <w:szCs w:val="28"/>
          <w:lang w:val="uk-UA"/>
        </w:rPr>
        <w:t>- вдосконалити мовленнєві навички;</w:t>
      </w:r>
    </w:p>
    <w:p w14:paraId="325E2267" w14:textId="77777777" w:rsidR="00226B28" w:rsidRPr="00741858" w:rsidRDefault="00226B28" w:rsidP="008F7C77">
      <w:pPr>
        <w:spacing w:after="0" w:line="240" w:lineRule="auto"/>
        <w:ind w:firstLine="709"/>
        <w:jc w:val="both"/>
        <w:rPr>
          <w:rFonts w:ascii="Times New Roman" w:hAnsi="Times New Roman" w:cs="Times New Roman"/>
          <w:sz w:val="28"/>
          <w:szCs w:val="28"/>
          <w:lang w:val="uk-UA"/>
        </w:rPr>
      </w:pPr>
      <w:r w:rsidRPr="00741858">
        <w:rPr>
          <w:rFonts w:ascii="Times New Roman" w:hAnsi="Times New Roman" w:cs="Times New Roman"/>
          <w:sz w:val="28"/>
          <w:szCs w:val="28"/>
          <w:lang w:val="uk-UA"/>
        </w:rPr>
        <w:t>- розширити словниковий запас з іспанської мови;</w:t>
      </w:r>
    </w:p>
    <w:p w14:paraId="605A922C" w14:textId="77777777" w:rsidR="00226B28" w:rsidRPr="00741858" w:rsidRDefault="00226B28" w:rsidP="008F7C77">
      <w:pPr>
        <w:spacing w:after="0" w:line="240" w:lineRule="auto"/>
        <w:ind w:firstLine="709"/>
        <w:jc w:val="both"/>
        <w:rPr>
          <w:rFonts w:ascii="Times New Roman" w:hAnsi="Times New Roman" w:cs="Times New Roman"/>
          <w:sz w:val="28"/>
          <w:szCs w:val="28"/>
          <w:lang w:val="uk-UA"/>
        </w:rPr>
      </w:pPr>
      <w:r w:rsidRPr="00741858">
        <w:rPr>
          <w:rFonts w:ascii="Times New Roman" w:hAnsi="Times New Roman" w:cs="Times New Roman"/>
          <w:sz w:val="28"/>
          <w:szCs w:val="28"/>
          <w:lang w:val="uk-UA"/>
        </w:rPr>
        <w:t>- поглибити знання студентів з граматики іспанської мови.</w:t>
      </w:r>
    </w:p>
    <w:p w14:paraId="0DA68A23" w14:textId="77777777" w:rsidR="00226B28" w:rsidRPr="00741858" w:rsidRDefault="00226B28" w:rsidP="008F7C77">
      <w:pPr>
        <w:tabs>
          <w:tab w:val="left" w:pos="284"/>
          <w:tab w:val="left" w:pos="567"/>
        </w:tabs>
        <w:spacing w:after="0" w:line="240" w:lineRule="auto"/>
        <w:jc w:val="both"/>
        <w:rPr>
          <w:rFonts w:ascii="Times New Roman" w:hAnsi="Times New Roman" w:cs="Times New Roman"/>
          <w:sz w:val="28"/>
          <w:szCs w:val="28"/>
          <w:lang w:val="ru-RU"/>
        </w:rPr>
      </w:pPr>
      <w:r w:rsidRPr="00741858">
        <w:rPr>
          <w:rFonts w:ascii="Times New Roman" w:hAnsi="Times New Roman" w:cs="Times New Roman"/>
          <w:sz w:val="28"/>
          <w:szCs w:val="28"/>
          <w:lang w:val="ru-RU"/>
        </w:rPr>
        <w:t xml:space="preserve">У результаті вивчення навчальної дисципліни здобувач вищої освіти повинен </w:t>
      </w:r>
    </w:p>
    <w:p w14:paraId="490E269F" w14:textId="77777777" w:rsidR="00226B28" w:rsidRPr="00741858" w:rsidRDefault="00226B28" w:rsidP="008F7C77">
      <w:pPr>
        <w:tabs>
          <w:tab w:val="left" w:pos="284"/>
          <w:tab w:val="left" w:pos="567"/>
        </w:tabs>
        <w:spacing w:after="0" w:line="240" w:lineRule="auto"/>
        <w:jc w:val="both"/>
        <w:rPr>
          <w:rFonts w:ascii="Times New Roman" w:hAnsi="Times New Roman" w:cs="Times New Roman"/>
          <w:bCs/>
          <w:iCs/>
          <w:sz w:val="28"/>
          <w:szCs w:val="28"/>
          <w:lang w:val="uk-UA"/>
        </w:rPr>
      </w:pPr>
      <w:r w:rsidRPr="00741858">
        <w:rPr>
          <w:rFonts w:ascii="Times New Roman" w:hAnsi="Times New Roman" w:cs="Times New Roman"/>
          <w:i/>
          <w:sz w:val="28"/>
          <w:szCs w:val="28"/>
          <w:lang w:val="uk-UA"/>
        </w:rPr>
        <w:tab/>
      </w:r>
      <w:r w:rsidRPr="00741858">
        <w:rPr>
          <w:rFonts w:ascii="Times New Roman" w:hAnsi="Times New Roman" w:cs="Times New Roman"/>
          <w:b/>
          <w:bCs/>
          <w:i/>
          <w:sz w:val="28"/>
          <w:szCs w:val="28"/>
          <w:lang w:val="uk-UA"/>
        </w:rPr>
        <w:t>зн</w:t>
      </w:r>
      <w:r w:rsidRPr="00741858">
        <w:rPr>
          <w:rFonts w:ascii="Times New Roman" w:hAnsi="Times New Roman" w:cs="Times New Roman"/>
          <w:b/>
          <w:i/>
          <w:sz w:val="28"/>
          <w:szCs w:val="28"/>
          <w:lang w:val="uk-UA"/>
        </w:rPr>
        <w:t xml:space="preserve">ати: </w:t>
      </w:r>
      <w:r w:rsidRPr="00741858">
        <w:rPr>
          <w:rFonts w:ascii="Times New Roman" w:hAnsi="Times New Roman" w:cs="Times New Roman"/>
          <w:bCs/>
          <w:iCs/>
          <w:sz w:val="28"/>
          <w:szCs w:val="28"/>
          <w:lang w:val="uk-UA"/>
        </w:rPr>
        <w:t>граматичні норми іспанської мови; лексичні та експресивні одиниці; форми навчання іноземної мови;</w:t>
      </w:r>
    </w:p>
    <w:p w14:paraId="3EEC8DA9" w14:textId="77777777" w:rsidR="00226B28" w:rsidRPr="00741858" w:rsidRDefault="00226B28" w:rsidP="008F7C77">
      <w:pPr>
        <w:tabs>
          <w:tab w:val="left" w:pos="284"/>
          <w:tab w:val="left" w:pos="567"/>
        </w:tabs>
        <w:spacing w:after="0" w:line="240" w:lineRule="auto"/>
        <w:jc w:val="both"/>
        <w:rPr>
          <w:rFonts w:ascii="Times New Roman" w:hAnsi="Times New Roman" w:cs="Times New Roman"/>
          <w:bCs/>
          <w:iCs/>
          <w:sz w:val="28"/>
          <w:szCs w:val="28"/>
          <w:lang w:val="uk-UA"/>
        </w:rPr>
      </w:pPr>
      <w:r w:rsidRPr="00741858">
        <w:rPr>
          <w:rFonts w:ascii="Times New Roman" w:hAnsi="Times New Roman" w:cs="Times New Roman"/>
          <w:sz w:val="28"/>
          <w:szCs w:val="28"/>
          <w:lang w:val="uk-UA"/>
        </w:rPr>
        <w:tab/>
      </w:r>
      <w:r w:rsidRPr="00741858">
        <w:rPr>
          <w:rFonts w:ascii="Times New Roman" w:hAnsi="Times New Roman" w:cs="Times New Roman"/>
          <w:b/>
          <w:i/>
          <w:sz w:val="28"/>
          <w:szCs w:val="28"/>
          <w:lang w:val="uk-UA"/>
        </w:rPr>
        <w:t>вміти</w:t>
      </w:r>
      <w:r w:rsidRPr="00741858">
        <w:rPr>
          <w:rFonts w:ascii="Times New Roman" w:hAnsi="Times New Roman" w:cs="Times New Roman"/>
          <w:b/>
          <w:sz w:val="28"/>
          <w:szCs w:val="28"/>
          <w:lang w:val="uk-UA"/>
        </w:rPr>
        <w:t xml:space="preserve">: </w:t>
      </w:r>
      <w:r w:rsidRPr="00741858">
        <w:rPr>
          <w:rFonts w:ascii="Times New Roman" w:hAnsi="Times New Roman" w:cs="Times New Roman"/>
          <w:bCs/>
          <w:sz w:val="28"/>
          <w:szCs w:val="28"/>
          <w:lang w:val="uk-UA"/>
        </w:rPr>
        <w:t xml:space="preserve">використовувати іспанську мову у повсякденному спілкуванні; здійснювати монологічне та діалогічне мовлення; </w:t>
      </w:r>
      <w:r w:rsidRPr="00741858">
        <w:rPr>
          <w:rFonts w:ascii="Times New Roman" w:hAnsi="Times New Roman" w:cs="Times New Roman"/>
          <w:sz w:val="28"/>
          <w:szCs w:val="28"/>
          <w:lang w:val="uk-UA"/>
        </w:rPr>
        <w:t xml:space="preserve">перекладати українською мовою іспаномовні тексти; </w:t>
      </w:r>
      <w:r w:rsidRPr="00741858">
        <w:rPr>
          <w:rFonts w:ascii="Times New Roman" w:hAnsi="Times New Roman" w:cs="Times New Roman"/>
          <w:bCs/>
          <w:iCs/>
          <w:sz w:val="28"/>
          <w:szCs w:val="28"/>
          <w:lang w:val="uk-UA"/>
        </w:rPr>
        <w:t>впроваджувати викладання іспанської мови в освітній процес.</w:t>
      </w:r>
    </w:p>
    <w:p w14:paraId="14035574" w14:textId="77777777" w:rsidR="00226B28" w:rsidRPr="00741858" w:rsidRDefault="00226B28" w:rsidP="00741858">
      <w:pPr>
        <w:tabs>
          <w:tab w:val="left" w:pos="284"/>
          <w:tab w:val="left" w:pos="567"/>
        </w:tabs>
        <w:spacing w:after="0" w:line="240" w:lineRule="auto"/>
        <w:jc w:val="both"/>
        <w:rPr>
          <w:rFonts w:ascii="Times New Roman" w:hAnsi="Times New Roman" w:cs="Times New Roman"/>
          <w:bCs/>
          <w:iCs/>
          <w:sz w:val="28"/>
          <w:szCs w:val="28"/>
          <w:lang w:val="uk-UA"/>
        </w:rPr>
      </w:pPr>
    </w:p>
    <w:p w14:paraId="5EF1FA70" w14:textId="77777777" w:rsidR="00226B28" w:rsidRPr="00741858" w:rsidRDefault="00226B28" w:rsidP="00741858">
      <w:pPr>
        <w:pStyle w:val="3"/>
        <w:tabs>
          <w:tab w:val="clear" w:pos="2025"/>
        </w:tabs>
        <w:spacing w:after="0" w:line="240" w:lineRule="auto"/>
        <w:jc w:val="center"/>
        <w:rPr>
          <w:rFonts w:ascii="Times New Roman" w:eastAsia="Calibri" w:hAnsi="Times New Roman" w:cs="Times New Roman"/>
          <w:b/>
          <w:szCs w:val="28"/>
        </w:rPr>
      </w:pPr>
      <w:r w:rsidRPr="00741858">
        <w:rPr>
          <w:rFonts w:ascii="Times New Roman" w:eastAsia="Calibri" w:hAnsi="Times New Roman" w:cs="Times New Roman"/>
          <w:b/>
          <w:szCs w:val="28"/>
        </w:rPr>
        <w:t>Зміст навчальної дисципліни</w:t>
      </w:r>
    </w:p>
    <w:p w14:paraId="0421767B" w14:textId="77777777" w:rsidR="00226B28" w:rsidRPr="00741858" w:rsidRDefault="00226B28" w:rsidP="00741858">
      <w:pPr>
        <w:spacing w:after="0" w:line="240" w:lineRule="auto"/>
        <w:jc w:val="center"/>
        <w:rPr>
          <w:rFonts w:ascii="Times New Roman" w:hAnsi="Times New Roman" w:cs="Times New Roman"/>
          <w:b/>
          <w:sz w:val="28"/>
          <w:szCs w:val="28"/>
          <w:lang w:val="uk-UA"/>
        </w:rPr>
      </w:pPr>
    </w:p>
    <w:p w14:paraId="12CAED5B" w14:textId="77777777" w:rsidR="00226B28" w:rsidRPr="00741858" w:rsidRDefault="00226B28" w:rsidP="00741858">
      <w:pPr>
        <w:spacing w:after="0" w:line="240" w:lineRule="auto"/>
        <w:jc w:val="center"/>
        <w:rPr>
          <w:rFonts w:ascii="Times New Roman" w:hAnsi="Times New Roman" w:cs="Times New Roman"/>
          <w:b/>
          <w:sz w:val="28"/>
          <w:szCs w:val="28"/>
          <w:lang w:val="uk-UA"/>
        </w:rPr>
      </w:pPr>
      <w:r w:rsidRPr="00741858">
        <w:rPr>
          <w:rFonts w:ascii="Times New Roman" w:hAnsi="Times New Roman" w:cs="Times New Roman"/>
          <w:b/>
          <w:sz w:val="28"/>
          <w:szCs w:val="28"/>
          <w:lang w:val="uk-UA"/>
        </w:rPr>
        <w:t>Змістовий модуль 1. Граматика</w:t>
      </w:r>
    </w:p>
    <w:p w14:paraId="0E007708" w14:textId="77777777" w:rsidR="00226B28" w:rsidRPr="00741858" w:rsidRDefault="00226B28" w:rsidP="008F7C77">
      <w:pPr>
        <w:spacing w:after="0" w:line="240" w:lineRule="auto"/>
        <w:ind w:firstLine="708"/>
        <w:jc w:val="both"/>
        <w:rPr>
          <w:rFonts w:ascii="Times New Roman" w:hAnsi="Times New Roman" w:cs="Times New Roman"/>
          <w:sz w:val="28"/>
          <w:szCs w:val="28"/>
          <w:lang w:val="es-ES"/>
        </w:rPr>
      </w:pPr>
      <w:r w:rsidRPr="00741858">
        <w:rPr>
          <w:rFonts w:ascii="Times New Roman" w:hAnsi="Times New Roman" w:cs="Times New Roman"/>
          <w:b/>
          <w:bCs/>
          <w:i/>
          <w:iCs/>
          <w:sz w:val="28"/>
          <w:szCs w:val="28"/>
          <w:lang w:val="uk-UA"/>
        </w:rPr>
        <w:t>Тема 1.</w:t>
      </w:r>
      <w:r w:rsidRPr="00741858">
        <w:rPr>
          <w:rFonts w:ascii="Times New Roman" w:hAnsi="Times New Roman" w:cs="Times New Roman"/>
          <w:sz w:val="28"/>
          <w:szCs w:val="28"/>
          <w:lang w:val="uk-UA"/>
        </w:rPr>
        <w:t xml:space="preserve"> Іменник. Суфіксальне словотворення. Складні іменники. Функції іменника в реченні за підручником: </w:t>
      </w:r>
      <w:r w:rsidRPr="00741858">
        <w:rPr>
          <w:rFonts w:ascii="Times New Roman" w:hAnsi="Times New Roman" w:cs="Times New Roman"/>
          <w:sz w:val="28"/>
          <w:szCs w:val="28"/>
          <w:lang w:val="es-ES"/>
        </w:rPr>
        <w:t>Castro</w:t>
      </w:r>
      <w:r w:rsidRPr="00741858">
        <w:rPr>
          <w:rFonts w:ascii="Times New Roman" w:hAnsi="Times New Roman" w:cs="Times New Roman"/>
          <w:sz w:val="28"/>
          <w:szCs w:val="28"/>
          <w:lang w:val="uk-UA"/>
        </w:rPr>
        <w:t xml:space="preserve"> </w:t>
      </w:r>
      <w:r w:rsidRPr="00741858">
        <w:rPr>
          <w:rFonts w:ascii="Times New Roman" w:hAnsi="Times New Roman" w:cs="Times New Roman"/>
          <w:sz w:val="28"/>
          <w:szCs w:val="28"/>
          <w:lang w:val="es-ES"/>
        </w:rPr>
        <w:t>Francisca</w:t>
      </w:r>
      <w:r w:rsidRPr="00741858">
        <w:rPr>
          <w:rFonts w:ascii="Times New Roman" w:hAnsi="Times New Roman" w:cs="Times New Roman"/>
          <w:sz w:val="28"/>
          <w:szCs w:val="28"/>
          <w:lang w:val="uk-UA"/>
        </w:rPr>
        <w:t xml:space="preserve"> </w:t>
      </w:r>
      <w:r w:rsidRPr="00741858">
        <w:rPr>
          <w:rFonts w:ascii="Times New Roman" w:hAnsi="Times New Roman" w:cs="Times New Roman"/>
          <w:sz w:val="28"/>
          <w:szCs w:val="28"/>
          <w:lang w:val="es-ES"/>
        </w:rPr>
        <w:t>Uso</w:t>
      </w:r>
      <w:r w:rsidRPr="00741858">
        <w:rPr>
          <w:rFonts w:ascii="Times New Roman" w:hAnsi="Times New Roman" w:cs="Times New Roman"/>
          <w:sz w:val="28"/>
          <w:szCs w:val="28"/>
          <w:lang w:val="uk-UA"/>
        </w:rPr>
        <w:t xml:space="preserve"> </w:t>
      </w:r>
      <w:r w:rsidRPr="00741858">
        <w:rPr>
          <w:rFonts w:ascii="Times New Roman" w:hAnsi="Times New Roman" w:cs="Times New Roman"/>
          <w:sz w:val="28"/>
          <w:szCs w:val="28"/>
          <w:lang w:val="es-ES"/>
        </w:rPr>
        <w:t>de</w:t>
      </w:r>
      <w:r w:rsidRPr="00741858">
        <w:rPr>
          <w:rFonts w:ascii="Times New Roman" w:hAnsi="Times New Roman" w:cs="Times New Roman"/>
          <w:sz w:val="28"/>
          <w:szCs w:val="28"/>
          <w:lang w:val="uk-UA"/>
        </w:rPr>
        <w:t xml:space="preserve"> </w:t>
      </w:r>
      <w:r w:rsidRPr="00741858">
        <w:rPr>
          <w:rFonts w:ascii="Times New Roman" w:hAnsi="Times New Roman" w:cs="Times New Roman"/>
          <w:sz w:val="28"/>
          <w:szCs w:val="28"/>
          <w:lang w:val="es-ES"/>
        </w:rPr>
        <w:t>la</w:t>
      </w:r>
      <w:r w:rsidRPr="00741858">
        <w:rPr>
          <w:rFonts w:ascii="Times New Roman" w:hAnsi="Times New Roman" w:cs="Times New Roman"/>
          <w:sz w:val="28"/>
          <w:szCs w:val="28"/>
          <w:lang w:val="uk-UA"/>
        </w:rPr>
        <w:t xml:space="preserve"> </w:t>
      </w:r>
      <w:r w:rsidRPr="00741858">
        <w:rPr>
          <w:rFonts w:ascii="Times New Roman" w:hAnsi="Times New Roman" w:cs="Times New Roman"/>
          <w:sz w:val="28"/>
          <w:szCs w:val="28"/>
          <w:lang w:val="es-ES"/>
        </w:rPr>
        <w:t>gramática española. Elemental. Edelsa Grupo Didascalia, S.A., 2005. 175 c.</w:t>
      </w:r>
    </w:p>
    <w:p w14:paraId="42E31F82" w14:textId="77777777" w:rsidR="00226B28" w:rsidRPr="00741858" w:rsidRDefault="00226B28" w:rsidP="008F7C77">
      <w:pPr>
        <w:spacing w:after="0" w:line="240" w:lineRule="auto"/>
        <w:ind w:firstLine="708"/>
        <w:jc w:val="both"/>
        <w:rPr>
          <w:rFonts w:ascii="Times New Roman" w:hAnsi="Times New Roman" w:cs="Times New Roman"/>
          <w:sz w:val="28"/>
          <w:szCs w:val="28"/>
          <w:lang w:val="uk-UA"/>
        </w:rPr>
      </w:pPr>
      <w:r w:rsidRPr="00741858">
        <w:rPr>
          <w:rFonts w:ascii="Times New Roman" w:hAnsi="Times New Roman" w:cs="Times New Roman"/>
          <w:b/>
          <w:bCs/>
          <w:i/>
          <w:iCs/>
          <w:sz w:val="28"/>
          <w:szCs w:val="28"/>
          <w:lang w:val="uk-UA"/>
        </w:rPr>
        <w:t xml:space="preserve">Тема 2. </w:t>
      </w:r>
      <w:r w:rsidRPr="00741858">
        <w:rPr>
          <w:rFonts w:ascii="Times New Roman" w:hAnsi="Times New Roman" w:cs="Times New Roman"/>
          <w:sz w:val="28"/>
          <w:szCs w:val="28"/>
          <w:lang w:val="uk-UA"/>
        </w:rPr>
        <w:t>Займенник</w:t>
      </w:r>
      <w:r w:rsidRPr="00741858">
        <w:rPr>
          <w:rFonts w:ascii="Times New Roman" w:hAnsi="Times New Roman" w:cs="Times New Roman"/>
          <w:sz w:val="28"/>
          <w:szCs w:val="28"/>
          <w:lang w:val="es-ES"/>
        </w:rPr>
        <w:t xml:space="preserve">. </w:t>
      </w:r>
      <w:r w:rsidRPr="00741858">
        <w:rPr>
          <w:rFonts w:ascii="Times New Roman" w:hAnsi="Times New Roman" w:cs="Times New Roman"/>
          <w:sz w:val="28"/>
          <w:szCs w:val="28"/>
          <w:lang w:val="uk-UA"/>
        </w:rPr>
        <w:t xml:space="preserve">Займенникові дієслова. Неголосні форми особових займенників за підручником: </w:t>
      </w:r>
      <w:r w:rsidRPr="00741858">
        <w:rPr>
          <w:rFonts w:ascii="Times New Roman" w:hAnsi="Times New Roman" w:cs="Times New Roman"/>
          <w:sz w:val="28"/>
          <w:szCs w:val="28"/>
          <w:lang w:val="es-ES"/>
        </w:rPr>
        <w:t>Castro</w:t>
      </w:r>
      <w:r w:rsidRPr="00741858">
        <w:rPr>
          <w:rFonts w:ascii="Times New Roman" w:hAnsi="Times New Roman" w:cs="Times New Roman"/>
          <w:sz w:val="28"/>
          <w:szCs w:val="28"/>
          <w:lang w:val="uk-UA"/>
        </w:rPr>
        <w:t xml:space="preserve"> </w:t>
      </w:r>
      <w:r w:rsidRPr="00741858">
        <w:rPr>
          <w:rFonts w:ascii="Times New Roman" w:hAnsi="Times New Roman" w:cs="Times New Roman"/>
          <w:sz w:val="28"/>
          <w:szCs w:val="28"/>
          <w:lang w:val="es-ES"/>
        </w:rPr>
        <w:t>Francisca</w:t>
      </w:r>
      <w:r w:rsidRPr="00741858">
        <w:rPr>
          <w:rFonts w:ascii="Times New Roman" w:hAnsi="Times New Roman" w:cs="Times New Roman"/>
          <w:sz w:val="28"/>
          <w:szCs w:val="28"/>
          <w:lang w:val="uk-UA"/>
        </w:rPr>
        <w:t xml:space="preserve"> </w:t>
      </w:r>
      <w:r w:rsidRPr="00741858">
        <w:rPr>
          <w:rFonts w:ascii="Times New Roman" w:hAnsi="Times New Roman" w:cs="Times New Roman"/>
          <w:sz w:val="28"/>
          <w:szCs w:val="28"/>
          <w:lang w:val="es-ES"/>
        </w:rPr>
        <w:t>Uso</w:t>
      </w:r>
      <w:r w:rsidRPr="00741858">
        <w:rPr>
          <w:rFonts w:ascii="Times New Roman" w:hAnsi="Times New Roman" w:cs="Times New Roman"/>
          <w:sz w:val="28"/>
          <w:szCs w:val="28"/>
          <w:lang w:val="uk-UA"/>
        </w:rPr>
        <w:t xml:space="preserve"> </w:t>
      </w:r>
      <w:r w:rsidRPr="00741858">
        <w:rPr>
          <w:rFonts w:ascii="Times New Roman" w:hAnsi="Times New Roman" w:cs="Times New Roman"/>
          <w:sz w:val="28"/>
          <w:szCs w:val="28"/>
          <w:lang w:val="es-ES"/>
        </w:rPr>
        <w:t>de</w:t>
      </w:r>
      <w:r w:rsidRPr="00741858">
        <w:rPr>
          <w:rFonts w:ascii="Times New Roman" w:hAnsi="Times New Roman" w:cs="Times New Roman"/>
          <w:sz w:val="28"/>
          <w:szCs w:val="28"/>
          <w:lang w:val="uk-UA"/>
        </w:rPr>
        <w:t xml:space="preserve"> </w:t>
      </w:r>
      <w:r w:rsidRPr="00741858">
        <w:rPr>
          <w:rFonts w:ascii="Times New Roman" w:hAnsi="Times New Roman" w:cs="Times New Roman"/>
          <w:sz w:val="28"/>
          <w:szCs w:val="28"/>
          <w:lang w:val="es-ES"/>
        </w:rPr>
        <w:t>la</w:t>
      </w:r>
      <w:r w:rsidRPr="00741858">
        <w:rPr>
          <w:rFonts w:ascii="Times New Roman" w:hAnsi="Times New Roman" w:cs="Times New Roman"/>
          <w:sz w:val="28"/>
          <w:szCs w:val="28"/>
          <w:lang w:val="uk-UA"/>
        </w:rPr>
        <w:t xml:space="preserve"> </w:t>
      </w:r>
      <w:r w:rsidRPr="00741858">
        <w:rPr>
          <w:rFonts w:ascii="Times New Roman" w:hAnsi="Times New Roman" w:cs="Times New Roman"/>
          <w:sz w:val="28"/>
          <w:szCs w:val="28"/>
          <w:lang w:val="es-ES"/>
        </w:rPr>
        <w:t>gramática española. Elemental. Edelsa Grupo Didascalia, S.A., 2005. 175 c.</w:t>
      </w:r>
    </w:p>
    <w:p w14:paraId="1E3CA182" w14:textId="77777777" w:rsidR="00226B28" w:rsidRPr="00741858" w:rsidRDefault="00226B28" w:rsidP="008F7C77">
      <w:pPr>
        <w:spacing w:after="0" w:line="240" w:lineRule="auto"/>
        <w:ind w:firstLine="708"/>
        <w:jc w:val="both"/>
        <w:rPr>
          <w:rFonts w:ascii="Times New Roman" w:hAnsi="Times New Roman" w:cs="Times New Roman"/>
          <w:sz w:val="28"/>
          <w:szCs w:val="28"/>
          <w:lang w:val="es-ES"/>
        </w:rPr>
      </w:pPr>
      <w:r w:rsidRPr="00741858">
        <w:rPr>
          <w:rFonts w:ascii="Times New Roman" w:hAnsi="Times New Roman" w:cs="Times New Roman"/>
          <w:b/>
          <w:bCs/>
          <w:i/>
          <w:iCs/>
          <w:sz w:val="28"/>
          <w:szCs w:val="28"/>
          <w:lang w:val="uk-UA"/>
        </w:rPr>
        <w:t>Тема 3.</w:t>
      </w:r>
      <w:r w:rsidRPr="00741858">
        <w:rPr>
          <w:rFonts w:ascii="Times New Roman" w:hAnsi="Times New Roman" w:cs="Times New Roman"/>
          <w:sz w:val="28"/>
          <w:szCs w:val="28"/>
          <w:lang w:val="uk-UA"/>
        </w:rPr>
        <w:t xml:space="preserve"> Дієприкметник. Форма функції в реченні. Абсолютні та зв’язні конструкції з дієприкметником за підручником: </w:t>
      </w:r>
      <w:r w:rsidRPr="00741858">
        <w:rPr>
          <w:rFonts w:ascii="Times New Roman" w:hAnsi="Times New Roman" w:cs="Times New Roman"/>
          <w:sz w:val="28"/>
          <w:szCs w:val="28"/>
          <w:lang w:val="es-ES"/>
        </w:rPr>
        <w:t>Castro</w:t>
      </w:r>
      <w:r w:rsidRPr="00741858">
        <w:rPr>
          <w:rFonts w:ascii="Times New Roman" w:hAnsi="Times New Roman" w:cs="Times New Roman"/>
          <w:sz w:val="28"/>
          <w:szCs w:val="28"/>
          <w:lang w:val="uk-UA"/>
        </w:rPr>
        <w:t xml:space="preserve"> </w:t>
      </w:r>
      <w:r w:rsidRPr="00741858">
        <w:rPr>
          <w:rFonts w:ascii="Times New Roman" w:hAnsi="Times New Roman" w:cs="Times New Roman"/>
          <w:sz w:val="28"/>
          <w:szCs w:val="28"/>
          <w:lang w:val="es-ES"/>
        </w:rPr>
        <w:t>Francisca</w:t>
      </w:r>
      <w:r w:rsidRPr="00741858">
        <w:rPr>
          <w:rFonts w:ascii="Times New Roman" w:hAnsi="Times New Roman" w:cs="Times New Roman"/>
          <w:sz w:val="28"/>
          <w:szCs w:val="28"/>
          <w:lang w:val="uk-UA"/>
        </w:rPr>
        <w:t xml:space="preserve"> </w:t>
      </w:r>
      <w:r w:rsidRPr="00741858">
        <w:rPr>
          <w:rFonts w:ascii="Times New Roman" w:hAnsi="Times New Roman" w:cs="Times New Roman"/>
          <w:sz w:val="28"/>
          <w:szCs w:val="28"/>
          <w:lang w:val="es-ES"/>
        </w:rPr>
        <w:t>Uso</w:t>
      </w:r>
      <w:r w:rsidRPr="00741858">
        <w:rPr>
          <w:rFonts w:ascii="Times New Roman" w:hAnsi="Times New Roman" w:cs="Times New Roman"/>
          <w:sz w:val="28"/>
          <w:szCs w:val="28"/>
          <w:lang w:val="uk-UA"/>
        </w:rPr>
        <w:t xml:space="preserve"> </w:t>
      </w:r>
      <w:r w:rsidRPr="00741858">
        <w:rPr>
          <w:rFonts w:ascii="Times New Roman" w:hAnsi="Times New Roman" w:cs="Times New Roman"/>
          <w:sz w:val="28"/>
          <w:szCs w:val="28"/>
          <w:lang w:val="es-ES"/>
        </w:rPr>
        <w:t>de</w:t>
      </w:r>
      <w:r w:rsidRPr="00741858">
        <w:rPr>
          <w:rFonts w:ascii="Times New Roman" w:hAnsi="Times New Roman" w:cs="Times New Roman"/>
          <w:sz w:val="28"/>
          <w:szCs w:val="28"/>
          <w:lang w:val="uk-UA"/>
        </w:rPr>
        <w:t xml:space="preserve"> </w:t>
      </w:r>
      <w:r w:rsidRPr="00741858">
        <w:rPr>
          <w:rFonts w:ascii="Times New Roman" w:hAnsi="Times New Roman" w:cs="Times New Roman"/>
          <w:sz w:val="28"/>
          <w:szCs w:val="28"/>
          <w:lang w:val="es-ES"/>
        </w:rPr>
        <w:t>la</w:t>
      </w:r>
      <w:r w:rsidRPr="00741858">
        <w:rPr>
          <w:rFonts w:ascii="Times New Roman" w:hAnsi="Times New Roman" w:cs="Times New Roman"/>
          <w:sz w:val="28"/>
          <w:szCs w:val="28"/>
          <w:lang w:val="uk-UA"/>
        </w:rPr>
        <w:t xml:space="preserve"> </w:t>
      </w:r>
      <w:r w:rsidRPr="00741858">
        <w:rPr>
          <w:rFonts w:ascii="Times New Roman" w:hAnsi="Times New Roman" w:cs="Times New Roman"/>
          <w:sz w:val="28"/>
          <w:szCs w:val="28"/>
          <w:lang w:val="es-ES"/>
        </w:rPr>
        <w:t>gramática española. Elemental. Edelsa Grupo Didascalia, S.A., 2005. 175 c.</w:t>
      </w:r>
    </w:p>
    <w:p w14:paraId="170CC58E" w14:textId="77777777" w:rsidR="00226B28" w:rsidRPr="00741858" w:rsidRDefault="00226B28" w:rsidP="008F7C77">
      <w:pPr>
        <w:spacing w:after="0" w:line="240" w:lineRule="auto"/>
        <w:ind w:firstLine="708"/>
        <w:jc w:val="both"/>
        <w:rPr>
          <w:rFonts w:ascii="Times New Roman" w:hAnsi="Times New Roman" w:cs="Times New Roman"/>
          <w:sz w:val="28"/>
          <w:szCs w:val="28"/>
          <w:lang w:val="uk-UA"/>
        </w:rPr>
      </w:pPr>
      <w:r w:rsidRPr="00741858">
        <w:rPr>
          <w:rFonts w:ascii="Times New Roman" w:hAnsi="Times New Roman" w:cs="Times New Roman"/>
          <w:b/>
          <w:bCs/>
          <w:i/>
          <w:iCs/>
          <w:sz w:val="28"/>
          <w:szCs w:val="28"/>
          <w:lang w:val="uk-UA"/>
        </w:rPr>
        <w:t xml:space="preserve">Тема 4. </w:t>
      </w:r>
      <w:r w:rsidRPr="00741858">
        <w:rPr>
          <w:rFonts w:ascii="Times New Roman" w:hAnsi="Times New Roman" w:cs="Times New Roman"/>
          <w:sz w:val="28"/>
          <w:szCs w:val="28"/>
          <w:lang w:val="uk-UA"/>
        </w:rPr>
        <w:t xml:space="preserve">Числівник. Кількісні, порядкові, дробові, їх правопис за підручником </w:t>
      </w:r>
    </w:p>
    <w:p w14:paraId="60039D72" w14:textId="77777777" w:rsidR="00226B28" w:rsidRPr="00741858" w:rsidRDefault="00226B28" w:rsidP="008F7C77">
      <w:pPr>
        <w:spacing w:after="0" w:line="240" w:lineRule="auto"/>
        <w:jc w:val="both"/>
        <w:rPr>
          <w:rFonts w:ascii="Times New Roman" w:hAnsi="Times New Roman" w:cs="Times New Roman"/>
          <w:sz w:val="28"/>
          <w:szCs w:val="28"/>
          <w:lang w:val="uk-UA"/>
        </w:rPr>
      </w:pPr>
      <w:r w:rsidRPr="00741858">
        <w:rPr>
          <w:rFonts w:ascii="Times New Roman" w:hAnsi="Times New Roman" w:cs="Times New Roman"/>
          <w:sz w:val="28"/>
          <w:szCs w:val="28"/>
          <w:lang w:val="uk-UA"/>
        </w:rPr>
        <w:t>Серебрянська А.О. Іспанська мова для початківців. Підручник. Вінниця : НОВА КНИГА, 2009. 544 с. с.108-109, вправи 39-41.</w:t>
      </w:r>
    </w:p>
    <w:p w14:paraId="05BBF57C" w14:textId="77777777" w:rsidR="00226B28" w:rsidRPr="00741858" w:rsidRDefault="00226B28" w:rsidP="008F7C77">
      <w:pPr>
        <w:spacing w:after="0" w:line="240" w:lineRule="auto"/>
        <w:ind w:firstLine="708"/>
        <w:jc w:val="both"/>
        <w:rPr>
          <w:rFonts w:ascii="Times New Roman" w:hAnsi="Times New Roman" w:cs="Times New Roman"/>
          <w:sz w:val="28"/>
          <w:szCs w:val="28"/>
          <w:lang w:val="uk-UA"/>
        </w:rPr>
      </w:pPr>
      <w:r w:rsidRPr="00741858">
        <w:rPr>
          <w:rFonts w:ascii="Times New Roman" w:hAnsi="Times New Roman" w:cs="Times New Roman"/>
          <w:b/>
          <w:bCs/>
          <w:i/>
          <w:iCs/>
          <w:sz w:val="28"/>
          <w:szCs w:val="28"/>
          <w:lang w:val="uk-UA"/>
        </w:rPr>
        <w:t xml:space="preserve">Тема 5. </w:t>
      </w:r>
      <w:r w:rsidRPr="00741858">
        <w:rPr>
          <w:rFonts w:ascii="Times New Roman" w:hAnsi="Times New Roman" w:cs="Times New Roman"/>
          <w:sz w:val="28"/>
          <w:szCs w:val="28"/>
          <w:lang w:val="uk-UA"/>
        </w:rPr>
        <w:t xml:space="preserve">Артикль. Правопис артикля з прикметниками. Правила вживання артикля. Означений артикль. Неозначений артикль за підручником: </w:t>
      </w:r>
      <w:r w:rsidRPr="00741858">
        <w:rPr>
          <w:rFonts w:ascii="Times New Roman" w:hAnsi="Times New Roman" w:cs="Times New Roman"/>
          <w:sz w:val="28"/>
          <w:szCs w:val="28"/>
          <w:lang w:val="es-ES"/>
        </w:rPr>
        <w:t>Castro</w:t>
      </w:r>
      <w:r w:rsidRPr="00741858">
        <w:rPr>
          <w:rFonts w:ascii="Times New Roman" w:hAnsi="Times New Roman" w:cs="Times New Roman"/>
          <w:sz w:val="28"/>
          <w:szCs w:val="28"/>
          <w:lang w:val="uk-UA"/>
        </w:rPr>
        <w:t xml:space="preserve"> </w:t>
      </w:r>
      <w:r w:rsidRPr="00741858">
        <w:rPr>
          <w:rFonts w:ascii="Times New Roman" w:hAnsi="Times New Roman" w:cs="Times New Roman"/>
          <w:sz w:val="28"/>
          <w:szCs w:val="28"/>
          <w:lang w:val="es-ES"/>
        </w:rPr>
        <w:t>Francisca</w:t>
      </w:r>
      <w:r w:rsidRPr="00741858">
        <w:rPr>
          <w:rFonts w:ascii="Times New Roman" w:hAnsi="Times New Roman" w:cs="Times New Roman"/>
          <w:sz w:val="28"/>
          <w:szCs w:val="28"/>
          <w:lang w:val="uk-UA"/>
        </w:rPr>
        <w:t xml:space="preserve"> </w:t>
      </w:r>
      <w:r w:rsidRPr="00741858">
        <w:rPr>
          <w:rFonts w:ascii="Times New Roman" w:hAnsi="Times New Roman" w:cs="Times New Roman"/>
          <w:sz w:val="28"/>
          <w:szCs w:val="28"/>
          <w:lang w:val="es-ES"/>
        </w:rPr>
        <w:t>Uso</w:t>
      </w:r>
      <w:r w:rsidRPr="00741858">
        <w:rPr>
          <w:rFonts w:ascii="Times New Roman" w:hAnsi="Times New Roman" w:cs="Times New Roman"/>
          <w:sz w:val="28"/>
          <w:szCs w:val="28"/>
          <w:lang w:val="uk-UA"/>
        </w:rPr>
        <w:t xml:space="preserve"> </w:t>
      </w:r>
      <w:r w:rsidRPr="00741858">
        <w:rPr>
          <w:rFonts w:ascii="Times New Roman" w:hAnsi="Times New Roman" w:cs="Times New Roman"/>
          <w:sz w:val="28"/>
          <w:szCs w:val="28"/>
          <w:lang w:val="es-ES"/>
        </w:rPr>
        <w:t>de</w:t>
      </w:r>
      <w:r w:rsidRPr="00741858">
        <w:rPr>
          <w:rFonts w:ascii="Times New Roman" w:hAnsi="Times New Roman" w:cs="Times New Roman"/>
          <w:sz w:val="28"/>
          <w:szCs w:val="28"/>
          <w:lang w:val="uk-UA"/>
        </w:rPr>
        <w:t xml:space="preserve"> </w:t>
      </w:r>
      <w:r w:rsidRPr="00741858">
        <w:rPr>
          <w:rFonts w:ascii="Times New Roman" w:hAnsi="Times New Roman" w:cs="Times New Roman"/>
          <w:sz w:val="28"/>
          <w:szCs w:val="28"/>
          <w:lang w:val="es-ES"/>
        </w:rPr>
        <w:t>la</w:t>
      </w:r>
      <w:r w:rsidRPr="00741858">
        <w:rPr>
          <w:rFonts w:ascii="Times New Roman" w:hAnsi="Times New Roman" w:cs="Times New Roman"/>
          <w:sz w:val="28"/>
          <w:szCs w:val="28"/>
          <w:lang w:val="uk-UA"/>
        </w:rPr>
        <w:t xml:space="preserve"> </w:t>
      </w:r>
      <w:r w:rsidRPr="00741858">
        <w:rPr>
          <w:rFonts w:ascii="Times New Roman" w:hAnsi="Times New Roman" w:cs="Times New Roman"/>
          <w:sz w:val="28"/>
          <w:szCs w:val="28"/>
          <w:lang w:val="es-ES"/>
        </w:rPr>
        <w:t>gramática española. Elemental. Edelsa Grupo Didascalia, S.A., 2005. 175 c.</w:t>
      </w:r>
    </w:p>
    <w:p w14:paraId="16C54C13" w14:textId="77777777" w:rsidR="00226B28" w:rsidRPr="00741858" w:rsidRDefault="00226B28" w:rsidP="008F7C77">
      <w:pPr>
        <w:spacing w:after="0" w:line="240" w:lineRule="auto"/>
        <w:ind w:firstLine="708"/>
        <w:jc w:val="both"/>
        <w:rPr>
          <w:rFonts w:ascii="Times New Roman" w:hAnsi="Times New Roman" w:cs="Times New Roman"/>
          <w:b/>
          <w:bCs/>
          <w:i/>
          <w:iCs/>
          <w:sz w:val="28"/>
          <w:szCs w:val="28"/>
          <w:lang w:val="uk-UA"/>
        </w:rPr>
      </w:pPr>
      <w:r w:rsidRPr="00741858">
        <w:rPr>
          <w:rFonts w:ascii="Times New Roman" w:hAnsi="Times New Roman" w:cs="Times New Roman"/>
          <w:b/>
          <w:bCs/>
          <w:i/>
          <w:iCs/>
          <w:sz w:val="28"/>
          <w:szCs w:val="28"/>
          <w:lang w:val="uk-UA"/>
        </w:rPr>
        <w:t xml:space="preserve">Тема 6. </w:t>
      </w:r>
      <w:r w:rsidRPr="00741858">
        <w:rPr>
          <w:rFonts w:ascii="Times New Roman" w:hAnsi="Times New Roman" w:cs="Times New Roman"/>
          <w:sz w:val="28"/>
          <w:szCs w:val="28"/>
          <w:lang w:val="uk-UA"/>
        </w:rPr>
        <w:t>Прикметники. Ступені порівняння прикметників. За підручником Серебрянська А.О. Іспанська мова для початківців. Підручник. Вінниця : НОВА КНИГА, 2009. 544 с. с.92-94. вправи 2-6, с.99-102</w:t>
      </w:r>
    </w:p>
    <w:p w14:paraId="2A0426F5" w14:textId="77777777" w:rsidR="00226B28" w:rsidRPr="00741858" w:rsidRDefault="00226B28" w:rsidP="008F7C77">
      <w:pPr>
        <w:spacing w:after="0" w:line="240" w:lineRule="auto"/>
        <w:ind w:firstLine="708"/>
        <w:jc w:val="both"/>
        <w:rPr>
          <w:rFonts w:ascii="Times New Roman" w:hAnsi="Times New Roman" w:cs="Times New Roman"/>
          <w:sz w:val="28"/>
          <w:szCs w:val="28"/>
          <w:lang w:val="uk-UA"/>
        </w:rPr>
      </w:pPr>
      <w:r w:rsidRPr="00741858">
        <w:rPr>
          <w:rFonts w:ascii="Times New Roman" w:hAnsi="Times New Roman" w:cs="Times New Roman"/>
          <w:b/>
          <w:bCs/>
          <w:i/>
          <w:iCs/>
          <w:sz w:val="28"/>
          <w:szCs w:val="28"/>
          <w:lang w:val="uk-UA"/>
        </w:rPr>
        <w:t>Тема 7.</w:t>
      </w:r>
      <w:r w:rsidRPr="00741858">
        <w:rPr>
          <w:rFonts w:ascii="Times New Roman" w:hAnsi="Times New Roman" w:cs="Times New Roman"/>
          <w:sz w:val="28"/>
          <w:szCs w:val="28"/>
          <w:lang w:val="uk-UA"/>
        </w:rPr>
        <w:t xml:space="preserve"> Прислівники.  Ступені порівняння прислівників. Конверсія як один із способів утворення прислівників. Прислівникові звороти за підручником: </w:t>
      </w:r>
      <w:r w:rsidRPr="00741858">
        <w:rPr>
          <w:rFonts w:ascii="Times New Roman" w:hAnsi="Times New Roman" w:cs="Times New Roman"/>
          <w:sz w:val="28"/>
          <w:szCs w:val="28"/>
          <w:lang w:val="es-ES"/>
        </w:rPr>
        <w:t>Castro</w:t>
      </w:r>
      <w:r w:rsidRPr="00741858">
        <w:rPr>
          <w:rFonts w:ascii="Times New Roman" w:hAnsi="Times New Roman" w:cs="Times New Roman"/>
          <w:sz w:val="28"/>
          <w:szCs w:val="28"/>
          <w:lang w:val="uk-UA"/>
        </w:rPr>
        <w:t xml:space="preserve"> </w:t>
      </w:r>
      <w:r w:rsidRPr="00741858">
        <w:rPr>
          <w:rFonts w:ascii="Times New Roman" w:hAnsi="Times New Roman" w:cs="Times New Roman"/>
          <w:sz w:val="28"/>
          <w:szCs w:val="28"/>
          <w:lang w:val="es-ES"/>
        </w:rPr>
        <w:t>Francisca</w:t>
      </w:r>
      <w:r w:rsidRPr="00741858">
        <w:rPr>
          <w:rFonts w:ascii="Times New Roman" w:hAnsi="Times New Roman" w:cs="Times New Roman"/>
          <w:sz w:val="28"/>
          <w:szCs w:val="28"/>
          <w:lang w:val="uk-UA"/>
        </w:rPr>
        <w:t xml:space="preserve"> </w:t>
      </w:r>
      <w:r w:rsidRPr="00741858">
        <w:rPr>
          <w:rFonts w:ascii="Times New Roman" w:hAnsi="Times New Roman" w:cs="Times New Roman"/>
          <w:sz w:val="28"/>
          <w:szCs w:val="28"/>
          <w:lang w:val="es-ES"/>
        </w:rPr>
        <w:t>Uso</w:t>
      </w:r>
      <w:r w:rsidRPr="00741858">
        <w:rPr>
          <w:rFonts w:ascii="Times New Roman" w:hAnsi="Times New Roman" w:cs="Times New Roman"/>
          <w:sz w:val="28"/>
          <w:szCs w:val="28"/>
          <w:lang w:val="uk-UA"/>
        </w:rPr>
        <w:t xml:space="preserve"> </w:t>
      </w:r>
      <w:r w:rsidRPr="00741858">
        <w:rPr>
          <w:rFonts w:ascii="Times New Roman" w:hAnsi="Times New Roman" w:cs="Times New Roman"/>
          <w:sz w:val="28"/>
          <w:szCs w:val="28"/>
          <w:lang w:val="es-ES"/>
        </w:rPr>
        <w:t>de</w:t>
      </w:r>
      <w:r w:rsidRPr="00741858">
        <w:rPr>
          <w:rFonts w:ascii="Times New Roman" w:hAnsi="Times New Roman" w:cs="Times New Roman"/>
          <w:sz w:val="28"/>
          <w:szCs w:val="28"/>
          <w:lang w:val="uk-UA"/>
        </w:rPr>
        <w:t xml:space="preserve"> </w:t>
      </w:r>
      <w:r w:rsidRPr="00741858">
        <w:rPr>
          <w:rFonts w:ascii="Times New Roman" w:hAnsi="Times New Roman" w:cs="Times New Roman"/>
          <w:sz w:val="28"/>
          <w:szCs w:val="28"/>
          <w:lang w:val="es-ES"/>
        </w:rPr>
        <w:t>la</w:t>
      </w:r>
      <w:r w:rsidRPr="00741858">
        <w:rPr>
          <w:rFonts w:ascii="Times New Roman" w:hAnsi="Times New Roman" w:cs="Times New Roman"/>
          <w:sz w:val="28"/>
          <w:szCs w:val="28"/>
          <w:lang w:val="uk-UA"/>
        </w:rPr>
        <w:t xml:space="preserve"> </w:t>
      </w:r>
      <w:r w:rsidRPr="00741858">
        <w:rPr>
          <w:rFonts w:ascii="Times New Roman" w:hAnsi="Times New Roman" w:cs="Times New Roman"/>
          <w:sz w:val="28"/>
          <w:szCs w:val="28"/>
          <w:lang w:val="es-ES"/>
        </w:rPr>
        <w:t>gramática española. Elemental. Edelsa Grupo Didascalia, S.A., 2005. 175 c.</w:t>
      </w:r>
    </w:p>
    <w:p w14:paraId="7C57455D" w14:textId="77777777" w:rsidR="00226B28" w:rsidRPr="00741858" w:rsidRDefault="00226B28" w:rsidP="008F7C77">
      <w:pPr>
        <w:spacing w:after="0" w:line="240" w:lineRule="auto"/>
        <w:jc w:val="both"/>
        <w:rPr>
          <w:rFonts w:ascii="Times New Roman" w:hAnsi="Times New Roman" w:cs="Times New Roman"/>
          <w:b/>
          <w:sz w:val="28"/>
          <w:szCs w:val="28"/>
          <w:lang w:val="uk-UA"/>
        </w:rPr>
      </w:pPr>
    </w:p>
    <w:p w14:paraId="3B0D021D" w14:textId="77777777" w:rsidR="00226B28" w:rsidRPr="00741858" w:rsidRDefault="00226B28" w:rsidP="00741858">
      <w:pPr>
        <w:spacing w:after="0" w:line="240" w:lineRule="auto"/>
        <w:jc w:val="center"/>
        <w:rPr>
          <w:rFonts w:ascii="Times New Roman" w:hAnsi="Times New Roman" w:cs="Times New Roman"/>
          <w:b/>
          <w:sz w:val="28"/>
          <w:szCs w:val="28"/>
          <w:lang w:val="uk-UA"/>
        </w:rPr>
      </w:pPr>
      <w:r w:rsidRPr="00741858">
        <w:rPr>
          <w:rFonts w:ascii="Times New Roman" w:hAnsi="Times New Roman" w:cs="Times New Roman"/>
          <w:b/>
          <w:sz w:val="28"/>
          <w:szCs w:val="28"/>
          <w:lang w:val="uk-UA"/>
        </w:rPr>
        <w:t>Змістовий модуль 2. Домашнє читання</w:t>
      </w:r>
    </w:p>
    <w:p w14:paraId="7D16D9CA" w14:textId="77777777" w:rsidR="00226B28" w:rsidRPr="00741858" w:rsidRDefault="00226B28" w:rsidP="00741858">
      <w:pPr>
        <w:spacing w:after="0" w:line="240" w:lineRule="auto"/>
        <w:ind w:firstLine="708"/>
        <w:rPr>
          <w:rFonts w:ascii="Times New Roman" w:hAnsi="Times New Roman" w:cs="Times New Roman"/>
          <w:sz w:val="28"/>
          <w:szCs w:val="28"/>
          <w:lang w:val="uk-UA"/>
        </w:rPr>
      </w:pPr>
      <w:r w:rsidRPr="00741858">
        <w:rPr>
          <w:rFonts w:ascii="Times New Roman" w:hAnsi="Times New Roman" w:cs="Times New Roman"/>
          <w:b/>
          <w:i/>
          <w:sz w:val="28"/>
          <w:szCs w:val="28"/>
          <w:lang w:val="uk-UA"/>
        </w:rPr>
        <w:t>Тема 1.</w:t>
      </w:r>
      <w:r w:rsidRPr="00741858">
        <w:rPr>
          <w:rFonts w:ascii="Times New Roman" w:hAnsi="Times New Roman" w:cs="Times New Roman"/>
          <w:b/>
          <w:sz w:val="28"/>
          <w:szCs w:val="28"/>
          <w:lang w:val="uk-UA"/>
        </w:rPr>
        <w:t xml:space="preserve"> </w:t>
      </w:r>
      <w:r w:rsidRPr="00741858">
        <w:rPr>
          <w:rFonts w:ascii="Times New Roman" w:hAnsi="Times New Roman" w:cs="Times New Roman"/>
          <w:sz w:val="28"/>
          <w:szCs w:val="28"/>
          <w:lang w:val="uk-UA"/>
        </w:rPr>
        <w:t>«</w:t>
      </w:r>
      <w:r w:rsidRPr="00741858">
        <w:rPr>
          <w:rFonts w:ascii="Times New Roman" w:hAnsi="Times New Roman" w:cs="Times New Roman"/>
          <w:sz w:val="28"/>
          <w:szCs w:val="28"/>
          <w:lang w:val="es-ES"/>
        </w:rPr>
        <w:t>El</w:t>
      </w:r>
      <w:r w:rsidRPr="00741858">
        <w:rPr>
          <w:rFonts w:ascii="Times New Roman" w:hAnsi="Times New Roman" w:cs="Times New Roman"/>
          <w:sz w:val="28"/>
          <w:szCs w:val="28"/>
          <w:lang w:val="uk-UA"/>
        </w:rPr>
        <w:t xml:space="preserve"> </w:t>
      </w:r>
      <w:r w:rsidRPr="00741858">
        <w:rPr>
          <w:rFonts w:ascii="Times New Roman" w:hAnsi="Times New Roman" w:cs="Times New Roman"/>
          <w:sz w:val="28"/>
          <w:szCs w:val="28"/>
          <w:lang w:val="es-ES"/>
        </w:rPr>
        <w:t>ladr</w:t>
      </w:r>
      <w:r w:rsidRPr="00741858">
        <w:rPr>
          <w:rFonts w:ascii="Times New Roman" w:hAnsi="Times New Roman" w:cs="Times New Roman"/>
          <w:sz w:val="28"/>
          <w:szCs w:val="28"/>
          <w:lang w:val="uk-UA"/>
        </w:rPr>
        <w:t>ó</w:t>
      </w:r>
      <w:r w:rsidRPr="00741858">
        <w:rPr>
          <w:rFonts w:ascii="Times New Roman" w:hAnsi="Times New Roman" w:cs="Times New Roman"/>
          <w:sz w:val="28"/>
          <w:szCs w:val="28"/>
          <w:lang w:val="es-ES"/>
        </w:rPr>
        <w:t>n</w:t>
      </w:r>
      <w:r w:rsidRPr="00741858">
        <w:rPr>
          <w:rFonts w:ascii="Times New Roman" w:hAnsi="Times New Roman" w:cs="Times New Roman"/>
          <w:sz w:val="28"/>
          <w:szCs w:val="28"/>
          <w:lang w:val="uk-UA"/>
        </w:rPr>
        <w:t xml:space="preserve"> </w:t>
      </w:r>
      <w:r w:rsidRPr="00741858">
        <w:rPr>
          <w:rFonts w:ascii="Times New Roman" w:hAnsi="Times New Roman" w:cs="Times New Roman"/>
          <w:sz w:val="28"/>
          <w:szCs w:val="28"/>
          <w:lang w:val="es-ES"/>
        </w:rPr>
        <w:t>de</w:t>
      </w:r>
      <w:r w:rsidRPr="00741858">
        <w:rPr>
          <w:rFonts w:ascii="Times New Roman" w:hAnsi="Times New Roman" w:cs="Times New Roman"/>
          <w:sz w:val="28"/>
          <w:szCs w:val="28"/>
          <w:lang w:val="uk-UA"/>
        </w:rPr>
        <w:t xml:space="preserve"> </w:t>
      </w:r>
      <w:r w:rsidRPr="00741858">
        <w:rPr>
          <w:rFonts w:ascii="Times New Roman" w:hAnsi="Times New Roman" w:cs="Times New Roman"/>
          <w:sz w:val="28"/>
          <w:szCs w:val="28"/>
          <w:lang w:val="es-ES"/>
        </w:rPr>
        <w:t>guante</w:t>
      </w:r>
      <w:r w:rsidRPr="00741858">
        <w:rPr>
          <w:rFonts w:ascii="Times New Roman" w:hAnsi="Times New Roman" w:cs="Times New Roman"/>
          <w:sz w:val="28"/>
          <w:szCs w:val="28"/>
          <w:lang w:val="uk-UA"/>
        </w:rPr>
        <w:t xml:space="preserve"> </w:t>
      </w:r>
      <w:r w:rsidRPr="00741858">
        <w:rPr>
          <w:rFonts w:ascii="Times New Roman" w:hAnsi="Times New Roman" w:cs="Times New Roman"/>
          <w:sz w:val="28"/>
          <w:szCs w:val="28"/>
          <w:lang w:val="es-ES"/>
        </w:rPr>
        <w:t>negro</w:t>
      </w:r>
      <w:r w:rsidRPr="00741858">
        <w:rPr>
          <w:rFonts w:ascii="Times New Roman" w:hAnsi="Times New Roman" w:cs="Times New Roman"/>
          <w:sz w:val="28"/>
          <w:szCs w:val="28"/>
          <w:lang w:val="uk-UA"/>
        </w:rPr>
        <w:t>»</w:t>
      </w:r>
      <w:r w:rsidRPr="00741858">
        <w:rPr>
          <w:rFonts w:ascii="Times New Roman" w:hAnsi="Times New Roman" w:cs="Times New Roman"/>
          <w:sz w:val="28"/>
          <w:szCs w:val="28"/>
          <w:lang w:val="es-ES"/>
        </w:rPr>
        <w:t xml:space="preserve"> </w:t>
      </w:r>
      <w:r w:rsidRPr="00741858">
        <w:rPr>
          <w:rFonts w:ascii="Times New Roman" w:hAnsi="Times New Roman" w:cs="Times New Roman"/>
          <w:sz w:val="28"/>
          <w:szCs w:val="28"/>
          <w:lang w:val="uk-UA"/>
        </w:rPr>
        <w:t>- глава 1; «</w:t>
      </w:r>
      <w:r w:rsidRPr="00741858">
        <w:rPr>
          <w:rFonts w:ascii="Times New Roman" w:hAnsi="Times New Roman" w:cs="Times New Roman"/>
          <w:sz w:val="28"/>
          <w:szCs w:val="28"/>
          <w:lang w:val="es-ES"/>
        </w:rPr>
        <w:t>El golpe de teléfono</w:t>
      </w:r>
      <w:r w:rsidRPr="00741858">
        <w:rPr>
          <w:rFonts w:ascii="Times New Roman" w:hAnsi="Times New Roman" w:cs="Times New Roman"/>
          <w:sz w:val="28"/>
          <w:szCs w:val="28"/>
          <w:lang w:val="uk-UA"/>
        </w:rPr>
        <w:t>» - глава 1.</w:t>
      </w:r>
    </w:p>
    <w:p w14:paraId="70AE109E" w14:textId="77777777" w:rsidR="00226B28" w:rsidRPr="00741858" w:rsidRDefault="00226B28" w:rsidP="00741858">
      <w:pPr>
        <w:spacing w:after="0" w:line="240" w:lineRule="auto"/>
        <w:ind w:firstLine="708"/>
        <w:rPr>
          <w:rFonts w:ascii="Times New Roman" w:hAnsi="Times New Roman" w:cs="Times New Roman"/>
          <w:sz w:val="28"/>
          <w:szCs w:val="28"/>
          <w:lang w:val="uk-UA"/>
        </w:rPr>
      </w:pPr>
      <w:r w:rsidRPr="00741858">
        <w:rPr>
          <w:rFonts w:ascii="Times New Roman" w:hAnsi="Times New Roman" w:cs="Times New Roman"/>
          <w:b/>
          <w:i/>
          <w:sz w:val="28"/>
          <w:szCs w:val="28"/>
          <w:lang w:val="uk-UA"/>
        </w:rPr>
        <w:lastRenderedPageBreak/>
        <w:t>Тема 2.</w:t>
      </w:r>
      <w:r w:rsidRPr="00741858">
        <w:rPr>
          <w:rFonts w:ascii="Times New Roman" w:hAnsi="Times New Roman" w:cs="Times New Roman"/>
          <w:b/>
          <w:sz w:val="28"/>
          <w:szCs w:val="28"/>
          <w:lang w:val="uk-UA"/>
        </w:rPr>
        <w:t xml:space="preserve"> </w:t>
      </w:r>
      <w:r w:rsidRPr="00741858">
        <w:rPr>
          <w:rFonts w:ascii="Times New Roman" w:hAnsi="Times New Roman" w:cs="Times New Roman"/>
          <w:sz w:val="28"/>
          <w:szCs w:val="28"/>
          <w:lang w:val="uk-UA"/>
        </w:rPr>
        <w:t>«</w:t>
      </w:r>
      <w:r w:rsidRPr="00741858">
        <w:rPr>
          <w:rFonts w:ascii="Times New Roman" w:hAnsi="Times New Roman" w:cs="Times New Roman"/>
          <w:sz w:val="28"/>
          <w:szCs w:val="28"/>
          <w:lang w:val="es-ES"/>
        </w:rPr>
        <w:t>El</w:t>
      </w:r>
      <w:r w:rsidRPr="00741858">
        <w:rPr>
          <w:rFonts w:ascii="Times New Roman" w:hAnsi="Times New Roman" w:cs="Times New Roman"/>
          <w:sz w:val="28"/>
          <w:szCs w:val="28"/>
          <w:lang w:val="uk-UA"/>
        </w:rPr>
        <w:t xml:space="preserve"> </w:t>
      </w:r>
      <w:r w:rsidRPr="00741858">
        <w:rPr>
          <w:rFonts w:ascii="Times New Roman" w:hAnsi="Times New Roman" w:cs="Times New Roman"/>
          <w:sz w:val="28"/>
          <w:szCs w:val="28"/>
          <w:lang w:val="es-ES"/>
        </w:rPr>
        <w:t>ladr</w:t>
      </w:r>
      <w:r w:rsidRPr="00741858">
        <w:rPr>
          <w:rFonts w:ascii="Times New Roman" w:hAnsi="Times New Roman" w:cs="Times New Roman"/>
          <w:sz w:val="28"/>
          <w:szCs w:val="28"/>
          <w:lang w:val="uk-UA"/>
        </w:rPr>
        <w:t>ó</w:t>
      </w:r>
      <w:r w:rsidRPr="00741858">
        <w:rPr>
          <w:rFonts w:ascii="Times New Roman" w:hAnsi="Times New Roman" w:cs="Times New Roman"/>
          <w:sz w:val="28"/>
          <w:szCs w:val="28"/>
          <w:lang w:val="es-ES"/>
        </w:rPr>
        <w:t>n</w:t>
      </w:r>
      <w:r w:rsidRPr="00741858">
        <w:rPr>
          <w:rFonts w:ascii="Times New Roman" w:hAnsi="Times New Roman" w:cs="Times New Roman"/>
          <w:sz w:val="28"/>
          <w:szCs w:val="28"/>
          <w:lang w:val="uk-UA"/>
        </w:rPr>
        <w:t xml:space="preserve"> </w:t>
      </w:r>
      <w:r w:rsidRPr="00741858">
        <w:rPr>
          <w:rFonts w:ascii="Times New Roman" w:hAnsi="Times New Roman" w:cs="Times New Roman"/>
          <w:sz w:val="28"/>
          <w:szCs w:val="28"/>
          <w:lang w:val="es-ES"/>
        </w:rPr>
        <w:t>de</w:t>
      </w:r>
      <w:r w:rsidRPr="00741858">
        <w:rPr>
          <w:rFonts w:ascii="Times New Roman" w:hAnsi="Times New Roman" w:cs="Times New Roman"/>
          <w:sz w:val="28"/>
          <w:szCs w:val="28"/>
          <w:lang w:val="uk-UA"/>
        </w:rPr>
        <w:t xml:space="preserve"> </w:t>
      </w:r>
      <w:r w:rsidRPr="00741858">
        <w:rPr>
          <w:rFonts w:ascii="Times New Roman" w:hAnsi="Times New Roman" w:cs="Times New Roman"/>
          <w:sz w:val="28"/>
          <w:szCs w:val="28"/>
          <w:lang w:val="es-ES"/>
        </w:rPr>
        <w:t>guante</w:t>
      </w:r>
      <w:r w:rsidRPr="00741858">
        <w:rPr>
          <w:rFonts w:ascii="Times New Roman" w:hAnsi="Times New Roman" w:cs="Times New Roman"/>
          <w:sz w:val="28"/>
          <w:szCs w:val="28"/>
          <w:lang w:val="uk-UA"/>
        </w:rPr>
        <w:t xml:space="preserve"> </w:t>
      </w:r>
      <w:r w:rsidRPr="00741858">
        <w:rPr>
          <w:rFonts w:ascii="Times New Roman" w:hAnsi="Times New Roman" w:cs="Times New Roman"/>
          <w:sz w:val="28"/>
          <w:szCs w:val="28"/>
          <w:lang w:val="es-ES"/>
        </w:rPr>
        <w:t>negro</w:t>
      </w:r>
      <w:r w:rsidRPr="00741858">
        <w:rPr>
          <w:rFonts w:ascii="Times New Roman" w:hAnsi="Times New Roman" w:cs="Times New Roman"/>
          <w:sz w:val="28"/>
          <w:szCs w:val="28"/>
          <w:lang w:val="uk-UA"/>
        </w:rPr>
        <w:t>»</w:t>
      </w:r>
      <w:r w:rsidRPr="00741858">
        <w:rPr>
          <w:rFonts w:ascii="Times New Roman" w:hAnsi="Times New Roman" w:cs="Times New Roman"/>
          <w:sz w:val="28"/>
          <w:szCs w:val="28"/>
          <w:lang w:val="es-ES"/>
        </w:rPr>
        <w:t xml:space="preserve"> </w:t>
      </w:r>
      <w:r w:rsidRPr="00741858">
        <w:rPr>
          <w:rFonts w:ascii="Times New Roman" w:hAnsi="Times New Roman" w:cs="Times New Roman"/>
          <w:sz w:val="28"/>
          <w:szCs w:val="28"/>
          <w:lang w:val="uk-UA"/>
        </w:rPr>
        <w:t>- глава 2; «</w:t>
      </w:r>
      <w:r w:rsidRPr="00741858">
        <w:rPr>
          <w:rFonts w:ascii="Times New Roman" w:hAnsi="Times New Roman" w:cs="Times New Roman"/>
          <w:sz w:val="28"/>
          <w:szCs w:val="28"/>
          <w:lang w:val="es-ES"/>
        </w:rPr>
        <w:t>El golpe de teléfono</w:t>
      </w:r>
      <w:r w:rsidRPr="00741858">
        <w:rPr>
          <w:rFonts w:ascii="Times New Roman" w:hAnsi="Times New Roman" w:cs="Times New Roman"/>
          <w:sz w:val="28"/>
          <w:szCs w:val="28"/>
          <w:lang w:val="uk-UA"/>
        </w:rPr>
        <w:t>» - глава 2.</w:t>
      </w:r>
    </w:p>
    <w:p w14:paraId="60C06F83" w14:textId="77777777" w:rsidR="00226B28" w:rsidRPr="00741858" w:rsidRDefault="00226B28" w:rsidP="00741858">
      <w:pPr>
        <w:spacing w:after="0" w:line="240" w:lineRule="auto"/>
        <w:ind w:firstLine="708"/>
        <w:rPr>
          <w:rFonts w:ascii="Times New Roman" w:hAnsi="Times New Roman" w:cs="Times New Roman"/>
          <w:b/>
          <w:sz w:val="28"/>
          <w:szCs w:val="28"/>
          <w:lang w:val="uk-UA"/>
        </w:rPr>
      </w:pPr>
      <w:r w:rsidRPr="00741858">
        <w:rPr>
          <w:rFonts w:ascii="Times New Roman" w:hAnsi="Times New Roman" w:cs="Times New Roman"/>
          <w:b/>
          <w:i/>
          <w:sz w:val="28"/>
          <w:szCs w:val="28"/>
          <w:lang w:val="uk-UA"/>
        </w:rPr>
        <w:t>Тема 3.</w:t>
      </w:r>
      <w:r w:rsidRPr="00741858">
        <w:rPr>
          <w:rFonts w:ascii="Times New Roman" w:hAnsi="Times New Roman" w:cs="Times New Roman"/>
          <w:b/>
          <w:sz w:val="28"/>
          <w:szCs w:val="28"/>
          <w:lang w:val="uk-UA"/>
        </w:rPr>
        <w:t xml:space="preserve"> </w:t>
      </w:r>
      <w:r w:rsidRPr="00741858">
        <w:rPr>
          <w:rFonts w:ascii="Times New Roman" w:hAnsi="Times New Roman" w:cs="Times New Roman"/>
          <w:sz w:val="28"/>
          <w:szCs w:val="28"/>
          <w:lang w:val="uk-UA"/>
        </w:rPr>
        <w:t>«</w:t>
      </w:r>
      <w:r w:rsidRPr="00741858">
        <w:rPr>
          <w:rFonts w:ascii="Times New Roman" w:hAnsi="Times New Roman" w:cs="Times New Roman"/>
          <w:sz w:val="28"/>
          <w:szCs w:val="28"/>
          <w:lang w:val="es-ES"/>
        </w:rPr>
        <w:t>El</w:t>
      </w:r>
      <w:r w:rsidRPr="00741858">
        <w:rPr>
          <w:rFonts w:ascii="Times New Roman" w:hAnsi="Times New Roman" w:cs="Times New Roman"/>
          <w:sz w:val="28"/>
          <w:szCs w:val="28"/>
          <w:lang w:val="uk-UA"/>
        </w:rPr>
        <w:t xml:space="preserve"> </w:t>
      </w:r>
      <w:r w:rsidRPr="00741858">
        <w:rPr>
          <w:rFonts w:ascii="Times New Roman" w:hAnsi="Times New Roman" w:cs="Times New Roman"/>
          <w:sz w:val="28"/>
          <w:szCs w:val="28"/>
          <w:lang w:val="es-ES"/>
        </w:rPr>
        <w:t>ladr</w:t>
      </w:r>
      <w:r w:rsidRPr="00741858">
        <w:rPr>
          <w:rFonts w:ascii="Times New Roman" w:hAnsi="Times New Roman" w:cs="Times New Roman"/>
          <w:sz w:val="28"/>
          <w:szCs w:val="28"/>
          <w:lang w:val="uk-UA"/>
        </w:rPr>
        <w:t>ó</w:t>
      </w:r>
      <w:r w:rsidRPr="00741858">
        <w:rPr>
          <w:rFonts w:ascii="Times New Roman" w:hAnsi="Times New Roman" w:cs="Times New Roman"/>
          <w:sz w:val="28"/>
          <w:szCs w:val="28"/>
          <w:lang w:val="es-ES"/>
        </w:rPr>
        <w:t>n</w:t>
      </w:r>
      <w:r w:rsidRPr="00741858">
        <w:rPr>
          <w:rFonts w:ascii="Times New Roman" w:hAnsi="Times New Roman" w:cs="Times New Roman"/>
          <w:sz w:val="28"/>
          <w:szCs w:val="28"/>
          <w:lang w:val="uk-UA"/>
        </w:rPr>
        <w:t xml:space="preserve"> </w:t>
      </w:r>
      <w:r w:rsidRPr="00741858">
        <w:rPr>
          <w:rFonts w:ascii="Times New Roman" w:hAnsi="Times New Roman" w:cs="Times New Roman"/>
          <w:sz w:val="28"/>
          <w:szCs w:val="28"/>
          <w:lang w:val="es-ES"/>
        </w:rPr>
        <w:t>de</w:t>
      </w:r>
      <w:r w:rsidRPr="00741858">
        <w:rPr>
          <w:rFonts w:ascii="Times New Roman" w:hAnsi="Times New Roman" w:cs="Times New Roman"/>
          <w:sz w:val="28"/>
          <w:szCs w:val="28"/>
          <w:lang w:val="uk-UA"/>
        </w:rPr>
        <w:t xml:space="preserve"> </w:t>
      </w:r>
      <w:r w:rsidRPr="00741858">
        <w:rPr>
          <w:rFonts w:ascii="Times New Roman" w:hAnsi="Times New Roman" w:cs="Times New Roman"/>
          <w:sz w:val="28"/>
          <w:szCs w:val="28"/>
          <w:lang w:val="es-ES"/>
        </w:rPr>
        <w:t>guante</w:t>
      </w:r>
      <w:r w:rsidRPr="00741858">
        <w:rPr>
          <w:rFonts w:ascii="Times New Roman" w:hAnsi="Times New Roman" w:cs="Times New Roman"/>
          <w:sz w:val="28"/>
          <w:szCs w:val="28"/>
          <w:lang w:val="uk-UA"/>
        </w:rPr>
        <w:t xml:space="preserve"> </w:t>
      </w:r>
      <w:r w:rsidRPr="00741858">
        <w:rPr>
          <w:rFonts w:ascii="Times New Roman" w:hAnsi="Times New Roman" w:cs="Times New Roman"/>
          <w:sz w:val="28"/>
          <w:szCs w:val="28"/>
          <w:lang w:val="es-ES"/>
        </w:rPr>
        <w:t>negro</w:t>
      </w:r>
      <w:r w:rsidRPr="00741858">
        <w:rPr>
          <w:rFonts w:ascii="Times New Roman" w:hAnsi="Times New Roman" w:cs="Times New Roman"/>
          <w:sz w:val="28"/>
          <w:szCs w:val="28"/>
          <w:lang w:val="uk-UA"/>
        </w:rPr>
        <w:t>»</w:t>
      </w:r>
      <w:r w:rsidRPr="00741858">
        <w:rPr>
          <w:rFonts w:ascii="Times New Roman" w:hAnsi="Times New Roman" w:cs="Times New Roman"/>
          <w:sz w:val="28"/>
          <w:szCs w:val="28"/>
          <w:lang w:val="es-ES"/>
        </w:rPr>
        <w:t xml:space="preserve"> </w:t>
      </w:r>
      <w:r w:rsidRPr="00741858">
        <w:rPr>
          <w:rFonts w:ascii="Times New Roman" w:hAnsi="Times New Roman" w:cs="Times New Roman"/>
          <w:sz w:val="28"/>
          <w:szCs w:val="28"/>
          <w:lang w:val="uk-UA"/>
        </w:rPr>
        <w:t>- глава 3; «</w:t>
      </w:r>
      <w:r w:rsidRPr="00741858">
        <w:rPr>
          <w:rFonts w:ascii="Times New Roman" w:hAnsi="Times New Roman" w:cs="Times New Roman"/>
          <w:sz w:val="28"/>
          <w:szCs w:val="28"/>
          <w:lang w:val="es-ES"/>
        </w:rPr>
        <w:t>El golpe de teléfono</w:t>
      </w:r>
      <w:r w:rsidRPr="00741858">
        <w:rPr>
          <w:rFonts w:ascii="Times New Roman" w:hAnsi="Times New Roman" w:cs="Times New Roman"/>
          <w:sz w:val="28"/>
          <w:szCs w:val="28"/>
          <w:lang w:val="uk-UA"/>
        </w:rPr>
        <w:t>» - глава 3.</w:t>
      </w:r>
    </w:p>
    <w:p w14:paraId="5182E701" w14:textId="77777777" w:rsidR="00226B28" w:rsidRPr="00741858" w:rsidRDefault="00226B28" w:rsidP="00741858">
      <w:pPr>
        <w:spacing w:after="0" w:line="240" w:lineRule="auto"/>
        <w:jc w:val="center"/>
        <w:rPr>
          <w:rFonts w:ascii="Times New Roman" w:hAnsi="Times New Roman" w:cs="Times New Roman"/>
          <w:b/>
          <w:sz w:val="28"/>
          <w:szCs w:val="28"/>
          <w:lang w:val="uk-UA"/>
        </w:rPr>
      </w:pPr>
    </w:p>
    <w:p w14:paraId="25E4F937" w14:textId="77777777" w:rsidR="00226B28" w:rsidRPr="00741858" w:rsidRDefault="00226B28" w:rsidP="00741858">
      <w:pPr>
        <w:spacing w:after="0" w:line="240" w:lineRule="auto"/>
        <w:jc w:val="center"/>
        <w:rPr>
          <w:rFonts w:ascii="Times New Roman" w:hAnsi="Times New Roman" w:cs="Times New Roman"/>
          <w:b/>
          <w:sz w:val="28"/>
          <w:szCs w:val="28"/>
          <w:lang w:val="uk-UA"/>
        </w:rPr>
      </w:pPr>
      <w:r w:rsidRPr="00741858">
        <w:rPr>
          <w:rFonts w:ascii="Times New Roman" w:hAnsi="Times New Roman" w:cs="Times New Roman"/>
          <w:b/>
          <w:sz w:val="28"/>
          <w:szCs w:val="28"/>
          <w:lang w:val="uk-UA"/>
        </w:rPr>
        <w:t>Змістовий модуль 3. Розмовна практика</w:t>
      </w:r>
    </w:p>
    <w:p w14:paraId="5C398361" w14:textId="77777777" w:rsidR="00226B28" w:rsidRPr="00741858" w:rsidRDefault="00226B28" w:rsidP="008F7C77">
      <w:pPr>
        <w:spacing w:after="0" w:line="240" w:lineRule="auto"/>
        <w:ind w:firstLine="708"/>
        <w:jc w:val="both"/>
        <w:rPr>
          <w:rFonts w:ascii="Times New Roman" w:hAnsi="Times New Roman" w:cs="Times New Roman"/>
          <w:bCs/>
          <w:sz w:val="28"/>
          <w:szCs w:val="28"/>
          <w:lang w:val="uk-UA"/>
        </w:rPr>
      </w:pPr>
      <w:r w:rsidRPr="00741858">
        <w:rPr>
          <w:rFonts w:ascii="Times New Roman" w:hAnsi="Times New Roman" w:cs="Times New Roman"/>
          <w:b/>
          <w:i/>
          <w:sz w:val="28"/>
          <w:szCs w:val="28"/>
          <w:lang w:val="uk-UA"/>
        </w:rPr>
        <w:t>Тема 1.</w:t>
      </w:r>
      <w:r w:rsidRPr="00741858">
        <w:rPr>
          <w:rFonts w:ascii="Times New Roman" w:hAnsi="Times New Roman" w:cs="Times New Roman"/>
          <w:b/>
          <w:sz w:val="28"/>
          <w:szCs w:val="28"/>
          <w:lang w:val="uk-UA"/>
        </w:rPr>
        <w:t xml:space="preserve"> </w:t>
      </w:r>
      <w:r w:rsidRPr="00741858">
        <w:rPr>
          <w:rFonts w:ascii="Times New Roman" w:hAnsi="Times New Roman" w:cs="Times New Roman"/>
          <w:sz w:val="28"/>
          <w:szCs w:val="28"/>
          <w:lang w:val="es-ES"/>
        </w:rPr>
        <w:t>Ropa.</w:t>
      </w:r>
      <w:r w:rsidRPr="00741858">
        <w:rPr>
          <w:rFonts w:ascii="Times New Roman" w:hAnsi="Times New Roman" w:cs="Times New Roman"/>
          <w:sz w:val="28"/>
          <w:szCs w:val="28"/>
          <w:lang w:val="uk-UA"/>
        </w:rPr>
        <w:t xml:space="preserve"> З</w:t>
      </w:r>
      <w:r w:rsidRPr="00741858">
        <w:rPr>
          <w:rFonts w:ascii="Times New Roman" w:hAnsi="Times New Roman" w:cs="Times New Roman"/>
          <w:bCs/>
          <w:sz w:val="28"/>
          <w:szCs w:val="28"/>
          <w:lang w:val="uk-UA"/>
        </w:rPr>
        <w:t>а навчальним посібником</w:t>
      </w:r>
      <w:r w:rsidRPr="00741858">
        <w:rPr>
          <w:rFonts w:ascii="Times New Roman" w:hAnsi="Times New Roman" w:cs="Times New Roman"/>
          <w:bCs/>
          <w:i/>
          <w:sz w:val="28"/>
          <w:szCs w:val="28"/>
          <w:lang w:val="uk-UA"/>
        </w:rPr>
        <w:t xml:space="preserve"> Шуппе Л.В., Колбаєнкова Т.Б</w:t>
      </w:r>
      <w:r w:rsidRPr="00741858">
        <w:rPr>
          <w:rFonts w:ascii="Times New Roman" w:hAnsi="Times New Roman" w:cs="Times New Roman"/>
          <w:bCs/>
          <w:sz w:val="28"/>
          <w:szCs w:val="28"/>
          <w:lang w:val="uk-UA"/>
        </w:rPr>
        <w:t xml:space="preserve">. </w:t>
      </w:r>
      <w:r w:rsidRPr="00741858">
        <w:rPr>
          <w:rFonts w:ascii="Times New Roman" w:hAnsi="Times New Roman" w:cs="Times New Roman"/>
          <w:sz w:val="28"/>
          <w:szCs w:val="28"/>
          <w:lang w:val="uk-UA"/>
        </w:rPr>
        <w:t xml:space="preserve"> Іспанська мова. Змістовий модуль 2 «Домашнє читання». Змістовий модуль 3 «Розмовна практика». Навчальний посібник. Одеса : ОНУ імені І.І. Мечникова, 2020. 76 с. </w:t>
      </w:r>
      <w:r w:rsidR="00A14E70">
        <w:rPr>
          <w:rFonts w:ascii="Times New Roman" w:hAnsi="Times New Roman" w:cs="Times New Roman"/>
          <w:bCs/>
          <w:sz w:val="28"/>
          <w:szCs w:val="28"/>
          <w:lang w:val="uk-UA"/>
        </w:rPr>
        <w:t>С</w:t>
      </w:r>
      <w:r w:rsidRPr="00741858">
        <w:rPr>
          <w:rFonts w:ascii="Times New Roman" w:hAnsi="Times New Roman" w:cs="Times New Roman"/>
          <w:bCs/>
          <w:sz w:val="28"/>
          <w:szCs w:val="28"/>
          <w:lang w:val="uk-UA"/>
        </w:rPr>
        <w:t>.8-9.</w:t>
      </w:r>
    </w:p>
    <w:p w14:paraId="2571F642" w14:textId="77777777" w:rsidR="00226B28" w:rsidRPr="00741858" w:rsidRDefault="00226B28" w:rsidP="008F7C77">
      <w:pPr>
        <w:spacing w:after="0" w:line="240" w:lineRule="auto"/>
        <w:ind w:firstLine="708"/>
        <w:jc w:val="both"/>
        <w:rPr>
          <w:rFonts w:ascii="Times New Roman" w:hAnsi="Times New Roman" w:cs="Times New Roman"/>
          <w:sz w:val="28"/>
          <w:szCs w:val="28"/>
          <w:lang w:val="es-ES"/>
        </w:rPr>
      </w:pPr>
      <w:r w:rsidRPr="00741858">
        <w:rPr>
          <w:rFonts w:ascii="Times New Roman" w:hAnsi="Times New Roman" w:cs="Times New Roman"/>
          <w:b/>
          <w:i/>
          <w:sz w:val="28"/>
          <w:szCs w:val="28"/>
          <w:lang w:val="uk-UA"/>
        </w:rPr>
        <w:t>Тема 2.</w:t>
      </w:r>
      <w:r w:rsidRPr="00741858">
        <w:rPr>
          <w:rFonts w:ascii="Times New Roman" w:hAnsi="Times New Roman" w:cs="Times New Roman"/>
          <w:bCs/>
          <w:iCs/>
          <w:sz w:val="28"/>
          <w:szCs w:val="28"/>
          <w:lang w:val="uk-UA"/>
        </w:rPr>
        <w:t xml:space="preserve">  </w:t>
      </w:r>
      <w:r w:rsidRPr="00741858">
        <w:rPr>
          <w:rFonts w:ascii="Times New Roman" w:hAnsi="Times New Roman" w:cs="Times New Roman"/>
          <w:bCs/>
          <w:iCs/>
          <w:sz w:val="28"/>
          <w:szCs w:val="28"/>
          <w:lang w:val="es-ES"/>
        </w:rPr>
        <w:t>Anuncios de trabajo. A Fondo p.63, 72, 76.</w:t>
      </w:r>
    </w:p>
    <w:p w14:paraId="20010989" w14:textId="77777777" w:rsidR="00226B28" w:rsidRPr="00741858" w:rsidRDefault="00226B28" w:rsidP="008F7C77">
      <w:pPr>
        <w:spacing w:after="0" w:line="240" w:lineRule="auto"/>
        <w:ind w:firstLine="708"/>
        <w:jc w:val="both"/>
        <w:rPr>
          <w:rFonts w:ascii="Times New Roman" w:hAnsi="Times New Roman" w:cs="Times New Roman"/>
          <w:sz w:val="28"/>
          <w:szCs w:val="28"/>
          <w:lang w:val="uk-UA"/>
        </w:rPr>
      </w:pPr>
      <w:r w:rsidRPr="00741858">
        <w:rPr>
          <w:rFonts w:ascii="Times New Roman" w:hAnsi="Times New Roman" w:cs="Times New Roman"/>
          <w:b/>
          <w:i/>
          <w:sz w:val="28"/>
          <w:szCs w:val="28"/>
          <w:lang w:val="uk-UA"/>
        </w:rPr>
        <w:t xml:space="preserve">Тема </w:t>
      </w:r>
      <w:r w:rsidRPr="00741858">
        <w:rPr>
          <w:rFonts w:ascii="Times New Roman" w:hAnsi="Times New Roman" w:cs="Times New Roman"/>
          <w:b/>
          <w:i/>
          <w:sz w:val="28"/>
          <w:szCs w:val="28"/>
          <w:lang w:val="es-ES"/>
        </w:rPr>
        <w:t>3</w:t>
      </w:r>
      <w:r w:rsidRPr="00741858">
        <w:rPr>
          <w:rFonts w:ascii="Times New Roman" w:hAnsi="Times New Roman" w:cs="Times New Roman"/>
          <w:b/>
          <w:i/>
          <w:sz w:val="28"/>
          <w:szCs w:val="28"/>
          <w:lang w:val="uk-UA"/>
        </w:rPr>
        <w:t>.</w:t>
      </w:r>
      <w:r w:rsidRPr="00741858">
        <w:rPr>
          <w:rFonts w:ascii="Times New Roman" w:hAnsi="Times New Roman" w:cs="Times New Roman"/>
          <w:b/>
          <w:sz w:val="28"/>
          <w:szCs w:val="28"/>
          <w:lang w:val="uk-UA"/>
        </w:rPr>
        <w:t xml:space="preserve"> </w:t>
      </w:r>
      <w:r w:rsidRPr="00741858">
        <w:rPr>
          <w:rFonts w:ascii="Times New Roman" w:hAnsi="Times New Roman" w:cs="Times New Roman"/>
          <w:sz w:val="28"/>
          <w:szCs w:val="28"/>
          <w:lang w:val="es-ES"/>
        </w:rPr>
        <w:t>Flora y fauna.</w:t>
      </w:r>
      <w:r w:rsidRPr="00741858">
        <w:rPr>
          <w:rFonts w:ascii="Times New Roman" w:hAnsi="Times New Roman" w:cs="Times New Roman"/>
          <w:bCs/>
          <w:sz w:val="28"/>
          <w:szCs w:val="28"/>
          <w:lang w:val="uk-UA"/>
        </w:rPr>
        <w:t>за навчальним посібником</w:t>
      </w:r>
      <w:r w:rsidRPr="00741858">
        <w:rPr>
          <w:rFonts w:ascii="Times New Roman" w:hAnsi="Times New Roman" w:cs="Times New Roman"/>
          <w:bCs/>
          <w:i/>
          <w:sz w:val="28"/>
          <w:szCs w:val="28"/>
          <w:lang w:val="uk-UA"/>
        </w:rPr>
        <w:t xml:space="preserve"> Шуппе Л.В., Колбаєнкова Т.Б</w:t>
      </w:r>
      <w:r w:rsidRPr="00741858">
        <w:rPr>
          <w:rFonts w:ascii="Times New Roman" w:hAnsi="Times New Roman" w:cs="Times New Roman"/>
          <w:bCs/>
          <w:sz w:val="28"/>
          <w:szCs w:val="28"/>
          <w:lang w:val="uk-UA"/>
        </w:rPr>
        <w:t xml:space="preserve">. </w:t>
      </w:r>
      <w:r w:rsidRPr="00741858">
        <w:rPr>
          <w:rFonts w:ascii="Times New Roman" w:hAnsi="Times New Roman" w:cs="Times New Roman"/>
          <w:sz w:val="28"/>
          <w:szCs w:val="28"/>
          <w:lang w:val="uk-UA"/>
        </w:rPr>
        <w:t xml:space="preserve"> Іспанська мова. Змістовий модуль 2 «Домашнє читання». Змістовий модуль 3 «Розмовна практика». Навчальний посібник. Одеса : ОНУ імені І.І. Мечникова, 2020. 76 с. </w:t>
      </w:r>
      <w:r w:rsidR="00A14E70">
        <w:rPr>
          <w:rFonts w:ascii="Times New Roman" w:hAnsi="Times New Roman" w:cs="Times New Roman"/>
          <w:bCs/>
          <w:sz w:val="28"/>
          <w:szCs w:val="28"/>
          <w:lang w:val="uk-UA"/>
        </w:rPr>
        <w:t>С</w:t>
      </w:r>
      <w:r w:rsidRPr="00741858">
        <w:rPr>
          <w:rFonts w:ascii="Times New Roman" w:hAnsi="Times New Roman" w:cs="Times New Roman"/>
          <w:bCs/>
          <w:sz w:val="28"/>
          <w:szCs w:val="28"/>
          <w:lang w:val="uk-UA"/>
        </w:rPr>
        <w:t>.18-19.</w:t>
      </w:r>
    </w:p>
    <w:p w14:paraId="62D79227" w14:textId="77777777" w:rsidR="00226B28" w:rsidRPr="00741858" w:rsidRDefault="00226B28" w:rsidP="008F7C77">
      <w:pPr>
        <w:spacing w:after="0" w:line="240" w:lineRule="auto"/>
        <w:ind w:firstLine="708"/>
        <w:jc w:val="both"/>
        <w:rPr>
          <w:rFonts w:ascii="Times New Roman" w:hAnsi="Times New Roman" w:cs="Times New Roman"/>
          <w:sz w:val="28"/>
          <w:szCs w:val="28"/>
          <w:lang w:val="es-ES"/>
        </w:rPr>
      </w:pPr>
      <w:r w:rsidRPr="00741858">
        <w:rPr>
          <w:rFonts w:ascii="Times New Roman" w:hAnsi="Times New Roman" w:cs="Times New Roman"/>
          <w:b/>
          <w:i/>
          <w:sz w:val="28"/>
          <w:szCs w:val="28"/>
          <w:lang w:val="uk-UA"/>
        </w:rPr>
        <w:t xml:space="preserve">Тема </w:t>
      </w:r>
      <w:r w:rsidRPr="00741858">
        <w:rPr>
          <w:rFonts w:ascii="Times New Roman" w:hAnsi="Times New Roman" w:cs="Times New Roman"/>
          <w:b/>
          <w:i/>
          <w:sz w:val="28"/>
          <w:szCs w:val="28"/>
          <w:lang w:val="es-ES"/>
        </w:rPr>
        <w:t>4</w:t>
      </w:r>
      <w:r w:rsidRPr="00741858">
        <w:rPr>
          <w:rFonts w:ascii="Times New Roman" w:hAnsi="Times New Roman" w:cs="Times New Roman"/>
          <w:b/>
          <w:i/>
          <w:sz w:val="28"/>
          <w:szCs w:val="28"/>
          <w:lang w:val="uk-UA"/>
        </w:rPr>
        <w:t>.</w:t>
      </w:r>
      <w:r w:rsidRPr="00741858">
        <w:rPr>
          <w:rFonts w:ascii="Times New Roman" w:hAnsi="Times New Roman" w:cs="Times New Roman"/>
          <w:bCs/>
          <w:iCs/>
          <w:sz w:val="28"/>
          <w:szCs w:val="28"/>
          <w:lang w:val="es-ES"/>
        </w:rPr>
        <w:t>¿Qué esperamos de los jefes? A fondo pp.79-81.</w:t>
      </w:r>
    </w:p>
    <w:p w14:paraId="030EC3A7" w14:textId="77777777" w:rsidR="00226B28" w:rsidRPr="00493951" w:rsidRDefault="00226B28" w:rsidP="008F7C77">
      <w:pPr>
        <w:spacing w:after="0" w:line="240" w:lineRule="auto"/>
        <w:ind w:firstLine="708"/>
        <w:jc w:val="both"/>
        <w:rPr>
          <w:rFonts w:ascii="Times New Roman" w:hAnsi="Times New Roman" w:cs="Times New Roman"/>
          <w:bCs/>
          <w:sz w:val="28"/>
          <w:szCs w:val="28"/>
          <w:lang w:val="uk-UA"/>
        </w:rPr>
      </w:pPr>
      <w:r w:rsidRPr="00741858">
        <w:rPr>
          <w:rFonts w:ascii="Times New Roman" w:hAnsi="Times New Roman" w:cs="Times New Roman"/>
          <w:b/>
          <w:i/>
          <w:sz w:val="28"/>
          <w:szCs w:val="28"/>
          <w:lang w:val="uk-UA"/>
        </w:rPr>
        <w:t xml:space="preserve">Тема </w:t>
      </w:r>
      <w:r w:rsidRPr="00741858">
        <w:rPr>
          <w:rFonts w:ascii="Times New Roman" w:hAnsi="Times New Roman" w:cs="Times New Roman"/>
          <w:b/>
          <w:i/>
          <w:sz w:val="28"/>
          <w:szCs w:val="28"/>
          <w:lang w:val="es-ES"/>
        </w:rPr>
        <w:t>5</w:t>
      </w:r>
      <w:r w:rsidRPr="00741858">
        <w:rPr>
          <w:rFonts w:ascii="Times New Roman" w:hAnsi="Times New Roman" w:cs="Times New Roman"/>
          <w:b/>
          <w:i/>
          <w:sz w:val="28"/>
          <w:szCs w:val="28"/>
          <w:lang w:val="uk-UA"/>
        </w:rPr>
        <w:t>.</w:t>
      </w:r>
      <w:r w:rsidRPr="00741858">
        <w:rPr>
          <w:rFonts w:ascii="Times New Roman" w:hAnsi="Times New Roman" w:cs="Times New Roman"/>
          <w:b/>
          <w:sz w:val="28"/>
          <w:szCs w:val="28"/>
          <w:lang w:val="uk-UA"/>
        </w:rPr>
        <w:t xml:space="preserve"> </w:t>
      </w:r>
      <w:r w:rsidRPr="00741858">
        <w:rPr>
          <w:rFonts w:ascii="Times New Roman" w:hAnsi="Times New Roman" w:cs="Times New Roman"/>
          <w:sz w:val="28"/>
          <w:szCs w:val="28"/>
          <w:lang w:val="es-ES"/>
        </w:rPr>
        <w:t>Transporte</w:t>
      </w:r>
      <w:r w:rsidRPr="00741858">
        <w:rPr>
          <w:rFonts w:ascii="Times New Roman" w:hAnsi="Times New Roman" w:cs="Times New Roman"/>
          <w:sz w:val="28"/>
          <w:szCs w:val="28"/>
          <w:lang w:val="uk-UA"/>
        </w:rPr>
        <w:t>.</w:t>
      </w:r>
      <w:r w:rsidRPr="00741858">
        <w:rPr>
          <w:rFonts w:ascii="Times New Roman" w:hAnsi="Times New Roman" w:cs="Times New Roman"/>
          <w:bCs/>
          <w:sz w:val="28"/>
          <w:szCs w:val="28"/>
          <w:lang w:val="uk-UA"/>
        </w:rPr>
        <w:t>за навчальним посібником</w:t>
      </w:r>
      <w:r w:rsidRPr="00741858">
        <w:rPr>
          <w:rFonts w:ascii="Times New Roman" w:hAnsi="Times New Roman" w:cs="Times New Roman"/>
          <w:bCs/>
          <w:i/>
          <w:sz w:val="28"/>
          <w:szCs w:val="28"/>
          <w:lang w:val="uk-UA"/>
        </w:rPr>
        <w:t xml:space="preserve"> Шуппе Л.В., Колбаєнкова Т.Б</w:t>
      </w:r>
      <w:r w:rsidRPr="00741858">
        <w:rPr>
          <w:rFonts w:ascii="Times New Roman" w:hAnsi="Times New Roman" w:cs="Times New Roman"/>
          <w:bCs/>
          <w:sz w:val="28"/>
          <w:szCs w:val="28"/>
          <w:lang w:val="uk-UA"/>
        </w:rPr>
        <w:t xml:space="preserve">. </w:t>
      </w:r>
      <w:r w:rsidRPr="00741858">
        <w:rPr>
          <w:rFonts w:ascii="Times New Roman" w:hAnsi="Times New Roman" w:cs="Times New Roman"/>
          <w:sz w:val="28"/>
          <w:szCs w:val="28"/>
          <w:lang w:val="uk-UA"/>
        </w:rPr>
        <w:t xml:space="preserve"> Іспанська мова. Змістовий модуль 2 «Домашнє читання». Змістовий модуль 3 «Розмовна практика». Навчальний посібник. Одеса : ОНУ імені І.І. Мечникова, 2020. 76 с. </w:t>
      </w:r>
      <w:r w:rsidR="00A14E70" w:rsidRPr="00493951">
        <w:rPr>
          <w:rFonts w:ascii="Times New Roman" w:hAnsi="Times New Roman" w:cs="Times New Roman"/>
          <w:bCs/>
          <w:sz w:val="28"/>
          <w:szCs w:val="28"/>
          <w:lang w:val="uk-UA"/>
        </w:rPr>
        <w:t>С</w:t>
      </w:r>
      <w:r w:rsidRPr="00493951">
        <w:rPr>
          <w:rFonts w:ascii="Times New Roman" w:hAnsi="Times New Roman" w:cs="Times New Roman"/>
          <w:bCs/>
          <w:sz w:val="28"/>
          <w:szCs w:val="28"/>
          <w:lang w:val="uk-UA"/>
        </w:rPr>
        <w:t>.16-23.</w:t>
      </w:r>
    </w:p>
    <w:p w14:paraId="68749D34" w14:textId="77777777" w:rsidR="00226B28" w:rsidRPr="00D20176" w:rsidRDefault="00226B28" w:rsidP="00741858">
      <w:pPr>
        <w:spacing w:after="0" w:line="240" w:lineRule="auto"/>
        <w:jc w:val="center"/>
        <w:rPr>
          <w:rFonts w:ascii="Times New Roman" w:eastAsia="Calibri" w:hAnsi="Times New Roman" w:cs="Times New Roman"/>
          <w:b/>
          <w:sz w:val="28"/>
          <w:szCs w:val="28"/>
          <w:lang w:val="uk-UA"/>
        </w:rPr>
      </w:pPr>
      <w:r w:rsidRPr="00741858">
        <w:rPr>
          <w:rFonts w:ascii="Times New Roman" w:eastAsia="Calibri" w:hAnsi="Times New Roman" w:cs="Times New Roman"/>
          <w:b/>
          <w:sz w:val="28"/>
          <w:szCs w:val="28"/>
          <w:lang w:val="uk-UA"/>
        </w:rPr>
        <w:t>Методи навчання</w:t>
      </w:r>
    </w:p>
    <w:p w14:paraId="5CBFD54B" w14:textId="77777777" w:rsidR="00226B28" w:rsidRPr="00D20176" w:rsidRDefault="00226B28" w:rsidP="00226B28">
      <w:pPr>
        <w:spacing w:after="0" w:line="240" w:lineRule="auto"/>
        <w:ind w:firstLine="708"/>
        <w:jc w:val="both"/>
        <w:rPr>
          <w:rFonts w:ascii="Times New Roman" w:hAnsi="Times New Roman" w:cs="Times New Roman"/>
          <w:sz w:val="28"/>
          <w:szCs w:val="28"/>
          <w:lang w:val="uk-UA"/>
        </w:rPr>
      </w:pPr>
      <w:r w:rsidRPr="00D20176">
        <w:rPr>
          <w:rFonts w:ascii="Times New Roman" w:hAnsi="Times New Roman" w:cs="Times New Roman"/>
          <w:sz w:val="28"/>
          <w:szCs w:val="28"/>
          <w:lang w:val="uk-UA"/>
        </w:rPr>
        <w:t>Словесні: пояснення понять, термінів; розповідь; бесіда, коментування, роз’яснення змісту і способу виконання завдань; навчальна дискусія.</w:t>
      </w:r>
    </w:p>
    <w:p w14:paraId="46668353" w14:textId="77777777" w:rsidR="00226B28" w:rsidRPr="00D20176" w:rsidRDefault="00226B28" w:rsidP="00226B28">
      <w:pPr>
        <w:spacing w:after="0" w:line="240" w:lineRule="auto"/>
        <w:ind w:firstLine="709"/>
        <w:jc w:val="both"/>
        <w:rPr>
          <w:rFonts w:ascii="Times New Roman" w:hAnsi="Times New Roman" w:cs="Times New Roman"/>
          <w:sz w:val="28"/>
          <w:szCs w:val="28"/>
          <w:lang w:val="uk-UA"/>
        </w:rPr>
      </w:pPr>
      <w:r w:rsidRPr="00D20176">
        <w:rPr>
          <w:rFonts w:ascii="Times New Roman" w:hAnsi="Times New Roman" w:cs="Times New Roman"/>
          <w:sz w:val="28"/>
          <w:szCs w:val="28"/>
          <w:lang w:val="uk-UA"/>
        </w:rPr>
        <w:t>Наочні: ілюстрування навчального матеріалу; демонстрування відео та аудіо записів.</w:t>
      </w:r>
    </w:p>
    <w:p w14:paraId="65C8E243" w14:textId="77777777" w:rsidR="00226B28" w:rsidRPr="00D20176" w:rsidRDefault="00226B28" w:rsidP="00226B28">
      <w:pPr>
        <w:spacing w:after="0" w:line="240" w:lineRule="auto"/>
        <w:ind w:firstLine="709"/>
        <w:jc w:val="both"/>
        <w:rPr>
          <w:rFonts w:ascii="Times New Roman" w:hAnsi="Times New Roman" w:cs="Times New Roman"/>
          <w:sz w:val="28"/>
          <w:szCs w:val="28"/>
          <w:lang w:val="uk-UA"/>
        </w:rPr>
      </w:pPr>
      <w:r w:rsidRPr="00D20176">
        <w:rPr>
          <w:rFonts w:ascii="Times New Roman" w:hAnsi="Times New Roman" w:cs="Times New Roman"/>
          <w:sz w:val="28"/>
          <w:szCs w:val="28"/>
          <w:lang w:val="uk-UA"/>
        </w:rPr>
        <w:t>Практичні: переклад; аудіювання; відповіді на запитання різних типів; читання; виконання завдань, що виносяться на самостійну роботу (виконання вправ, підготовка усних доповідей).</w:t>
      </w:r>
    </w:p>
    <w:p w14:paraId="669D1FBF" w14:textId="77777777" w:rsidR="00226B28" w:rsidRPr="00D20176" w:rsidRDefault="00226B28" w:rsidP="00226B28">
      <w:pPr>
        <w:spacing w:after="0" w:line="240" w:lineRule="auto"/>
        <w:jc w:val="center"/>
        <w:rPr>
          <w:rFonts w:ascii="Times New Roman" w:eastAsia="Calibri" w:hAnsi="Times New Roman" w:cs="Times New Roman"/>
          <w:b/>
          <w:sz w:val="28"/>
          <w:szCs w:val="28"/>
          <w:lang w:val="uk-UA"/>
        </w:rPr>
      </w:pPr>
    </w:p>
    <w:p w14:paraId="34D7C272" w14:textId="77777777" w:rsidR="00226B28" w:rsidRPr="00D20176" w:rsidRDefault="00226B28" w:rsidP="00226B28">
      <w:pPr>
        <w:spacing w:after="0" w:line="240" w:lineRule="auto"/>
        <w:jc w:val="center"/>
        <w:rPr>
          <w:rFonts w:ascii="Times New Roman" w:eastAsia="Calibri" w:hAnsi="Times New Roman" w:cs="Times New Roman"/>
          <w:b/>
          <w:sz w:val="28"/>
          <w:szCs w:val="28"/>
          <w:lang w:val="uk-UA"/>
        </w:rPr>
      </w:pPr>
      <w:r w:rsidRPr="00D20176">
        <w:rPr>
          <w:rFonts w:ascii="Times New Roman" w:eastAsia="Calibri" w:hAnsi="Times New Roman" w:cs="Times New Roman"/>
          <w:b/>
          <w:sz w:val="28"/>
          <w:szCs w:val="28"/>
          <w:lang w:val="uk-UA"/>
        </w:rPr>
        <w:t>Рекомендована література</w:t>
      </w:r>
    </w:p>
    <w:p w14:paraId="544B6402" w14:textId="77777777" w:rsidR="00226B28" w:rsidRPr="00D20176" w:rsidRDefault="00226B28" w:rsidP="00226B28">
      <w:pPr>
        <w:spacing w:after="0" w:line="240" w:lineRule="auto"/>
        <w:jc w:val="center"/>
        <w:rPr>
          <w:rFonts w:ascii="Times New Roman" w:hAnsi="Times New Roman" w:cs="Times New Roman"/>
          <w:b/>
          <w:sz w:val="28"/>
          <w:szCs w:val="28"/>
          <w:lang w:val="uk-UA"/>
        </w:rPr>
      </w:pPr>
      <w:r w:rsidRPr="00D20176">
        <w:rPr>
          <w:rFonts w:ascii="Times New Roman" w:hAnsi="Times New Roman" w:cs="Times New Roman"/>
          <w:b/>
          <w:sz w:val="28"/>
          <w:szCs w:val="28"/>
          <w:lang w:val="uk-UA"/>
        </w:rPr>
        <w:t>Основна</w:t>
      </w:r>
    </w:p>
    <w:p w14:paraId="6B487D56" w14:textId="77777777" w:rsidR="00226B28" w:rsidRPr="00D20176" w:rsidRDefault="00226B28" w:rsidP="00226B28">
      <w:pPr>
        <w:numPr>
          <w:ilvl w:val="0"/>
          <w:numId w:val="1"/>
        </w:numPr>
        <w:spacing w:after="0" w:line="240" w:lineRule="auto"/>
        <w:ind w:left="0" w:firstLine="0"/>
        <w:jc w:val="both"/>
        <w:rPr>
          <w:rFonts w:ascii="Times New Roman" w:hAnsi="Times New Roman" w:cs="Times New Roman"/>
          <w:sz w:val="28"/>
          <w:szCs w:val="28"/>
          <w:lang w:val="uk-UA"/>
        </w:rPr>
      </w:pPr>
      <w:r w:rsidRPr="00D20176">
        <w:rPr>
          <w:rFonts w:ascii="Times New Roman" w:hAnsi="Times New Roman" w:cs="Times New Roman"/>
          <w:bCs/>
          <w:iCs/>
          <w:sz w:val="28"/>
          <w:szCs w:val="28"/>
          <w:lang w:val="uk-UA"/>
        </w:rPr>
        <w:t>Ніцевич</w:t>
      </w:r>
      <w:r w:rsidRPr="00D20176">
        <w:rPr>
          <w:rFonts w:ascii="Times New Roman" w:hAnsi="Times New Roman" w:cs="Times New Roman"/>
          <w:sz w:val="28"/>
          <w:szCs w:val="28"/>
          <w:lang w:val="uk-UA"/>
        </w:rPr>
        <w:t xml:space="preserve"> </w:t>
      </w:r>
      <w:r w:rsidRPr="00D20176">
        <w:rPr>
          <w:rFonts w:ascii="Times New Roman" w:hAnsi="Times New Roman" w:cs="Times New Roman"/>
          <w:bCs/>
          <w:iCs/>
          <w:sz w:val="28"/>
          <w:szCs w:val="28"/>
          <w:lang w:val="uk-UA"/>
        </w:rPr>
        <w:t>А.О.</w:t>
      </w:r>
      <w:r w:rsidRPr="00D20176">
        <w:rPr>
          <w:rFonts w:ascii="Times New Roman" w:hAnsi="Times New Roman" w:cs="Times New Roman"/>
          <w:b/>
          <w:bCs/>
          <w:i/>
          <w:iCs/>
          <w:sz w:val="28"/>
          <w:szCs w:val="28"/>
          <w:lang w:val="uk-UA"/>
        </w:rPr>
        <w:t xml:space="preserve"> </w:t>
      </w:r>
      <w:r w:rsidRPr="00D20176">
        <w:rPr>
          <w:rFonts w:ascii="Times New Roman" w:hAnsi="Times New Roman" w:cs="Times New Roman"/>
          <w:sz w:val="28"/>
          <w:szCs w:val="28"/>
          <w:lang w:val="uk-UA"/>
        </w:rPr>
        <w:t>Методичний посібник з домашнього читання для студентів іспанського та англійського відділень факультету романо-германської філології Ч.ІІ Одеса : Копіювальний центр. 2011. 161с.</w:t>
      </w:r>
    </w:p>
    <w:p w14:paraId="56FD3990" w14:textId="77777777" w:rsidR="00226B28" w:rsidRPr="00D20176" w:rsidRDefault="00226B28" w:rsidP="00226B28">
      <w:pPr>
        <w:numPr>
          <w:ilvl w:val="0"/>
          <w:numId w:val="1"/>
        </w:numPr>
        <w:spacing w:after="0" w:line="240" w:lineRule="auto"/>
        <w:ind w:left="0" w:firstLine="0"/>
        <w:jc w:val="both"/>
        <w:rPr>
          <w:rFonts w:ascii="Times New Roman" w:hAnsi="Times New Roman" w:cs="Times New Roman"/>
          <w:sz w:val="28"/>
          <w:szCs w:val="28"/>
          <w:lang w:val="uk-UA"/>
        </w:rPr>
      </w:pPr>
      <w:r w:rsidRPr="00D20176">
        <w:rPr>
          <w:rFonts w:ascii="Times New Roman" w:hAnsi="Times New Roman" w:cs="Times New Roman"/>
          <w:sz w:val="28"/>
          <w:szCs w:val="28"/>
          <w:lang w:val="uk-UA"/>
        </w:rPr>
        <w:t>Серебрянська А.О. Іспанська мова для початківців. Підручник. Вінниця : НОВА КНИГА, 2009. 544 с.</w:t>
      </w:r>
    </w:p>
    <w:p w14:paraId="4B9623C0" w14:textId="77777777" w:rsidR="00226B28" w:rsidRPr="00D20176" w:rsidRDefault="00226B28" w:rsidP="00226B28">
      <w:pPr>
        <w:numPr>
          <w:ilvl w:val="0"/>
          <w:numId w:val="1"/>
        </w:numPr>
        <w:spacing w:after="0" w:line="240" w:lineRule="auto"/>
        <w:ind w:left="0" w:firstLine="0"/>
        <w:jc w:val="both"/>
        <w:rPr>
          <w:rFonts w:ascii="Times New Roman" w:hAnsi="Times New Roman" w:cs="Times New Roman"/>
          <w:sz w:val="28"/>
          <w:szCs w:val="28"/>
          <w:lang w:val="uk-UA"/>
        </w:rPr>
      </w:pPr>
      <w:r w:rsidRPr="00D20176">
        <w:rPr>
          <w:rFonts w:ascii="Times New Roman" w:hAnsi="Times New Roman" w:cs="Times New Roman"/>
          <w:sz w:val="28"/>
          <w:szCs w:val="28"/>
          <w:lang w:val="uk-UA"/>
        </w:rPr>
        <w:t>Шуппе Л.В., Колбаєнкова Т.Б.  Іспанська мова. Змістовий модуль 2 «Домашнє читання». Змістовий модуль 3 «Розмовна практика”. Навчальний посібник. Одеса : ОНУ імені І.І. Мечникова, 2020. 76 с.</w:t>
      </w:r>
    </w:p>
    <w:p w14:paraId="59E65FCE" w14:textId="77777777" w:rsidR="00226B28" w:rsidRPr="00D20176" w:rsidRDefault="00226B28" w:rsidP="00226B28">
      <w:pPr>
        <w:numPr>
          <w:ilvl w:val="0"/>
          <w:numId w:val="1"/>
        </w:numPr>
        <w:spacing w:after="0" w:line="240" w:lineRule="auto"/>
        <w:ind w:left="0" w:firstLine="0"/>
        <w:rPr>
          <w:rFonts w:ascii="Times New Roman" w:hAnsi="Times New Roman" w:cs="Times New Roman"/>
          <w:sz w:val="28"/>
          <w:szCs w:val="28"/>
          <w:lang w:val="uk-UA"/>
        </w:rPr>
      </w:pPr>
      <w:r w:rsidRPr="00D20176">
        <w:rPr>
          <w:rFonts w:ascii="Times New Roman" w:hAnsi="Times New Roman" w:cs="Times New Roman"/>
          <w:sz w:val="28"/>
          <w:szCs w:val="28"/>
          <w:lang w:val="es-ES"/>
        </w:rPr>
        <w:t>Coronado González, María Luisa, García González, Javier, Zarzalejos Alonso, Alejandro. A Fondo. Curso de español lengua extranjera. Nivel avanzado.</w:t>
      </w:r>
      <w:r w:rsidR="00A14E70">
        <w:rPr>
          <w:rFonts w:ascii="Times New Roman" w:hAnsi="Times New Roman" w:cs="Times New Roman"/>
          <w:sz w:val="28"/>
          <w:szCs w:val="28"/>
          <w:lang w:val="uk-UA"/>
        </w:rPr>
        <w:t xml:space="preserve"> </w:t>
      </w:r>
      <w:r w:rsidRPr="00D20176">
        <w:rPr>
          <w:rFonts w:ascii="Times New Roman" w:hAnsi="Times New Roman" w:cs="Times New Roman"/>
          <w:sz w:val="28"/>
          <w:szCs w:val="28"/>
          <w:lang w:val="es-ES"/>
        </w:rPr>
        <w:t>SGEL, 2012. 270 p.</w:t>
      </w:r>
    </w:p>
    <w:p w14:paraId="75F6409E" w14:textId="77777777" w:rsidR="00226B28" w:rsidRPr="00D20176" w:rsidRDefault="00226B28" w:rsidP="00226B28">
      <w:pPr>
        <w:spacing w:after="0" w:line="240" w:lineRule="auto"/>
        <w:ind w:firstLineChars="250" w:firstLine="700"/>
        <w:rPr>
          <w:rFonts w:ascii="Times New Roman" w:hAnsi="Times New Roman" w:cs="Times New Roman"/>
          <w:sz w:val="28"/>
          <w:szCs w:val="28"/>
          <w:lang w:val="uk-UA"/>
        </w:rPr>
      </w:pPr>
    </w:p>
    <w:p w14:paraId="0319E4FD" w14:textId="77777777" w:rsidR="00226B28" w:rsidRPr="00D20176" w:rsidRDefault="00226B28" w:rsidP="00226B28">
      <w:pPr>
        <w:pStyle w:val="5"/>
        <w:spacing w:after="0" w:line="240" w:lineRule="auto"/>
        <w:rPr>
          <w:rFonts w:ascii="Times New Roman" w:hAnsi="Times New Roman" w:cs="Times New Roman"/>
          <w:b w:val="0"/>
          <w:szCs w:val="28"/>
        </w:rPr>
      </w:pPr>
      <w:r w:rsidRPr="00D20176">
        <w:rPr>
          <w:rFonts w:ascii="Times New Roman" w:hAnsi="Times New Roman" w:cs="Times New Roman"/>
          <w:szCs w:val="28"/>
        </w:rPr>
        <w:t>Додаткова</w:t>
      </w:r>
    </w:p>
    <w:p w14:paraId="13726D7E" w14:textId="77777777" w:rsidR="00226B28" w:rsidRPr="00D20176" w:rsidRDefault="00226B28" w:rsidP="00226B28">
      <w:pPr>
        <w:spacing w:after="0" w:line="240" w:lineRule="auto"/>
        <w:rPr>
          <w:rFonts w:ascii="Times New Roman" w:hAnsi="Times New Roman" w:cs="Times New Roman"/>
          <w:sz w:val="28"/>
          <w:szCs w:val="28"/>
          <w:lang w:val="es-ES"/>
        </w:rPr>
      </w:pPr>
      <w:r w:rsidRPr="00D20176">
        <w:rPr>
          <w:rFonts w:ascii="Times New Roman" w:hAnsi="Times New Roman" w:cs="Times New Roman"/>
          <w:sz w:val="28"/>
          <w:szCs w:val="28"/>
          <w:lang w:val="uk-UA"/>
        </w:rPr>
        <w:t xml:space="preserve">1. </w:t>
      </w:r>
      <w:r w:rsidRPr="00D20176">
        <w:rPr>
          <w:rFonts w:ascii="Times New Roman" w:hAnsi="Times New Roman" w:cs="Times New Roman"/>
          <w:sz w:val="28"/>
          <w:szCs w:val="28"/>
          <w:lang w:val="es-ES"/>
        </w:rPr>
        <w:t>Castro</w:t>
      </w:r>
      <w:r w:rsidRPr="00D20176">
        <w:rPr>
          <w:rFonts w:ascii="Times New Roman" w:hAnsi="Times New Roman" w:cs="Times New Roman"/>
          <w:sz w:val="28"/>
          <w:szCs w:val="28"/>
          <w:lang w:val="uk-UA"/>
        </w:rPr>
        <w:t xml:space="preserve"> </w:t>
      </w:r>
      <w:r w:rsidRPr="00D20176">
        <w:rPr>
          <w:rFonts w:ascii="Times New Roman" w:hAnsi="Times New Roman" w:cs="Times New Roman"/>
          <w:sz w:val="28"/>
          <w:szCs w:val="28"/>
          <w:lang w:val="es-ES"/>
        </w:rPr>
        <w:t>Francisca</w:t>
      </w:r>
      <w:r w:rsidRPr="00D20176">
        <w:rPr>
          <w:rFonts w:ascii="Times New Roman" w:hAnsi="Times New Roman" w:cs="Times New Roman"/>
          <w:sz w:val="28"/>
          <w:szCs w:val="28"/>
          <w:lang w:val="uk-UA"/>
        </w:rPr>
        <w:t xml:space="preserve"> </w:t>
      </w:r>
      <w:r w:rsidRPr="00D20176">
        <w:rPr>
          <w:rFonts w:ascii="Times New Roman" w:hAnsi="Times New Roman" w:cs="Times New Roman"/>
          <w:sz w:val="28"/>
          <w:szCs w:val="28"/>
          <w:lang w:val="es-ES"/>
        </w:rPr>
        <w:t>Uso</w:t>
      </w:r>
      <w:r w:rsidRPr="00D20176">
        <w:rPr>
          <w:rFonts w:ascii="Times New Roman" w:hAnsi="Times New Roman" w:cs="Times New Roman"/>
          <w:sz w:val="28"/>
          <w:szCs w:val="28"/>
          <w:lang w:val="uk-UA"/>
        </w:rPr>
        <w:t xml:space="preserve"> </w:t>
      </w:r>
      <w:r w:rsidRPr="00D20176">
        <w:rPr>
          <w:rFonts w:ascii="Times New Roman" w:hAnsi="Times New Roman" w:cs="Times New Roman"/>
          <w:sz w:val="28"/>
          <w:szCs w:val="28"/>
          <w:lang w:val="es-ES"/>
        </w:rPr>
        <w:t>de</w:t>
      </w:r>
      <w:r w:rsidRPr="00D20176">
        <w:rPr>
          <w:rFonts w:ascii="Times New Roman" w:hAnsi="Times New Roman" w:cs="Times New Roman"/>
          <w:sz w:val="28"/>
          <w:szCs w:val="28"/>
          <w:lang w:val="uk-UA"/>
        </w:rPr>
        <w:t xml:space="preserve"> </w:t>
      </w:r>
      <w:r w:rsidRPr="00D20176">
        <w:rPr>
          <w:rFonts w:ascii="Times New Roman" w:hAnsi="Times New Roman" w:cs="Times New Roman"/>
          <w:sz w:val="28"/>
          <w:szCs w:val="28"/>
          <w:lang w:val="es-ES"/>
        </w:rPr>
        <w:t>la</w:t>
      </w:r>
      <w:r w:rsidRPr="00D20176">
        <w:rPr>
          <w:rFonts w:ascii="Times New Roman" w:hAnsi="Times New Roman" w:cs="Times New Roman"/>
          <w:sz w:val="28"/>
          <w:szCs w:val="28"/>
          <w:lang w:val="uk-UA"/>
        </w:rPr>
        <w:t xml:space="preserve"> </w:t>
      </w:r>
      <w:r w:rsidRPr="00D20176">
        <w:rPr>
          <w:rFonts w:ascii="Times New Roman" w:hAnsi="Times New Roman" w:cs="Times New Roman"/>
          <w:sz w:val="28"/>
          <w:szCs w:val="28"/>
          <w:lang w:val="es-ES"/>
        </w:rPr>
        <w:t>gramática española. Elemental. Edelsa Grupo Didascalia, S.A., 2005. 175 c.</w:t>
      </w:r>
    </w:p>
    <w:p w14:paraId="27DF3B5E" w14:textId="77777777" w:rsidR="00226B28" w:rsidRPr="00D20176" w:rsidRDefault="00226B28" w:rsidP="00226B28">
      <w:pPr>
        <w:spacing w:after="0" w:line="240" w:lineRule="auto"/>
        <w:rPr>
          <w:rFonts w:ascii="Times New Roman" w:hAnsi="Times New Roman" w:cs="Times New Roman"/>
          <w:sz w:val="28"/>
          <w:szCs w:val="28"/>
          <w:lang w:val="uk-UA"/>
        </w:rPr>
      </w:pPr>
      <w:r w:rsidRPr="00D20176">
        <w:rPr>
          <w:rFonts w:ascii="Times New Roman" w:hAnsi="Times New Roman" w:cs="Times New Roman"/>
          <w:sz w:val="28"/>
          <w:szCs w:val="28"/>
          <w:lang w:val="es-ES"/>
        </w:rPr>
        <w:t xml:space="preserve">3. Castro Francisca Uso de la gramática española. Avanzado. Edelsa Grupo Didascalia, S.A., 2006. </w:t>
      </w:r>
      <w:r w:rsidRPr="00D20176">
        <w:rPr>
          <w:rFonts w:ascii="Times New Roman" w:hAnsi="Times New Roman" w:cs="Times New Roman"/>
          <w:sz w:val="28"/>
          <w:szCs w:val="28"/>
          <w:lang w:val="uk-UA"/>
        </w:rPr>
        <w:t>151 с.</w:t>
      </w:r>
    </w:p>
    <w:p w14:paraId="39F53F4B" w14:textId="77777777" w:rsidR="00226B28" w:rsidRPr="00D20176" w:rsidRDefault="00226B28" w:rsidP="00226B28">
      <w:pPr>
        <w:spacing w:after="0" w:line="240" w:lineRule="auto"/>
        <w:rPr>
          <w:rFonts w:ascii="Times New Roman" w:hAnsi="Times New Roman" w:cs="Times New Roman"/>
          <w:sz w:val="28"/>
          <w:szCs w:val="28"/>
          <w:lang w:val="uk-UA"/>
        </w:rPr>
      </w:pPr>
      <w:r w:rsidRPr="00D20176">
        <w:rPr>
          <w:rFonts w:ascii="Times New Roman" w:hAnsi="Times New Roman" w:cs="Times New Roman"/>
          <w:sz w:val="28"/>
          <w:szCs w:val="28"/>
          <w:lang w:val="uk-UA"/>
        </w:rPr>
        <w:t xml:space="preserve">4. Sándor László. </w:t>
      </w:r>
      <w:r w:rsidRPr="00D20176">
        <w:rPr>
          <w:rFonts w:ascii="Times New Roman" w:hAnsi="Times New Roman" w:cs="Times New Roman"/>
          <w:sz w:val="28"/>
          <w:szCs w:val="28"/>
          <w:lang w:val="es-ES"/>
        </w:rPr>
        <w:t>Tiempo para practicar los pasados. Edelsa Grupo Didascalia S.A., 2012</w:t>
      </w:r>
      <w:r w:rsidRPr="00D20176">
        <w:rPr>
          <w:rFonts w:ascii="Times New Roman" w:hAnsi="Times New Roman" w:cs="Times New Roman"/>
          <w:sz w:val="28"/>
          <w:szCs w:val="28"/>
          <w:lang w:val="uk-UA"/>
        </w:rPr>
        <w:t>. 93 с.</w:t>
      </w:r>
    </w:p>
    <w:p w14:paraId="1089F84A" w14:textId="77777777" w:rsidR="00226B28" w:rsidRPr="00D20176" w:rsidRDefault="00226B28" w:rsidP="00226B28">
      <w:pPr>
        <w:spacing w:after="0" w:line="240" w:lineRule="auto"/>
        <w:rPr>
          <w:rFonts w:ascii="Times New Roman" w:hAnsi="Times New Roman" w:cs="Times New Roman"/>
          <w:sz w:val="28"/>
          <w:szCs w:val="28"/>
          <w:lang w:val="uk-UA"/>
        </w:rPr>
      </w:pPr>
      <w:r w:rsidRPr="00D20176">
        <w:rPr>
          <w:rFonts w:ascii="Times New Roman" w:hAnsi="Times New Roman" w:cs="Times New Roman"/>
          <w:sz w:val="28"/>
          <w:szCs w:val="28"/>
          <w:lang w:val="es-ES"/>
        </w:rPr>
        <w:lastRenderedPageBreak/>
        <w:t>5. Hernández Mercedes María Pilar. Tiempo para practicar el indicativo y el subjuntivo. Edelsa Grupo Didascalia S.A., 2009</w:t>
      </w:r>
      <w:r w:rsidRPr="00D20176">
        <w:rPr>
          <w:rFonts w:ascii="Times New Roman" w:hAnsi="Times New Roman" w:cs="Times New Roman"/>
          <w:sz w:val="28"/>
          <w:szCs w:val="28"/>
          <w:lang w:val="uk-UA"/>
        </w:rPr>
        <w:t>. 168 с.</w:t>
      </w:r>
    </w:p>
    <w:p w14:paraId="1806F2C5" w14:textId="77777777" w:rsidR="00226B28" w:rsidRPr="00D20176" w:rsidRDefault="00226B28" w:rsidP="00226B28">
      <w:pPr>
        <w:spacing w:after="0" w:line="240" w:lineRule="auto"/>
        <w:rPr>
          <w:rFonts w:ascii="Times New Roman" w:hAnsi="Times New Roman" w:cs="Times New Roman"/>
          <w:sz w:val="28"/>
          <w:szCs w:val="28"/>
          <w:lang w:val="es-ES"/>
        </w:rPr>
      </w:pPr>
    </w:p>
    <w:p w14:paraId="5D9C38C5" w14:textId="7F115E36" w:rsidR="00226B28" w:rsidRPr="00D20176" w:rsidRDefault="00226B28" w:rsidP="00226B28">
      <w:pPr>
        <w:tabs>
          <w:tab w:val="left" w:pos="365"/>
          <w:tab w:val="left" w:pos="709"/>
        </w:tabs>
        <w:spacing w:after="0" w:line="240" w:lineRule="auto"/>
        <w:jc w:val="center"/>
        <w:rPr>
          <w:rFonts w:ascii="Times New Roman" w:hAnsi="Times New Roman" w:cs="Times New Roman"/>
          <w:b/>
          <w:sz w:val="28"/>
          <w:szCs w:val="28"/>
          <w:lang w:val="uk-UA"/>
        </w:rPr>
      </w:pPr>
      <w:r w:rsidRPr="00D20176">
        <w:rPr>
          <w:rFonts w:ascii="Times New Roman" w:hAnsi="Times New Roman" w:cs="Times New Roman"/>
          <w:b/>
          <w:sz w:val="28"/>
          <w:szCs w:val="28"/>
          <w:lang w:val="uk-UA"/>
        </w:rPr>
        <w:t xml:space="preserve"> Електронні інформаційні ресурси</w:t>
      </w:r>
    </w:p>
    <w:p w14:paraId="4D3AC92A" w14:textId="77777777" w:rsidR="00226B28" w:rsidRPr="00D20176" w:rsidRDefault="00226B28" w:rsidP="00226B28">
      <w:pPr>
        <w:tabs>
          <w:tab w:val="left" w:pos="365"/>
          <w:tab w:val="left" w:pos="709"/>
        </w:tabs>
        <w:spacing w:after="0" w:line="240" w:lineRule="auto"/>
        <w:rPr>
          <w:rFonts w:ascii="Times New Roman" w:hAnsi="Times New Roman" w:cs="Times New Roman"/>
          <w:spacing w:val="-20"/>
          <w:sz w:val="28"/>
          <w:szCs w:val="28"/>
          <w:lang w:val="uk-UA"/>
        </w:rPr>
      </w:pPr>
    </w:p>
    <w:p w14:paraId="634423CD" w14:textId="77777777" w:rsidR="00226B28" w:rsidRPr="00D20176" w:rsidRDefault="00226B28" w:rsidP="00226B28">
      <w:pPr>
        <w:spacing w:after="0" w:line="240" w:lineRule="auto"/>
        <w:rPr>
          <w:rFonts w:ascii="Times New Roman" w:hAnsi="Times New Roman" w:cs="Times New Roman"/>
          <w:sz w:val="28"/>
          <w:szCs w:val="28"/>
          <w:lang w:val="uk-UA"/>
        </w:rPr>
      </w:pPr>
      <w:r w:rsidRPr="00D20176">
        <w:rPr>
          <w:rFonts w:ascii="Times New Roman" w:hAnsi="Times New Roman" w:cs="Times New Roman"/>
          <w:sz w:val="28"/>
          <w:szCs w:val="28"/>
          <w:lang w:val="uk-UA"/>
        </w:rPr>
        <w:t xml:space="preserve">1. </w:t>
      </w:r>
      <w:hyperlink r:id="rId8" w:tooltip="Tio Spanish: aprender español online" w:history="1">
        <w:r w:rsidRPr="00322D36">
          <w:rPr>
            <w:rStyle w:val="a3"/>
            <w:rFonts w:ascii="Times New Roman" w:hAnsi="Times New Roman" w:cs="Times New Roman"/>
            <w:sz w:val="28"/>
            <w:szCs w:val="28"/>
            <w:bdr w:val="none" w:sz="0" w:space="0" w:color="auto" w:frame="1"/>
            <w:shd w:val="clear" w:color="auto" w:fill="FFFFFF"/>
            <w:lang w:val="es-ES"/>
          </w:rPr>
          <w:t>Tio</w:t>
        </w:r>
        <w:r w:rsidRPr="00D20176">
          <w:rPr>
            <w:rStyle w:val="a3"/>
            <w:rFonts w:ascii="Times New Roman" w:hAnsi="Times New Roman" w:cs="Times New Roman"/>
            <w:sz w:val="28"/>
            <w:szCs w:val="28"/>
            <w:bdr w:val="none" w:sz="0" w:space="0" w:color="auto" w:frame="1"/>
            <w:shd w:val="clear" w:color="auto" w:fill="FFFFFF"/>
            <w:lang w:val="uk-UA"/>
          </w:rPr>
          <w:t xml:space="preserve"> </w:t>
        </w:r>
        <w:r w:rsidRPr="00322D36">
          <w:rPr>
            <w:rStyle w:val="a3"/>
            <w:rFonts w:ascii="Times New Roman" w:hAnsi="Times New Roman" w:cs="Times New Roman"/>
            <w:sz w:val="28"/>
            <w:szCs w:val="28"/>
            <w:bdr w:val="none" w:sz="0" w:space="0" w:color="auto" w:frame="1"/>
            <w:shd w:val="clear" w:color="auto" w:fill="FFFFFF"/>
            <w:lang w:val="es-ES"/>
          </w:rPr>
          <w:t>Spanish</w:t>
        </w:r>
        <w:r w:rsidRPr="00D20176">
          <w:rPr>
            <w:rStyle w:val="a3"/>
            <w:rFonts w:ascii="Times New Roman" w:hAnsi="Times New Roman" w:cs="Times New Roman"/>
            <w:sz w:val="28"/>
            <w:szCs w:val="28"/>
            <w:bdr w:val="none" w:sz="0" w:space="0" w:color="auto" w:frame="1"/>
            <w:shd w:val="clear" w:color="auto" w:fill="FFFFFF"/>
            <w:lang w:val="uk-UA"/>
          </w:rPr>
          <w:t xml:space="preserve">: </w:t>
        </w:r>
        <w:r w:rsidRPr="00322D36">
          <w:rPr>
            <w:rStyle w:val="a3"/>
            <w:rFonts w:ascii="Times New Roman" w:hAnsi="Times New Roman" w:cs="Times New Roman"/>
            <w:sz w:val="28"/>
            <w:szCs w:val="28"/>
            <w:bdr w:val="none" w:sz="0" w:space="0" w:color="auto" w:frame="1"/>
            <w:shd w:val="clear" w:color="auto" w:fill="FFFFFF"/>
            <w:lang w:val="es-ES"/>
          </w:rPr>
          <w:t>aprender</w:t>
        </w:r>
        <w:r w:rsidRPr="00D20176">
          <w:rPr>
            <w:rStyle w:val="a3"/>
            <w:rFonts w:ascii="Times New Roman" w:hAnsi="Times New Roman" w:cs="Times New Roman"/>
            <w:sz w:val="28"/>
            <w:szCs w:val="28"/>
            <w:bdr w:val="none" w:sz="0" w:space="0" w:color="auto" w:frame="1"/>
            <w:shd w:val="clear" w:color="auto" w:fill="FFFFFF"/>
            <w:lang w:val="uk-UA"/>
          </w:rPr>
          <w:t xml:space="preserve"> </w:t>
        </w:r>
        <w:r w:rsidRPr="00322D36">
          <w:rPr>
            <w:rStyle w:val="a3"/>
            <w:rFonts w:ascii="Times New Roman" w:hAnsi="Times New Roman" w:cs="Times New Roman"/>
            <w:sz w:val="28"/>
            <w:szCs w:val="28"/>
            <w:bdr w:val="none" w:sz="0" w:space="0" w:color="auto" w:frame="1"/>
            <w:shd w:val="clear" w:color="auto" w:fill="FFFFFF"/>
            <w:lang w:val="es-ES"/>
          </w:rPr>
          <w:t>espa</w:t>
        </w:r>
        <w:r w:rsidRPr="00D20176">
          <w:rPr>
            <w:rStyle w:val="a3"/>
            <w:rFonts w:ascii="Times New Roman" w:hAnsi="Times New Roman" w:cs="Times New Roman"/>
            <w:sz w:val="28"/>
            <w:szCs w:val="28"/>
            <w:bdr w:val="none" w:sz="0" w:space="0" w:color="auto" w:frame="1"/>
            <w:shd w:val="clear" w:color="auto" w:fill="FFFFFF"/>
            <w:lang w:val="uk-UA"/>
          </w:rPr>
          <w:t>ñ</w:t>
        </w:r>
        <w:r w:rsidRPr="00322D36">
          <w:rPr>
            <w:rStyle w:val="a3"/>
            <w:rFonts w:ascii="Times New Roman" w:hAnsi="Times New Roman" w:cs="Times New Roman"/>
            <w:sz w:val="28"/>
            <w:szCs w:val="28"/>
            <w:bdr w:val="none" w:sz="0" w:space="0" w:color="auto" w:frame="1"/>
            <w:shd w:val="clear" w:color="auto" w:fill="FFFFFF"/>
            <w:lang w:val="es-ES"/>
          </w:rPr>
          <w:t>ol</w:t>
        </w:r>
        <w:r w:rsidRPr="00D20176">
          <w:rPr>
            <w:rStyle w:val="a3"/>
            <w:rFonts w:ascii="Times New Roman" w:hAnsi="Times New Roman" w:cs="Times New Roman"/>
            <w:sz w:val="28"/>
            <w:szCs w:val="28"/>
            <w:bdr w:val="none" w:sz="0" w:space="0" w:color="auto" w:frame="1"/>
            <w:shd w:val="clear" w:color="auto" w:fill="FFFFFF"/>
            <w:lang w:val="uk-UA"/>
          </w:rPr>
          <w:t xml:space="preserve"> </w:t>
        </w:r>
        <w:r w:rsidRPr="00322D36">
          <w:rPr>
            <w:rStyle w:val="a3"/>
            <w:rFonts w:ascii="Times New Roman" w:hAnsi="Times New Roman" w:cs="Times New Roman"/>
            <w:sz w:val="28"/>
            <w:szCs w:val="28"/>
            <w:bdr w:val="none" w:sz="0" w:space="0" w:color="auto" w:frame="1"/>
            <w:shd w:val="clear" w:color="auto" w:fill="FFFFFF"/>
            <w:lang w:val="es-ES"/>
          </w:rPr>
          <w:t>online</w:t>
        </w:r>
      </w:hyperlink>
      <w:r w:rsidRPr="00D20176">
        <w:rPr>
          <w:rFonts w:ascii="Times New Roman" w:hAnsi="Times New Roman" w:cs="Times New Roman"/>
          <w:sz w:val="28"/>
          <w:szCs w:val="28"/>
          <w:lang w:val="uk-UA"/>
        </w:rPr>
        <w:t>. https://www.memrise.com/ru/uchit-ispanskii/kurs-ispanskogo/414/sport/106997/sportivnaya-leksika/tio-spanish-aprender-espanol-online</w:t>
      </w:r>
    </w:p>
    <w:p w14:paraId="481E5D9E" w14:textId="77777777" w:rsidR="00226B28" w:rsidRPr="00D20176" w:rsidRDefault="00226B28" w:rsidP="00226B28">
      <w:pPr>
        <w:spacing w:after="0" w:line="240" w:lineRule="auto"/>
        <w:rPr>
          <w:rFonts w:ascii="Times New Roman" w:hAnsi="Times New Roman" w:cs="Times New Roman"/>
          <w:bCs/>
          <w:sz w:val="28"/>
          <w:szCs w:val="28"/>
          <w:lang w:val="uk-UA"/>
        </w:rPr>
      </w:pPr>
      <w:r w:rsidRPr="00D20176">
        <w:rPr>
          <w:rFonts w:ascii="Times New Roman" w:hAnsi="Times New Roman" w:cs="Times New Roman"/>
          <w:sz w:val="28"/>
          <w:szCs w:val="28"/>
          <w:lang w:val="uk-UA"/>
        </w:rPr>
        <w:t xml:space="preserve">2. </w:t>
      </w:r>
      <w:hyperlink r:id="rId9" w:history="1">
        <w:r w:rsidRPr="00D20176">
          <w:rPr>
            <w:rStyle w:val="a3"/>
            <w:rFonts w:ascii="Times New Roman" w:hAnsi="Times New Roman" w:cs="Times New Roman"/>
            <w:bCs/>
            <w:sz w:val="28"/>
            <w:szCs w:val="28"/>
            <w:lang w:val="fr-FR"/>
          </w:rPr>
          <w:t>VideoEle</w:t>
        </w:r>
        <w:r w:rsidRPr="00D20176">
          <w:rPr>
            <w:rStyle w:val="a3"/>
            <w:rFonts w:ascii="Times New Roman" w:hAnsi="Times New Roman" w:cs="Times New Roman"/>
            <w:bCs/>
            <w:sz w:val="28"/>
            <w:szCs w:val="28"/>
            <w:lang w:val="uk-UA"/>
          </w:rPr>
          <w:t xml:space="preserve">. </w:t>
        </w:r>
        <w:r w:rsidRPr="00D20176">
          <w:rPr>
            <w:rStyle w:val="a3"/>
            <w:rFonts w:ascii="Times New Roman" w:hAnsi="Times New Roman" w:cs="Times New Roman"/>
            <w:bCs/>
            <w:sz w:val="28"/>
            <w:szCs w:val="28"/>
            <w:lang w:val="fr-FR"/>
          </w:rPr>
          <w:t>Curso de español para extranjeros</w:t>
        </w:r>
      </w:hyperlink>
      <w:r w:rsidRPr="00D20176">
        <w:rPr>
          <w:rFonts w:ascii="Times New Roman" w:hAnsi="Times New Roman" w:cs="Times New Roman"/>
          <w:bCs/>
          <w:sz w:val="28"/>
          <w:szCs w:val="28"/>
          <w:lang w:val="uk-UA"/>
        </w:rPr>
        <w:t xml:space="preserve">. </w:t>
      </w:r>
      <w:hyperlink r:id="rId10" w:history="1">
        <w:r w:rsidRPr="00D20176">
          <w:rPr>
            <w:rStyle w:val="a3"/>
            <w:rFonts w:ascii="Times New Roman" w:hAnsi="Times New Roman" w:cs="Times New Roman"/>
            <w:bCs/>
            <w:sz w:val="28"/>
            <w:szCs w:val="28"/>
            <w:lang w:val="uk-UA"/>
          </w:rPr>
          <w:t>https://videoele.com/</w:t>
        </w:r>
      </w:hyperlink>
    </w:p>
    <w:p w14:paraId="4FFA50B0" w14:textId="31F095C6" w:rsidR="00226B28" w:rsidRPr="00D20176" w:rsidRDefault="00226B28" w:rsidP="00226B28">
      <w:pPr>
        <w:spacing w:after="0" w:line="240" w:lineRule="auto"/>
        <w:rPr>
          <w:rFonts w:ascii="Times New Roman" w:hAnsi="Times New Roman" w:cs="Times New Roman"/>
          <w:bCs/>
          <w:sz w:val="28"/>
          <w:szCs w:val="28"/>
          <w:lang w:val="uk-UA"/>
        </w:rPr>
      </w:pPr>
      <w:r w:rsidRPr="00D20176">
        <w:rPr>
          <w:rFonts w:ascii="Times New Roman" w:hAnsi="Times New Roman" w:cs="Times New Roman"/>
          <w:sz w:val="28"/>
          <w:szCs w:val="28"/>
          <w:lang w:val="uk-UA"/>
        </w:rPr>
        <w:t xml:space="preserve">3. </w:t>
      </w:r>
      <w:hyperlink r:id="rId11" w:history="1">
        <w:r w:rsidRPr="00D20176">
          <w:rPr>
            <w:rStyle w:val="a3"/>
            <w:rFonts w:ascii="Times New Roman" w:hAnsi="Times New Roman" w:cs="Times New Roman"/>
            <w:bCs/>
            <w:sz w:val="28"/>
            <w:szCs w:val="28"/>
            <w:lang w:val="fr-FR"/>
          </w:rPr>
          <w:t>Aprender español gratis − AulaDiez</w:t>
        </w:r>
      </w:hyperlink>
      <w:r w:rsidRPr="00D20176">
        <w:rPr>
          <w:rFonts w:ascii="Times New Roman" w:hAnsi="Times New Roman" w:cs="Times New Roman"/>
          <w:sz w:val="28"/>
          <w:szCs w:val="28"/>
          <w:lang w:val="uk-UA"/>
        </w:rPr>
        <w:t>. https://www.auladiez.com/</w:t>
      </w:r>
    </w:p>
    <w:p w14:paraId="50F6450E" w14:textId="77777777" w:rsidR="00226B28" w:rsidRPr="00D20176" w:rsidRDefault="00226B28" w:rsidP="00226B28">
      <w:pPr>
        <w:spacing w:after="0" w:line="240" w:lineRule="auto"/>
        <w:jc w:val="center"/>
        <w:rPr>
          <w:rFonts w:ascii="Times New Roman" w:eastAsia="Calibri" w:hAnsi="Times New Roman" w:cs="Times New Roman"/>
          <w:b/>
          <w:sz w:val="28"/>
          <w:szCs w:val="28"/>
          <w:lang w:val="uk-UA"/>
        </w:rPr>
      </w:pPr>
    </w:p>
    <w:p w14:paraId="12C4111E" w14:textId="77777777" w:rsidR="00226B28" w:rsidRPr="00D20176" w:rsidRDefault="00226B28" w:rsidP="00226B28">
      <w:pPr>
        <w:spacing w:after="0" w:line="240" w:lineRule="auto"/>
        <w:ind w:firstLine="709"/>
        <w:jc w:val="center"/>
        <w:rPr>
          <w:rFonts w:ascii="Times New Roman" w:hAnsi="Times New Roman" w:cs="Times New Roman"/>
          <w:b/>
          <w:sz w:val="28"/>
          <w:szCs w:val="28"/>
          <w:lang w:val="uk-UA"/>
        </w:rPr>
      </w:pPr>
      <w:r w:rsidRPr="00D20176">
        <w:rPr>
          <w:rFonts w:ascii="Times New Roman" w:hAnsi="Times New Roman" w:cs="Times New Roman"/>
          <w:b/>
          <w:sz w:val="28"/>
          <w:szCs w:val="28"/>
          <w:lang w:val="uk-UA"/>
        </w:rPr>
        <w:t xml:space="preserve">Форми контролю  </w:t>
      </w:r>
    </w:p>
    <w:p w14:paraId="06D15603" w14:textId="77777777" w:rsidR="00226B28" w:rsidRPr="00D20176" w:rsidRDefault="00226B28" w:rsidP="00226B28">
      <w:pPr>
        <w:spacing w:after="0" w:line="240" w:lineRule="auto"/>
        <w:ind w:firstLine="709"/>
        <w:rPr>
          <w:rFonts w:ascii="Times New Roman" w:hAnsi="Times New Roman" w:cs="Times New Roman"/>
          <w:sz w:val="28"/>
          <w:szCs w:val="28"/>
          <w:lang w:val="uk-UA"/>
        </w:rPr>
      </w:pPr>
      <w:r w:rsidRPr="00D20176">
        <w:rPr>
          <w:rFonts w:ascii="Times New Roman" w:hAnsi="Times New Roman" w:cs="Times New Roman"/>
          <w:bCs/>
          <w:sz w:val="28"/>
          <w:szCs w:val="28"/>
          <w:lang w:val="uk-UA"/>
        </w:rPr>
        <w:t>Поточний контроль</w:t>
      </w:r>
      <w:r w:rsidRPr="00D20176">
        <w:rPr>
          <w:rFonts w:ascii="Times New Roman" w:hAnsi="Times New Roman" w:cs="Times New Roman"/>
          <w:sz w:val="28"/>
          <w:szCs w:val="28"/>
          <w:lang w:val="uk-UA"/>
        </w:rPr>
        <w:t>: оцінювання усних відповідей під час практичних занять, оцінювання завдань, що виносяться на самостійне опрацювання (вправ та усних доповідей).</w:t>
      </w:r>
    </w:p>
    <w:p w14:paraId="27DD67B7" w14:textId="77777777" w:rsidR="00226B28" w:rsidRPr="00D20176" w:rsidRDefault="00226B28" w:rsidP="00226B28">
      <w:pPr>
        <w:spacing w:after="0" w:line="240" w:lineRule="auto"/>
        <w:ind w:firstLine="709"/>
        <w:rPr>
          <w:rFonts w:ascii="Times New Roman" w:hAnsi="Times New Roman" w:cs="Times New Roman"/>
          <w:sz w:val="28"/>
          <w:szCs w:val="28"/>
          <w:lang w:val="uk-UA"/>
        </w:rPr>
      </w:pPr>
      <w:r w:rsidRPr="00D20176">
        <w:rPr>
          <w:rFonts w:ascii="Times New Roman" w:hAnsi="Times New Roman" w:cs="Times New Roman"/>
          <w:bCs/>
          <w:sz w:val="28"/>
          <w:szCs w:val="28"/>
          <w:lang w:val="uk-UA"/>
        </w:rPr>
        <w:t>Підсумковий контроль</w:t>
      </w:r>
      <w:r w:rsidRPr="00D20176">
        <w:rPr>
          <w:rFonts w:ascii="Times New Roman" w:hAnsi="Times New Roman" w:cs="Times New Roman"/>
          <w:sz w:val="28"/>
          <w:szCs w:val="28"/>
          <w:lang w:val="uk-UA"/>
        </w:rPr>
        <w:t>: залік.</w:t>
      </w:r>
    </w:p>
    <w:p w14:paraId="73E09AEA" w14:textId="77777777" w:rsidR="00226B28" w:rsidRPr="00D20176" w:rsidRDefault="00226B28" w:rsidP="00226B28">
      <w:pPr>
        <w:spacing w:after="0" w:line="240" w:lineRule="auto"/>
        <w:jc w:val="center"/>
        <w:rPr>
          <w:rFonts w:ascii="Times New Roman" w:hAnsi="Times New Roman" w:cs="Times New Roman"/>
          <w:b/>
          <w:sz w:val="28"/>
          <w:szCs w:val="28"/>
          <w:lang w:val="uk-UA"/>
        </w:rPr>
      </w:pPr>
      <w:r w:rsidRPr="00D20176">
        <w:rPr>
          <w:rFonts w:ascii="Times New Roman" w:hAnsi="Times New Roman" w:cs="Times New Roman"/>
          <w:b/>
          <w:sz w:val="28"/>
          <w:szCs w:val="28"/>
          <w:lang w:val="uk-UA"/>
        </w:rPr>
        <w:t>Методи оцінювання</w:t>
      </w:r>
    </w:p>
    <w:p w14:paraId="0AA3EF22" w14:textId="77777777" w:rsidR="00226B28" w:rsidRPr="00D20176" w:rsidRDefault="00226B28" w:rsidP="00226B28">
      <w:pPr>
        <w:spacing w:after="0" w:line="240" w:lineRule="auto"/>
        <w:ind w:firstLine="567"/>
        <w:jc w:val="both"/>
        <w:rPr>
          <w:rFonts w:ascii="Times New Roman" w:hAnsi="Times New Roman" w:cs="Times New Roman"/>
          <w:sz w:val="28"/>
          <w:szCs w:val="28"/>
          <w:lang w:val="uk-UA"/>
        </w:rPr>
      </w:pPr>
      <w:r w:rsidRPr="00D20176">
        <w:rPr>
          <w:rFonts w:ascii="Times New Roman" w:hAnsi="Times New Roman" w:cs="Times New Roman"/>
          <w:sz w:val="28"/>
          <w:szCs w:val="28"/>
          <w:lang w:val="uk-UA"/>
        </w:rPr>
        <w:t xml:space="preserve">У ході поточного контролю студент може отримати максимальну оцінку (100 </w:t>
      </w:r>
    </w:p>
    <w:p w14:paraId="4E19A306" w14:textId="77777777" w:rsidR="00226B28" w:rsidRPr="00D20176" w:rsidRDefault="00226B28" w:rsidP="00226B28">
      <w:pPr>
        <w:spacing w:after="0" w:line="240" w:lineRule="auto"/>
        <w:jc w:val="both"/>
        <w:rPr>
          <w:rFonts w:ascii="Times New Roman" w:hAnsi="Times New Roman" w:cs="Times New Roman"/>
          <w:sz w:val="28"/>
          <w:szCs w:val="28"/>
          <w:lang w:val="uk-UA"/>
        </w:rPr>
      </w:pPr>
      <w:r w:rsidRPr="00D20176">
        <w:rPr>
          <w:rFonts w:ascii="Times New Roman" w:hAnsi="Times New Roman" w:cs="Times New Roman"/>
          <w:sz w:val="28"/>
          <w:szCs w:val="28"/>
          <w:lang w:val="uk-UA"/>
        </w:rPr>
        <w:t>балів) за кожну тему змістового модуля. Загальна оцінка з навчальної дисципліни – це середнє арифметичне суми балів за поточний контроль. Здобувач вищої освіти одержує підсумкову оцінку, якщо за результатами поточного контролю він набрав за кожну тему 60 і більше балів.</w:t>
      </w:r>
    </w:p>
    <w:p w14:paraId="488FF572" w14:textId="77777777" w:rsidR="00226B28" w:rsidRPr="00D20176" w:rsidRDefault="00226B28" w:rsidP="00226B28">
      <w:pPr>
        <w:spacing w:after="0" w:line="240" w:lineRule="auto"/>
        <w:ind w:firstLine="708"/>
        <w:jc w:val="both"/>
        <w:rPr>
          <w:rFonts w:ascii="Times New Roman" w:hAnsi="Times New Roman" w:cs="Times New Roman"/>
          <w:sz w:val="28"/>
          <w:szCs w:val="28"/>
          <w:lang w:val="uk-UA"/>
        </w:rPr>
      </w:pPr>
      <w:r w:rsidRPr="00D20176">
        <w:rPr>
          <w:rFonts w:ascii="Times New Roman" w:hAnsi="Times New Roman" w:cs="Times New Roman"/>
          <w:sz w:val="28"/>
          <w:szCs w:val="28"/>
          <w:lang w:val="uk-UA"/>
        </w:rPr>
        <w:t xml:space="preserve">Якщо за результатами поточного контролю студент набрав менше 60 балів, або якщо він набрав 60 і більше балів, проте хоче поліпшити свій підсумковий результат, він повинен виконати залікове завдання </w:t>
      </w:r>
      <w:r w:rsidRPr="00D20176">
        <w:rPr>
          <w:rStyle w:val="xfm17244409"/>
          <w:rFonts w:ascii="Times New Roman" w:hAnsi="Times New Roman" w:cs="Times New Roman"/>
          <w:sz w:val="28"/>
          <w:szCs w:val="28"/>
          <w:lang w:val="ru-RU"/>
        </w:rPr>
        <w:t>(див. Перелік питань для поточного контролю)</w:t>
      </w:r>
      <w:r w:rsidRPr="00D20176">
        <w:rPr>
          <w:rFonts w:ascii="Times New Roman" w:hAnsi="Times New Roman" w:cs="Times New Roman"/>
          <w:sz w:val="28"/>
          <w:szCs w:val="28"/>
          <w:lang w:val="uk-UA"/>
        </w:rPr>
        <w:t xml:space="preserve"> і з урахуванням його результатів одержати відповідну кількість залікових балів із дисципліни. </w:t>
      </w:r>
    </w:p>
    <w:p w14:paraId="55C7EF34" w14:textId="77777777" w:rsidR="00226B28" w:rsidRPr="00D20176" w:rsidRDefault="00226B28" w:rsidP="00226B28">
      <w:pPr>
        <w:spacing w:after="0" w:line="240" w:lineRule="auto"/>
        <w:jc w:val="center"/>
        <w:rPr>
          <w:rFonts w:ascii="Times New Roman" w:hAnsi="Times New Roman" w:cs="Times New Roman"/>
          <w:sz w:val="28"/>
          <w:szCs w:val="28"/>
          <w:lang w:val="uk-UA"/>
        </w:rPr>
      </w:pPr>
      <w:r w:rsidRPr="00D20176">
        <w:rPr>
          <w:rFonts w:ascii="Times New Roman" w:hAnsi="Times New Roman" w:cs="Times New Roman"/>
          <w:sz w:val="28"/>
          <w:szCs w:val="28"/>
          <w:lang w:val="uk-UA"/>
        </w:rPr>
        <w:t>Шкала оцінювання: національна та ECTS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37"/>
        <w:gridCol w:w="1357"/>
        <w:gridCol w:w="5862"/>
      </w:tblGrid>
      <w:tr w:rsidR="00226B28" w:rsidRPr="00D20176" w14:paraId="7E10B377" w14:textId="77777777" w:rsidTr="001954DD">
        <w:trPr>
          <w:trHeight w:val="450"/>
          <w:jc w:val="center"/>
        </w:trPr>
        <w:tc>
          <w:tcPr>
            <w:tcW w:w="2137" w:type="dxa"/>
            <w:vMerge w:val="restart"/>
            <w:vAlign w:val="center"/>
          </w:tcPr>
          <w:p w14:paraId="72308118" w14:textId="77777777" w:rsidR="00226B28" w:rsidRPr="00D20176" w:rsidRDefault="00226B28" w:rsidP="001954DD">
            <w:pPr>
              <w:spacing w:after="0" w:line="240" w:lineRule="auto"/>
              <w:jc w:val="center"/>
              <w:rPr>
                <w:rFonts w:ascii="Times New Roman" w:hAnsi="Times New Roman" w:cs="Times New Roman"/>
                <w:sz w:val="28"/>
                <w:szCs w:val="28"/>
                <w:lang w:val="ru-RU"/>
              </w:rPr>
            </w:pPr>
            <w:r w:rsidRPr="00D20176">
              <w:rPr>
                <w:rFonts w:ascii="Times New Roman" w:hAnsi="Times New Roman" w:cs="Times New Roman"/>
                <w:sz w:val="28"/>
                <w:szCs w:val="28"/>
                <w:lang w:val="ru-RU"/>
              </w:rPr>
              <w:t>Сума балів за всі види навчальної діяльності</w:t>
            </w:r>
          </w:p>
        </w:tc>
        <w:tc>
          <w:tcPr>
            <w:tcW w:w="1357" w:type="dxa"/>
            <w:vMerge w:val="restart"/>
            <w:vAlign w:val="center"/>
          </w:tcPr>
          <w:p w14:paraId="49D56270" w14:textId="77777777" w:rsidR="00226B28" w:rsidRPr="00D20176" w:rsidRDefault="00226B28" w:rsidP="001954DD">
            <w:pPr>
              <w:spacing w:after="0" w:line="240" w:lineRule="auto"/>
              <w:jc w:val="center"/>
              <w:rPr>
                <w:rFonts w:ascii="Times New Roman" w:hAnsi="Times New Roman" w:cs="Times New Roman"/>
                <w:sz w:val="28"/>
                <w:szCs w:val="28"/>
              </w:rPr>
            </w:pPr>
            <w:r w:rsidRPr="00D20176">
              <w:rPr>
                <w:rFonts w:ascii="Times New Roman" w:hAnsi="Times New Roman" w:cs="Times New Roman"/>
                <w:sz w:val="28"/>
                <w:szCs w:val="28"/>
              </w:rPr>
              <w:t>Оцінка</w:t>
            </w:r>
            <w:r w:rsidRPr="00D20176">
              <w:rPr>
                <w:rFonts w:ascii="Times New Roman" w:hAnsi="Times New Roman" w:cs="Times New Roman"/>
                <w:b/>
                <w:sz w:val="28"/>
                <w:szCs w:val="28"/>
              </w:rPr>
              <w:t xml:space="preserve"> </w:t>
            </w:r>
            <w:r w:rsidRPr="00D20176">
              <w:rPr>
                <w:rFonts w:ascii="Times New Roman" w:hAnsi="Times New Roman" w:cs="Times New Roman"/>
                <w:sz w:val="28"/>
                <w:szCs w:val="28"/>
              </w:rPr>
              <w:t>ECTS</w:t>
            </w:r>
          </w:p>
        </w:tc>
        <w:tc>
          <w:tcPr>
            <w:tcW w:w="5862" w:type="dxa"/>
            <w:vAlign w:val="center"/>
          </w:tcPr>
          <w:p w14:paraId="1A2E521C" w14:textId="77777777" w:rsidR="00226B28" w:rsidRPr="00D20176" w:rsidRDefault="00226B28" w:rsidP="001954DD">
            <w:pPr>
              <w:spacing w:after="0" w:line="240" w:lineRule="auto"/>
              <w:jc w:val="center"/>
              <w:rPr>
                <w:rFonts w:ascii="Times New Roman" w:hAnsi="Times New Roman" w:cs="Times New Roman"/>
                <w:sz w:val="28"/>
                <w:szCs w:val="28"/>
              </w:rPr>
            </w:pPr>
            <w:r w:rsidRPr="00D20176">
              <w:rPr>
                <w:rFonts w:ascii="Times New Roman" w:hAnsi="Times New Roman" w:cs="Times New Roman"/>
                <w:sz w:val="28"/>
                <w:szCs w:val="28"/>
              </w:rPr>
              <w:t>Оцінка за національною шкалою</w:t>
            </w:r>
          </w:p>
        </w:tc>
      </w:tr>
      <w:tr w:rsidR="00226B28" w:rsidRPr="00D20176" w14:paraId="5AB0D0EE" w14:textId="77777777" w:rsidTr="001954DD">
        <w:trPr>
          <w:trHeight w:val="450"/>
          <w:jc w:val="center"/>
        </w:trPr>
        <w:tc>
          <w:tcPr>
            <w:tcW w:w="2137" w:type="dxa"/>
            <w:vMerge/>
            <w:vAlign w:val="center"/>
          </w:tcPr>
          <w:p w14:paraId="61C1DE61" w14:textId="77777777" w:rsidR="00226B28" w:rsidRPr="00D20176" w:rsidRDefault="00226B28" w:rsidP="001954DD">
            <w:pPr>
              <w:spacing w:after="0" w:line="240" w:lineRule="auto"/>
              <w:jc w:val="center"/>
              <w:rPr>
                <w:rFonts w:ascii="Times New Roman" w:hAnsi="Times New Roman" w:cs="Times New Roman"/>
                <w:sz w:val="28"/>
                <w:szCs w:val="28"/>
              </w:rPr>
            </w:pPr>
          </w:p>
        </w:tc>
        <w:tc>
          <w:tcPr>
            <w:tcW w:w="1357" w:type="dxa"/>
            <w:vMerge/>
            <w:vAlign w:val="center"/>
          </w:tcPr>
          <w:p w14:paraId="657D1CB5" w14:textId="77777777" w:rsidR="00226B28" w:rsidRPr="00D20176" w:rsidRDefault="00226B28" w:rsidP="001954DD">
            <w:pPr>
              <w:spacing w:after="0" w:line="240" w:lineRule="auto"/>
              <w:jc w:val="center"/>
              <w:rPr>
                <w:rFonts w:ascii="Times New Roman" w:hAnsi="Times New Roman" w:cs="Times New Roman"/>
                <w:sz w:val="28"/>
                <w:szCs w:val="28"/>
              </w:rPr>
            </w:pPr>
          </w:p>
        </w:tc>
        <w:tc>
          <w:tcPr>
            <w:tcW w:w="5862" w:type="dxa"/>
            <w:vAlign w:val="center"/>
          </w:tcPr>
          <w:p w14:paraId="0BC3340F" w14:textId="77777777" w:rsidR="00226B28" w:rsidRPr="00D20176" w:rsidRDefault="00226B28" w:rsidP="001954DD">
            <w:pPr>
              <w:spacing w:after="0" w:line="240" w:lineRule="auto"/>
              <w:jc w:val="center"/>
              <w:rPr>
                <w:rFonts w:ascii="Times New Roman" w:hAnsi="Times New Roman" w:cs="Times New Roman"/>
                <w:sz w:val="28"/>
                <w:szCs w:val="28"/>
              </w:rPr>
            </w:pPr>
            <w:r w:rsidRPr="00D20176">
              <w:rPr>
                <w:rFonts w:ascii="Times New Roman" w:hAnsi="Times New Roman" w:cs="Times New Roman"/>
                <w:sz w:val="28"/>
                <w:szCs w:val="28"/>
              </w:rPr>
              <w:t>для заліку</w:t>
            </w:r>
          </w:p>
        </w:tc>
      </w:tr>
      <w:tr w:rsidR="00226B28" w:rsidRPr="00D20176" w14:paraId="4B09D3AB" w14:textId="77777777" w:rsidTr="001954DD">
        <w:trPr>
          <w:jc w:val="center"/>
        </w:trPr>
        <w:tc>
          <w:tcPr>
            <w:tcW w:w="2137" w:type="dxa"/>
            <w:vAlign w:val="center"/>
          </w:tcPr>
          <w:p w14:paraId="4C4C1E1D" w14:textId="77777777" w:rsidR="00226B28" w:rsidRPr="00D20176" w:rsidRDefault="00226B28" w:rsidP="001954DD">
            <w:pPr>
              <w:spacing w:after="0" w:line="240" w:lineRule="auto"/>
              <w:jc w:val="center"/>
              <w:rPr>
                <w:rFonts w:ascii="Times New Roman" w:hAnsi="Times New Roman" w:cs="Times New Roman"/>
                <w:sz w:val="28"/>
                <w:szCs w:val="28"/>
              </w:rPr>
            </w:pPr>
            <w:r w:rsidRPr="00D20176">
              <w:rPr>
                <w:rFonts w:ascii="Times New Roman" w:hAnsi="Times New Roman" w:cs="Times New Roman"/>
                <w:sz w:val="28"/>
                <w:szCs w:val="28"/>
              </w:rPr>
              <w:t>90 – 100</w:t>
            </w:r>
          </w:p>
        </w:tc>
        <w:tc>
          <w:tcPr>
            <w:tcW w:w="1357" w:type="dxa"/>
            <w:vAlign w:val="center"/>
          </w:tcPr>
          <w:p w14:paraId="1F2C2EB5" w14:textId="77777777" w:rsidR="00226B28" w:rsidRPr="00D20176" w:rsidRDefault="00226B28" w:rsidP="001954DD">
            <w:pPr>
              <w:spacing w:after="0" w:line="240" w:lineRule="auto"/>
              <w:jc w:val="center"/>
              <w:rPr>
                <w:rFonts w:ascii="Times New Roman" w:hAnsi="Times New Roman" w:cs="Times New Roman"/>
                <w:sz w:val="28"/>
                <w:szCs w:val="28"/>
              </w:rPr>
            </w:pPr>
            <w:r w:rsidRPr="00D20176">
              <w:rPr>
                <w:rFonts w:ascii="Times New Roman" w:hAnsi="Times New Roman" w:cs="Times New Roman"/>
                <w:b/>
                <w:sz w:val="28"/>
                <w:szCs w:val="28"/>
              </w:rPr>
              <w:t>А</w:t>
            </w:r>
          </w:p>
        </w:tc>
        <w:tc>
          <w:tcPr>
            <w:tcW w:w="5862" w:type="dxa"/>
            <w:vMerge w:val="restart"/>
            <w:vAlign w:val="center"/>
          </w:tcPr>
          <w:p w14:paraId="7D088601" w14:textId="77777777" w:rsidR="00226B28" w:rsidRPr="00D20176" w:rsidRDefault="00226B28" w:rsidP="001954DD">
            <w:pPr>
              <w:spacing w:after="0" w:line="240" w:lineRule="auto"/>
              <w:jc w:val="center"/>
              <w:rPr>
                <w:rFonts w:ascii="Times New Roman" w:hAnsi="Times New Roman" w:cs="Times New Roman"/>
                <w:sz w:val="28"/>
                <w:szCs w:val="28"/>
              </w:rPr>
            </w:pPr>
            <w:r w:rsidRPr="00D20176">
              <w:rPr>
                <w:rFonts w:ascii="Times New Roman" w:hAnsi="Times New Roman" w:cs="Times New Roman"/>
                <w:sz w:val="28"/>
                <w:szCs w:val="28"/>
              </w:rPr>
              <w:t>зараховано</w:t>
            </w:r>
          </w:p>
        </w:tc>
      </w:tr>
      <w:tr w:rsidR="00226B28" w:rsidRPr="00D20176" w14:paraId="7E4367D9" w14:textId="77777777" w:rsidTr="001954DD">
        <w:trPr>
          <w:trHeight w:val="194"/>
          <w:jc w:val="center"/>
        </w:trPr>
        <w:tc>
          <w:tcPr>
            <w:tcW w:w="2137" w:type="dxa"/>
            <w:vAlign w:val="center"/>
          </w:tcPr>
          <w:p w14:paraId="530A11F9" w14:textId="77777777" w:rsidR="00226B28" w:rsidRPr="00D20176" w:rsidRDefault="00226B28" w:rsidP="001954DD">
            <w:pPr>
              <w:spacing w:after="0" w:line="240" w:lineRule="auto"/>
              <w:jc w:val="center"/>
              <w:rPr>
                <w:rFonts w:ascii="Times New Roman" w:hAnsi="Times New Roman" w:cs="Times New Roman"/>
                <w:sz w:val="28"/>
                <w:szCs w:val="28"/>
              </w:rPr>
            </w:pPr>
            <w:r w:rsidRPr="00D20176">
              <w:rPr>
                <w:rFonts w:ascii="Times New Roman" w:hAnsi="Times New Roman" w:cs="Times New Roman"/>
                <w:sz w:val="28"/>
                <w:szCs w:val="28"/>
              </w:rPr>
              <w:t>85-89</w:t>
            </w:r>
          </w:p>
        </w:tc>
        <w:tc>
          <w:tcPr>
            <w:tcW w:w="1357" w:type="dxa"/>
            <w:vAlign w:val="center"/>
          </w:tcPr>
          <w:p w14:paraId="446068E7" w14:textId="77777777" w:rsidR="00226B28" w:rsidRPr="00D20176" w:rsidRDefault="00226B28" w:rsidP="001954DD">
            <w:pPr>
              <w:spacing w:after="0" w:line="240" w:lineRule="auto"/>
              <w:jc w:val="center"/>
              <w:rPr>
                <w:rFonts w:ascii="Times New Roman" w:hAnsi="Times New Roman" w:cs="Times New Roman"/>
                <w:sz w:val="28"/>
                <w:szCs w:val="28"/>
              </w:rPr>
            </w:pPr>
            <w:r w:rsidRPr="00D20176">
              <w:rPr>
                <w:rFonts w:ascii="Times New Roman" w:hAnsi="Times New Roman" w:cs="Times New Roman"/>
                <w:b/>
                <w:sz w:val="28"/>
                <w:szCs w:val="28"/>
              </w:rPr>
              <w:t>В</w:t>
            </w:r>
          </w:p>
        </w:tc>
        <w:tc>
          <w:tcPr>
            <w:tcW w:w="5862" w:type="dxa"/>
            <w:vMerge/>
            <w:vAlign w:val="center"/>
          </w:tcPr>
          <w:p w14:paraId="41A551E4" w14:textId="77777777" w:rsidR="00226B28" w:rsidRPr="00D20176" w:rsidRDefault="00226B28" w:rsidP="001954DD">
            <w:pPr>
              <w:spacing w:after="0" w:line="240" w:lineRule="auto"/>
              <w:jc w:val="center"/>
              <w:rPr>
                <w:rFonts w:ascii="Times New Roman" w:hAnsi="Times New Roman" w:cs="Times New Roman"/>
                <w:sz w:val="28"/>
                <w:szCs w:val="28"/>
              </w:rPr>
            </w:pPr>
          </w:p>
        </w:tc>
      </w:tr>
      <w:tr w:rsidR="00226B28" w:rsidRPr="00D20176" w14:paraId="74FAFCCC" w14:textId="77777777" w:rsidTr="001954DD">
        <w:trPr>
          <w:jc w:val="center"/>
        </w:trPr>
        <w:tc>
          <w:tcPr>
            <w:tcW w:w="2137" w:type="dxa"/>
            <w:vAlign w:val="center"/>
          </w:tcPr>
          <w:p w14:paraId="7AF3EFBB" w14:textId="77777777" w:rsidR="00226B28" w:rsidRPr="00D20176" w:rsidRDefault="00226B28" w:rsidP="001954DD">
            <w:pPr>
              <w:spacing w:after="0" w:line="240" w:lineRule="auto"/>
              <w:jc w:val="center"/>
              <w:rPr>
                <w:rFonts w:ascii="Times New Roman" w:hAnsi="Times New Roman" w:cs="Times New Roman"/>
                <w:sz w:val="28"/>
                <w:szCs w:val="28"/>
              </w:rPr>
            </w:pPr>
            <w:r w:rsidRPr="00D20176">
              <w:rPr>
                <w:rFonts w:ascii="Times New Roman" w:hAnsi="Times New Roman" w:cs="Times New Roman"/>
                <w:sz w:val="28"/>
                <w:szCs w:val="28"/>
              </w:rPr>
              <w:t>75-84</w:t>
            </w:r>
          </w:p>
        </w:tc>
        <w:tc>
          <w:tcPr>
            <w:tcW w:w="1357" w:type="dxa"/>
            <w:vAlign w:val="center"/>
          </w:tcPr>
          <w:p w14:paraId="7B40DB88" w14:textId="77777777" w:rsidR="00226B28" w:rsidRPr="00D20176" w:rsidRDefault="00226B28" w:rsidP="001954DD">
            <w:pPr>
              <w:spacing w:after="0" w:line="240" w:lineRule="auto"/>
              <w:jc w:val="center"/>
              <w:rPr>
                <w:rFonts w:ascii="Times New Roman" w:hAnsi="Times New Roman" w:cs="Times New Roman"/>
                <w:sz w:val="28"/>
                <w:szCs w:val="28"/>
              </w:rPr>
            </w:pPr>
            <w:r w:rsidRPr="00D20176">
              <w:rPr>
                <w:rFonts w:ascii="Times New Roman" w:hAnsi="Times New Roman" w:cs="Times New Roman"/>
                <w:b/>
                <w:sz w:val="28"/>
                <w:szCs w:val="28"/>
              </w:rPr>
              <w:t>С</w:t>
            </w:r>
          </w:p>
        </w:tc>
        <w:tc>
          <w:tcPr>
            <w:tcW w:w="5862" w:type="dxa"/>
            <w:vMerge/>
            <w:vAlign w:val="center"/>
          </w:tcPr>
          <w:p w14:paraId="0232E154" w14:textId="77777777" w:rsidR="00226B28" w:rsidRPr="00D20176" w:rsidRDefault="00226B28" w:rsidP="001954DD">
            <w:pPr>
              <w:spacing w:after="0" w:line="240" w:lineRule="auto"/>
              <w:jc w:val="center"/>
              <w:rPr>
                <w:rFonts w:ascii="Times New Roman" w:hAnsi="Times New Roman" w:cs="Times New Roman"/>
                <w:sz w:val="28"/>
                <w:szCs w:val="28"/>
              </w:rPr>
            </w:pPr>
          </w:p>
        </w:tc>
      </w:tr>
      <w:tr w:rsidR="00226B28" w:rsidRPr="00D20176" w14:paraId="771A3234" w14:textId="77777777" w:rsidTr="001954DD">
        <w:trPr>
          <w:jc w:val="center"/>
        </w:trPr>
        <w:tc>
          <w:tcPr>
            <w:tcW w:w="2137" w:type="dxa"/>
            <w:vAlign w:val="center"/>
          </w:tcPr>
          <w:p w14:paraId="5BC12189" w14:textId="77777777" w:rsidR="00226B28" w:rsidRPr="00D20176" w:rsidRDefault="00226B28" w:rsidP="001954DD">
            <w:pPr>
              <w:spacing w:after="0" w:line="240" w:lineRule="auto"/>
              <w:jc w:val="center"/>
              <w:rPr>
                <w:rFonts w:ascii="Times New Roman" w:hAnsi="Times New Roman" w:cs="Times New Roman"/>
                <w:sz w:val="28"/>
                <w:szCs w:val="28"/>
              </w:rPr>
            </w:pPr>
            <w:r w:rsidRPr="00D20176">
              <w:rPr>
                <w:rFonts w:ascii="Times New Roman" w:hAnsi="Times New Roman" w:cs="Times New Roman"/>
                <w:sz w:val="28"/>
                <w:szCs w:val="28"/>
              </w:rPr>
              <w:t>70-74</w:t>
            </w:r>
          </w:p>
        </w:tc>
        <w:tc>
          <w:tcPr>
            <w:tcW w:w="1357" w:type="dxa"/>
            <w:vAlign w:val="center"/>
          </w:tcPr>
          <w:p w14:paraId="1B306641" w14:textId="77777777" w:rsidR="00226B28" w:rsidRPr="00D20176" w:rsidRDefault="00226B28" w:rsidP="001954DD">
            <w:pPr>
              <w:spacing w:after="0" w:line="240" w:lineRule="auto"/>
              <w:jc w:val="center"/>
              <w:rPr>
                <w:rFonts w:ascii="Times New Roman" w:hAnsi="Times New Roman" w:cs="Times New Roman"/>
                <w:sz w:val="28"/>
                <w:szCs w:val="28"/>
              </w:rPr>
            </w:pPr>
            <w:r w:rsidRPr="00D20176">
              <w:rPr>
                <w:rFonts w:ascii="Times New Roman" w:hAnsi="Times New Roman" w:cs="Times New Roman"/>
                <w:b/>
                <w:sz w:val="28"/>
                <w:szCs w:val="28"/>
              </w:rPr>
              <w:t>D</w:t>
            </w:r>
          </w:p>
        </w:tc>
        <w:tc>
          <w:tcPr>
            <w:tcW w:w="5862" w:type="dxa"/>
            <w:vMerge/>
            <w:vAlign w:val="center"/>
          </w:tcPr>
          <w:p w14:paraId="2ACF8B27" w14:textId="77777777" w:rsidR="00226B28" w:rsidRPr="00D20176" w:rsidRDefault="00226B28" w:rsidP="001954DD">
            <w:pPr>
              <w:spacing w:after="0" w:line="240" w:lineRule="auto"/>
              <w:jc w:val="center"/>
              <w:rPr>
                <w:rFonts w:ascii="Times New Roman" w:hAnsi="Times New Roman" w:cs="Times New Roman"/>
                <w:sz w:val="28"/>
                <w:szCs w:val="28"/>
              </w:rPr>
            </w:pPr>
          </w:p>
        </w:tc>
      </w:tr>
      <w:tr w:rsidR="00226B28" w:rsidRPr="00D20176" w14:paraId="7E486903" w14:textId="77777777" w:rsidTr="001954DD">
        <w:trPr>
          <w:jc w:val="center"/>
        </w:trPr>
        <w:tc>
          <w:tcPr>
            <w:tcW w:w="2137" w:type="dxa"/>
            <w:vAlign w:val="center"/>
          </w:tcPr>
          <w:p w14:paraId="4304E954" w14:textId="77777777" w:rsidR="00226B28" w:rsidRPr="00D20176" w:rsidRDefault="00226B28" w:rsidP="001954DD">
            <w:pPr>
              <w:spacing w:after="0" w:line="240" w:lineRule="auto"/>
              <w:jc w:val="center"/>
              <w:rPr>
                <w:rFonts w:ascii="Times New Roman" w:hAnsi="Times New Roman" w:cs="Times New Roman"/>
                <w:sz w:val="28"/>
                <w:szCs w:val="28"/>
              </w:rPr>
            </w:pPr>
            <w:r w:rsidRPr="00D20176">
              <w:rPr>
                <w:rFonts w:ascii="Times New Roman" w:hAnsi="Times New Roman" w:cs="Times New Roman"/>
                <w:sz w:val="28"/>
                <w:szCs w:val="28"/>
              </w:rPr>
              <w:t>60-69</w:t>
            </w:r>
          </w:p>
        </w:tc>
        <w:tc>
          <w:tcPr>
            <w:tcW w:w="1357" w:type="dxa"/>
            <w:vAlign w:val="center"/>
          </w:tcPr>
          <w:p w14:paraId="2E781FD9" w14:textId="77777777" w:rsidR="00226B28" w:rsidRPr="00D20176" w:rsidRDefault="00226B28" w:rsidP="001954DD">
            <w:pPr>
              <w:spacing w:after="0" w:line="240" w:lineRule="auto"/>
              <w:jc w:val="center"/>
              <w:rPr>
                <w:rFonts w:ascii="Times New Roman" w:hAnsi="Times New Roman" w:cs="Times New Roman"/>
                <w:sz w:val="28"/>
                <w:szCs w:val="28"/>
              </w:rPr>
            </w:pPr>
            <w:r w:rsidRPr="00D20176">
              <w:rPr>
                <w:rFonts w:ascii="Times New Roman" w:hAnsi="Times New Roman" w:cs="Times New Roman"/>
                <w:b/>
                <w:sz w:val="28"/>
                <w:szCs w:val="28"/>
              </w:rPr>
              <w:t xml:space="preserve">Е </w:t>
            </w:r>
          </w:p>
        </w:tc>
        <w:tc>
          <w:tcPr>
            <w:tcW w:w="5862" w:type="dxa"/>
            <w:vMerge/>
            <w:vAlign w:val="center"/>
          </w:tcPr>
          <w:p w14:paraId="516A83A0" w14:textId="77777777" w:rsidR="00226B28" w:rsidRPr="00D20176" w:rsidRDefault="00226B28" w:rsidP="001954DD">
            <w:pPr>
              <w:spacing w:after="0" w:line="240" w:lineRule="auto"/>
              <w:jc w:val="center"/>
              <w:rPr>
                <w:rFonts w:ascii="Times New Roman" w:hAnsi="Times New Roman" w:cs="Times New Roman"/>
                <w:sz w:val="28"/>
                <w:szCs w:val="28"/>
              </w:rPr>
            </w:pPr>
          </w:p>
        </w:tc>
      </w:tr>
      <w:tr w:rsidR="00226B28" w:rsidRPr="00493951" w14:paraId="328723C2" w14:textId="77777777" w:rsidTr="001954DD">
        <w:trPr>
          <w:jc w:val="center"/>
        </w:trPr>
        <w:tc>
          <w:tcPr>
            <w:tcW w:w="2137" w:type="dxa"/>
            <w:vAlign w:val="center"/>
          </w:tcPr>
          <w:p w14:paraId="3AF19AC4" w14:textId="77777777" w:rsidR="00226B28" w:rsidRPr="00D20176" w:rsidRDefault="00226B28" w:rsidP="001954DD">
            <w:pPr>
              <w:spacing w:after="0" w:line="240" w:lineRule="auto"/>
              <w:jc w:val="center"/>
              <w:rPr>
                <w:rFonts w:ascii="Times New Roman" w:hAnsi="Times New Roman" w:cs="Times New Roman"/>
                <w:sz w:val="28"/>
                <w:szCs w:val="28"/>
              </w:rPr>
            </w:pPr>
            <w:r w:rsidRPr="00D20176">
              <w:rPr>
                <w:rFonts w:ascii="Times New Roman" w:hAnsi="Times New Roman" w:cs="Times New Roman"/>
                <w:sz w:val="28"/>
                <w:szCs w:val="28"/>
              </w:rPr>
              <w:t>35-59</w:t>
            </w:r>
          </w:p>
        </w:tc>
        <w:tc>
          <w:tcPr>
            <w:tcW w:w="1357" w:type="dxa"/>
            <w:vAlign w:val="center"/>
          </w:tcPr>
          <w:p w14:paraId="61CB22A6" w14:textId="77777777" w:rsidR="00226B28" w:rsidRPr="00D20176" w:rsidRDefault="00226B28" w:rsidP="001954DD">
            <w:pPr>
              <w:spacing w:after="0" w:line="240" w:lineRule="auto"/>
              <w:jc w:val="center"/>
              <w:rPr>
                <w:rFonts w:ascii="Times New Roman" w:hAnsi="Times New Roman" w:cs="Times New Roman"/>
                <w:sz w:val="28"/>
                <w:szCs w:val="28"/>
              </w:rPr>
            </w:pPr>
            <w:r w:rsidRPr="00D20176">
              <w:rPr>
                <w:rFonts w:ascii="Times New Roman" w:hAnsi="Times New Roman" w:cs="Times New Roman"/>
                <w:b/>
                <w:sz w:val="28"/>
                <w:szCs w:val="28"/>
              </w:rPr>
              <w:t>FX</w:t>
            </w:r>
          </w:p>
        </w:tc>
        <w:tc>
          <w:tcPr>
            <w:tcW w:w="5862" w:type="dxa"/>
            <w:vAlign w:val="center"/>
          </w:tcPr>
          <w:p w14:paraId="48FD2527" w14:textId="77777777" w:rsidR="00226B28" w:rsidRPr="00D20176" w:rsidRDefault="00226B28" w:rsidP="001954DD">
            <w:pPr>
              <w:spacing w:after="0" w:line="240" w:lineRule="auto"/>
              <w:jc w:val="center"/>
              <w:rPr>
                <w:rFonts w:ascii="Times New Roman" w:hAnsi="Times New Roman" w:cs="Times New Roman"/>
                <w:sz w:val="28"/>
                <w:szCs w:val="28"/>
                <w:lang w:val="ru-RU"/>
              </w:rPr>
            </w:pPr>
            <w:r w:rsidRPr="00D20176">
              <w:rPr>
                <w:rFonts w:ascii="Times New Roman" w:hAnsi="Times New Roman" w:cs="Times New Roman"/>
                <w:sz w:val="28"/>
                <w:szCs w:val="28"/>
                <w:lang w:val="ru-RU"/>
              </w:rPr>
              <w:t>не зараховано з можливістю повторного складання</w:t>
            </w:r>
          </w:p>
        </w:tc>
      </w:tr>
      <w:tr w:rsidR="00226B28" w:rsidRPr="00493951" w14:paraId="13461B06" w14:textId="77777777" w:rsidTr="001954DD">
        <w:trPr>
          <w:trHeight w:val="708"/>
          <w:jc w:val="center"/>
        </w:trPr>
        <w:tc>
          <w:tcPr>
            <w:tcW w:w="2137" w:type="dxa"/>
            <w:vAlign w:val="center"/>
          </w:tcPr>
          <w:p w14:paraId="0573941C" w14:textId="77777777" w:rsidR="00226B28" w:rsidRPr="00D20176" w:rsidRDefault="00226B28" w:rsidP="001954DD">
            <w:pPr>
              <w:spacing w:after="0" w:line="240" w:lineRule="auto"/>
              <w:jc w:val="center"/>
              <w:rPr>
                <w:rFonts w:ascii="Times New Roman" w:hAnsi="Times New Roman" w:cs="Times New Roman"/>
                <w:sz w:val="28"/>
                <w:szCs w:val="28"/>
              </w:rPr>
            </w:pPr>
            <w:r w:rsidRPr="00D20176">
              <w:rPr>
                <w:rFonts w:ascii="Times New Roman" w:hAnsi="Times New Roman" w:cs="Times New Roman"/>
                <w:sz w:val="28"/>
                <w:szCs w:val="28"/>
              </w:rPr>
              <w:t>0-34</w:t>
            </w:r>
          </w:p>
        </w:tc>
        <w:tc>
          <w:tcPr>
            <w:tcW w:w="1357" w:type="dxa"/>
            <w:vAlign w:val="center"/>
          </w:tcPr>
          <w:p w14:paraId="3E05A65A" w14:textId="77777777" w:rsidR="00226B28" w:rsidRPr="00D20176" w:rsidRDefault="00226B28" w:rsidP="001954DD">
            <w:pPr>
              <w:spacing w:after="0" w:line="240" w:lineRule="auto"/>
              <w:jc w:val="center"/>
              <w:rPr>
                <w:rFonts w:ascii="Times New Roman" w:hAnsi="Times New Roman" w:cs="Times New Roman"/>
                <w:sz w:val="28"/>
                <w:szCs w:val="28"/>
              </w:rPr>
            </w:pPr>
            <w:r w:rsidRPr="00D20176">
              <w:rPr>
                <w:rFonts w:ascii="Times New Roman" w:hAnsi="Times New Roman" w:cs="Times New Roman"/>
                <w:b/>
                <w:sz w:val="28"/>
                <w:szCs w:val="28"/>
              </w:rPr>
              <w:t>F</w:t>
            </w:r>
          </w:p>
        </w:tc>
        <w:tc>
          <w:tcPr>
            <w:tcW w:w="5862" w:type="dxa"/>
            <w:vAlign w:val="center"/>
          </w:tcPr>
          <w:p w14:paraId="79CB9CAA" w14:textId="77777777" w:rsidR="00226B28" w:rsidRPr="00D20176" w:rsidRDefault="00226B28" w:rsidP="001954DD">
            <w:pPr>
              <w:spacing w:after="0" w:line="240" w:lineRule="auto"/>
              <w:jc w:val="center"/>
              <w:rPr>
                <w:rFonts w:ascii="Times New Roman" w:hAnsi="Times New Roman" w:cs="Times New Roman"/>
                <w:sz w:val="28"/>
                <w:szCs w:val="28"/>
                <w:lang w:val="ru-RU"/>
              </w:rPr>
            </w:pPr>
            <w:r w:rsidRPr="00D20176">
              <w:rPr>
                <w:rFonts w:ascii="Times New Roman" w:hAnsi="Times New Roman" w:cs="Times New Roman"/>
                <w:sz w:val="28"/>
                <w:szCs w:val="28"/>
                <w:lang w:val="ru-RU"/>
              </w:rPr>
              <w:t>не зараховано з обов’язковим повторним вивченням дисципліни</w:t>
            </w:r>
          </w:p>
        </w:tc>
      </w:tr>
    </w:tbl>
    <w:p w14:paraId="03877300" w14:textId="77777777" w:rsidR="00226B28" w:rsidRPr="00D20176" w:rsidRDefault="00226B28" w:rsidP="00226B28">
      <w:pPr>
        <w:spacing w:after="0" w:line="240" w:lineRule="auto"/>
        <w:jc w:val="center"/>
        <w:rPr>
          <w:rFonts w:ascii="Times New Roman" w:hAnsi="Times New Roman" w:cs="Times New Roman"/>
          <w:b/>
          <w:sz w:val="28"/>
          <w:szCs w:val="28"/>
          <w:lang w:val="uk-UA"/>
        </w:rPr>
      </w:pPr>
    </w:p>
    <w:p w14:paraId="7E5374DA" w14:textId="77777777" w:rsidR="00741858" w:rsidRDefault="00741858" w:rsidP="00226B28">
      <w:pPr>
        <w:spacing w:after="0" w:line="240" w:lineRule="auto"/>
        <w:jc w:val="center"/>
        <w:rPr>
          <w:rFonts w:ascii="Times New Roman" w:eastAsia="Calibri" w:hAnsi="Times New Roman" w:cs="Times New Roman"/>
          <w:b/>
          <w:sz w:val="28"/>
          <w:szCs w:val="28"/>
          <w:lang w:val="uk-UA"/>
        </w:rPr>
      </w:pPr>
    </w:p>
    <w:p w14:paraId="62B6D5B1" w14:textId="77777777" w:rsidR="00741858" w:rsidRDefault="00741858" w:rsidP="00226B28">
      <w:pPr>
        <w:spacing w:after="0" w:line="240" w:lineRule="auto"/>
        <w:jc w:val="center"/>
        <w:rPr>
          <w:rFonts w:ascii="Times New Roman" w:eastAsia="Calibri" w:hAnsi="Times New Roman" w:cs="Times New Roman"/>
          <w:b/>
          <w:sz w:val="28"/>
          <w:szCs w:val="28"/>
          <w:lang w:val="uk-UA"/>
        </w:rPr>
      </w:pPr>
    </w:p>
    <w:p w14:paraId="1B30C2F1" w14:textId="77777777" w:rsidR="00741858" w:rsidRDefault="00741858" w:rsidP="00226B28">
      <w:pPr>
        <w:spacing w:after="0" w:line="240" w:lineRule="auto"/>
        <w:jc w:val="center"/>
        <w:rPr>
          <w:rFonts w:ascii="Times New Roman" w:eastAsia="Calibri" w:hAnsi="Times New Roman" w:cs="Times New Roman"/>
          <w:b/>
          <w:sz w:val="28"/>
          <w:szCs w:val="28"/>
          <w:lang w:val="uk-UA"/>
        </w:rPr>
      </w:pPr>
    </w:p>
    <w:p w14:paraId="49E9EE40" w14:textId="77777777" w:rsidR="00493951" w:rsidRDefault="00493951" w:rsidP="00226B28">
      <w:pPr>
        <w:spacing w:after="0" w:line="240" w:lineRule="auto"/>
        <w:jc w:val="center"/>
        <w:rPr>
          <w:rFonts w:ascii="Times New Roman" w:eastAsia="Calibri" w:hAnsi="Times New Roman" w:cs="Times New Roman"/>
          <w:b/>
          <w:sz w:val="28"/>
          <w:szCs w:val="28"/>
          <w:lang w:val="uk-UA"/>
        </w:rPr>
      </w:pPr>
    </w:p>
    <w:p w14:paraId="146265EC" w14:textId="77777777" w:rsidR="00493951" w:rsidRDefault="00493951" w:rsidP="00226B28">
      <w:pPr>
        <w:spacing w:after="0" w:line="240" w:lineRule="auto"/>
        <w:jc w:val="center"/>
        <w:rPr>
          <w:rFonts w:ascii="Times New Roman" w:eastAsia="Calibri" w:hAnsi="Times New Roman" w:cs="Times New Roman"/>
          <w:b/>
          <w:sz w:val="28"/>
          <w:szCs w:val="28"/>
          <w:lang w:val="uk-UA"/>
        </w:rPr>
      </w:pPr>
    </w:p>
    <w:p w14:paraId="38B350A6" w14:textId="77777777" w:rsidR="00741858" w:rsidRDefault="00741858" w:rsidP="00226B28">
      <w:pPr>
        <w:spacing w:after="0" w:line="240" w:lineRule="auto"/>
        <w:jc w:val="center"/>
        <w:rPr>
          <w:rFonts w:ascii="Times New Roman" w:eastAsia="Calibri" w:hAnsi="Times New Roman" w:cs="Times New Roman"/>
          <w:b/>
          <w:sz w:val="28"/>
          <w:szCs w:val="28"/>
          <w:lang w:val="uk-UA"/>
        </w:rPr>
      </w:pPr>
    </w:p>
    <w:p w14:paraId="5229B384" w14:textId="77777777" w:rsidR="00226B28" w:rsidRPr="00D20176" w:rsidRDefault="00226B28" w:rsidP="00226B28">
      <w:pPr>
        <w:spacing w:after="0" w:line="240" w:lineRule="auto"/>
        <w:jc w:val="center"/>
        <w:rPr>
          <w:rFonts w:ascii="Times New Roman" w:eastAsia="Calibri" w:hAnsi="Times New Roman" w:cs="Times New Roman"/>
          <w:sz w:val="28"/>
          <w:szCs w:val="28"/>
          <w:lang w:val="uk-UA"/>
        </w:rPr>
      </w:pPr>
      <w:r w:rsidRPr="00D20176">
        <w:rPr>
          <w:rFonts w:ascii="Times New Roman" w:eastAsia="Calibri" w:hAnsi="Times New Roman" w:cs="Times New Roman"/>
          <w:b/>
          <w:sz w:val="28"/>
          <w:szCs w:val="28"/>
          <w:lang w:val="uk-UA"/>
        </w:rPr>
        <w:lastRenderedPageBreak/>
        <w:t>ПОЛІТИКА КУРСУ</w:t>
      </w:r>
    </w:p>
    <w:p w14:paraId="24D8A62C" w14:textId="77777777" w:rsidR="00226B28" w:rsidRPr="00D20176" w:rsidRDefault="00226B28" w:rsidP="00226B28">
      <w:pPr>
        <w:spacing w:after="0" w:line="240" w:lineRule="auto"/>
        <w:jc w:val="center"/>
        <w:rPr>
          <w:rFonts w:ascii="Times New Roman" w:eastAsia="Calibri" w:hAnsi="Times New Roman" w:cs="Times New Roman"/>
          <w:sz w:val="28"/>
          <w:szCs w:val="28"/>
          <w:lang w:val="uk-UA"/>
        </w:rPr>
      </w:pPr>
      <w:r w:rsidRPr="00D20176">
        <w:rPr>
          <w:rFonts w:ascii="Times New Roman" w:eastAsia="Calibri" w:hAnsi="Times New Roman" w:cs="Times New Roman"/>
          <w:sz w:val="28"/>
          <w:szCs w:val="28"/>
          <w:lang w:val="uk-UA"/>
        </w:rPr>
        <w:t>(«правила гри»)</w:t>
      </w:r>
    </w:p>
    <w:p w14:paraId="266BA9F2" w14:textId="77777777" w:rsidR="00226B28" w:rsidRPr="00D20176" w:rsidRDefault="00226B28" w:rsidP="00226B28">
      <w:pPr>
        <w:spacing w:after="0" w:line="240" w:lineRule="auto"/>
        <w:rPr>
          <w:rFonts w:ascii="Times New Roman" w:eastAsia="Calibri" w:hAnsi="Times New Roman" w:cs="Times New Roman"/>
          <w:sz w:val="28"/>
          <w:szCs w:val="28"/>
          <w:lang w:val="uk-UA"/>
        </w:rPr>
      </w:pPr>
    </w:p>
    <w:p w14:paraId="0B637917" w14:textId="77777777" w:rsidR="00226B28" w:rsidRPr="00D20176" w:rsidRDefault="00226B28" w:rsidP="00226B28">
      <w:pPr>
        <w:spacing w:after="0" w:line="240" w:lineRule="auto"/>
        <w:jc w:val="center"/>
        <w:rPr>
          <w:rFonts w:ascii="Times New Roman" w:eastAsia="Calibri" w:hAnsi="Times New Roman" w:cs="Times New Roman"/>
          <w:i/>
          <w:sz w:val="28"/>
          <w:szCs w:val="28"/>
          <w:lang w:val="uk-UA"/>
        </w:rPr>
      </w:pPr>
      <w:r w:rsidRPr="00D20176">
        <w:rPr>
          <w:rFonts w:ascii="Times New Roman" w:eastAsia="Calibri" w:hAnsi="Times New Roman" w:cs="Times New Roman"/>
          <w:i/>
          <w:sz w:val="28"/>
          <w:szCs w:val="28"/>
          <w:lang w:val="uk-UA"/>
        </w:rPr>
        <w:t>Відвідування занять. Регуляція пропусків</w:t>
      </w:r>
    </w:p>
    <w:p w14:paraId="02292879" w14:textId="77777777" w:rsidR="00226B28" w:rsidRPr="00D20176" w:rsidRDefault="00226B28" w:rsidP="00226B28">
      <w:pPr>
        <w:spacing w:after="0" w:line="240" w:lineRule="auto"/>
        <w:jc w:val="both"/>
        <w:rPr>
          <w:rFonts w:ascii="Times New Roman" w:eastAsia="Calibri" w:hAnsi="Times New Roman" w:cs="Times New Roman"/>
          <w:sz w:val="28"/>
          <w:szCs w:val="28"/>
          <w:lang w:val="uk-UA"/>
        </w:rPr>
      </w:pPr>
      <w:r w:rsidRPr="00D20176">
        <w:rPr>
          <w:rFonts w:ascii="Times New Roman" w:eastAsia="Calibri" w:hAnsi="Times New Roman" w:cs="Times New Roman"/>
          <w:sz w:val="28"/>
          <w:szCs w:val="28"/>
          <w:lang w:val="uk-UA"/>
        </w:rPr>
        <w:tab/>
        <w:t xml:space="preserve">Відвідування занять є обов’язковим. В окремих випадках навчання може відбуватись он-лайн з використанням дистанційних технологій. Відпрацювання пропущених занять має бути регулярним за домовленістю з викладачем у години консультацій. </w:t>
      </w:r>
    </w:p>
    <w:p w14:paraId="00025785" w14:textId="77777777" w:rsidR="00226B28" w:rsidRPr="00D20176" w:rsidRDefault="00226B28" w:rsidP="00226B28">
      <w:pPr>
        <w:spacing w:after="0" w:line="240" w:lineRule="auto"/>
        <w:jc w:val="both"/>
        <w:rPr>
          <w:rFonts w:ascii="Times New Roman" w:eastAsia="Calibri" w:hAnsi="Times New Roman" w:cs="Times New Roman"/>
          <w:sz w:val="28"/>
          <w:szCs w:val="28"/>
          <w:lang w:val="uk-UA"/>
        </w:rPr>
      </w:pPr>
      <w:r w:rsidRPr="00D20176">
        <w:rPr>
          <w:rFonts w:ascii="Times New Roman" w:eastAsia="Calibri" w:hAnsi="Times New Roman" w:cs="Times New Roman"/>
          <w:sz w:val="28"/>
          <w:szCs w:val="28"/>
          <w:lang w:val="uk-UA"/>
        </w:rPr>
        <w:t>Порядок та умови навчання регламентуються «Положенням про організацію освітнього процесу в ОНУ імені І.І. Мечникова» (poloz-org-osvit-process_2022.pdf).</w:t>
      </w:r>
    </w:p>
    <w:p w14:paraId="74E42736" w14:textId="77777777" w:rsidR="00226B28" w:rsidRPr="00D20176" w:rsidRDefault="00226B28" w:rsidP="00226B28">
      <w:pPr>
        <w:spacing w:after="0" w:line="240" w:lineRule="auto"/>
        <w:jc w:val="both"/>
        <w:rPr>
          <w:rFonts w:ascii="Times New Roman" w:eastAsia="Calibri" w:hAnsi="Times New Roman" w:cs="Times New Roman"/>
          <w:sz w:val="28"/>
          <w:szCs w:val="28"/>
          <w:lang w:val="uk-UA"/>
        </w:rPr>
      </w:pPr>
    </w:p>
    <w:p w14:paraId="6FC145A9" w14:textId="77777777" w:rsidR="00226B28" w:rsidRPr="00D20176" w:rsidRDefault="00226B28" w:rsidP="00226B28">
      <w:pPr>
        <w:spacing w:after="0" w:line="240" w:lineRule="auto"/>
        <w:jc w:val="center"/>
        <w:rPr>
          <w:rFonts w:ascii="Times New Roman" w:eastAsia="Calibri" w:hAnsi="Times New Roman" w:cs="Times New Roman"/>
          <w:i/>
          <w:sz w:val="28"/>
          <w:szCs w:val="28"/>
          <w:lang w:val="uk-UA"/>
        </w:rPr>
      </w:pPr>
      <w:r w:rsidRPr="00D20176">
        <w:rPr>
          <w:rFonts w:ascii="Times New Roman" w:eastAsia="Calibri" w:hAnsi="Times New Roman" w:cs="Times New Roman"/>
          <w:i/>
          <w:sz w:val="28"/>
          <w:szCs w:val="28"/>
          <w:lang w:val="uk-UA"/>
        </w:rPr>
        <w:t>Дедлайни та перескладання</w:t>
      </w:r>
    </w:p>
    <w:p w14:paraId="649A47F9" w14:textId="77777777" w:rsidR="00226B28" w:rsidRPr="00D20176" w:rsidRDefault="00226B28" w:rsidP="00226B28">
      <w:pPr>
        <w:spacing w:after="0" w:line="240" w:lineRule="auto"/>
        <w:jc w:val="both"/>
        <w:rPr>
          <w:rFonts w:ascii="Times New Roman" w:eastAsia="Calibri" w:hAnsi="Times New Roman" w:cs="Times New Roman"/>
          <w:sz w:val="28"/>
          <w:szCs w:val="28"/>
          <w:lang w:val="uk-UA"/>
        </w:rPr>
      </w:pPr>
      <w:r w:rsidRPr="00D20176">
        <w:rPr>
          <w:rFonts w:ascii="Times New Roman" w:eastAsia="Calibri" w:hAnsi="Times New Roman" w:cs="Times New Roman"/>
          <w:sz w:val="28"/>
          <w:szCs w:val="28"/>
          <w:lang w:val="uk-UA"/>
        </w:rPr>
        <w:tab/>
        <w:t>Слід дотримуватися запропонованих у розкладі термінів складання сесії; перескладання відбувається відповідно до «Положення про організацію і проведення контролю результатів навчання здобувачів вищої освіти ОНУ імені І.І. Мечникова (2020 р.) (http://onu.edu.ua/pub/bank/userfiles/files /documents/polozennya/poloz-org-kontrol_2022.pdf)</w:t>
      </w:r>
    </w:p>
    <w:p w14:paraId="0DC804BC" w14:textId="77777777" w:rsidR="00226B28" w:rsidRPr="00D20176" w:rsidRDefault="00226B28" w:rsidP="00226B28">
      <w:pPr>
        <w:spacing w:after="0" w:line="240" w:lineRule="auto"/>
        <w:jc w:val="both"/>
        <w:rPr>
          <w:rFonts w:ascii="Times New Roman" w:eastAsia="Calibri" w:hAnsi="Times New Roman" w:cs="Times New Roman"/>
          <w:sz w:val="28"/>
          <w:szCs w:val="28"/>
          <w:lang w:val="uk-UA"/>
        </w:rPr>
      </w:pPr>
    </w:p>
    <w:p w14:paraId="4D6A5BA4" w14:textId="77777777" w:rsidR="00226B28" w:rsidRPr="00D20176" w:rsidRDefault="00226B28" w:rsidP="00226B28">
      <w:pPr>
        <w:spacing w:after="0" w:line="240" w:lineRule="auto"/>
        <w:jc w:val="center"/>
        <w:rPr>
          <w:rFonts w:ascii="Times New Roman" w:eastAsia="Calibri" w:hAnsi="Times New Roman" w:cs="Times New Roman"/>
          <w:i/>
          <w:sz w:val="28"/>
          <w:szCs w:val="28"/>
          <w:lang w:val="uk-UA"/>
        </w:rPr>
      </w:pPr>
      <w:r w:rsidRPr="00D20176">
        <w:rPr>
          <w:rFonts w:ascii="Times New Roman" w:eastAsia="Calibri" w:hAnsi="Times New Roman" w:cs="Times New Roman"/>
          <w:i/>
          <w:sz w:val="28"/>
          <w:szCs w:val="28"/>
          <w:lang w:val="uk-UA"/>
        </w:rPr>
        <w:t>Комунікація</w:t>
      </w:r>
    </w:p>
    <w:p w14:paraId="044A7707" w14:textId="77777777" w:rsidR="00226B28" w:rsidRPr="00D20176" w:rsidRDefault="00226B28" w:rsidP="00226B28">
      <w:pPr>
        <w:spacing w:after="0" w:line="240" w:lineRule="auto"/>
        <w:jc w:val="both"/>
        <w:rPr>
          <w:rFonts w:ascii="Times New Roman" w:eastAsia="Calibri" w:hAnsi="Times New Roman" w:cs="Times New Roman"/>
          <w:sz w:val="28"/>
          <w:szCs w:val="28"/>
          <w:lang w:val="uk-UA"/>
        </w:rPr>
      </w:pPr>
      <w:r w:rsidRPr="00D20176">
        <w:rPr>
          <w:rFonts w:ascii="Times New Roman" w:eastAsia="Calibri" w:hAnsi="Times New Roman" w:cs="Times New Roman"/>
          <w:sz w:val="28"/>
          <w:szCs w:val="28"/>
          <w:lang w:val="uk-UA"/>
        </w:rPr>
        <w:tab/>
        <w:t xml:space="preserve">Всі робочі оголошення надсилаються на чат академгрупи у </w:t>
      </w:r>
      <w:r w:rsidRPr="00D20176">
        <w:rPr>
          <w:rFonts w:ascii="Times New Roman" w:eastAsia="Calibri" w:hAnsi="Times New Roman" w:cs="Times New Roman"/>
          <w:sz w:val="28"/>
          <w:szCs w:val="28"/>
        </w:rPr>
        <w:t>Vibe</w:t>
      </w:r>
      <w:r w:rsidRPr="00D20176">
        <w:rPr>
          <w:rFonts w:ascii="Times New Roman" w:eastAsia="Calibri" w:hAnsi="Times New Roman" w:cs="Times New Roman"/>
          <w:sz w:val="28"/>
          <w:szCs w:val="28"/>
          <w:lang w:val="es-ES"/>
        </w:rPr>
        <w:t>r</w:t>
      </w:r>
      <w:r w:rsidRPr="00D20176">
        <w:rPr>
          <w:rFonts w:ascii="Times New Roman" w:eastAsia="Calibri" w:hAnsi="Times New Roman" w:cs="Times New Roman"/>
          <w:sz w:val="28"/>
          <w:szCs w:val="28"/>
          <w:lang w:val="uk-UA"/>
        </w:rPr>
        <w:t xml:space="preserve"> або телеграм-канал, а також у групі</w:t>
      </w:r>
      <w:r w:rsidRPr="00D20176">
        <w:rPr>
          <w:rFonts w:ascii="Times New Roman" w:eastAsia="Calibri" w:hAnsi="Times New Roman" w:cs="Times New Roman"/>
          <w:sz w:val="28"/>
          <w:szCs w:val="28"/>
          <w:lang w:val="es-ES"/>
        </w:rPr>
        <w:t xml:space="preserve"> Skype. </w:t>
      </w:r>
      <w:r w:rsidRPr="00D20176">
        <w:rPr>
          <w:rFonts w:ascii="Times New Roman" w:eastAsia="Calibri" w:hAnsi="Times New Roman" w:cs="Times New Roman"/>
          <w:sz w:val="28"/>
          <w:szCs w:val="28"/>
          <w:lang w:val="uk-UA"/>
        </w:rPr>
        <w:t>Студенти мають регулярно перевіряти повідомлення і вчасно на них реагувати.</w:t>
      </w:r>
    </w:p>
    <w:p w14:paraId="37C4EFDB" w14:textId="77777777" w:rsidR="00226B28" w:rsidRPr="00D20176" w:rsidRDefault="00226B28" w:rsidP="00226B28">
      <w:pPr>
        <w:spacing w:after="0" w:line="240" w:lineRule="auto"/>
        <w:rPr>
          <w:rFonts w:ascii="Times New Roman" w:eastAsia="Calibri" w:hAnsi="Times New Roman" w:cs="Times New Roman"/>
          <w:sz w:val="28"/>
          <w:szCs w:val="28"/>
          <w:lang w:val="ru-RU"/>
        </w:rPr>
      </w:pPr>
    </w:p>
    <w:p w14:paraId="193273C3" w14:textId="77777777" w:rsidR="00226B28" w:rsidRPr="00D20176" w:rsidRDefault="00226B28" w:rsidP="00226B28">
      <w:pPr>
        <w:spacing w:after="0" w:line="240" w:lineRule="auto"/>
        <w:rPr>
          <w:rFonts w:ascii="Times New Roman" w:hAnsi="Times New Roman" w:cs="Times New Roman"/>
          <w:sz w:val="28"/>
          <w:szCs w:val="28"/>
          <w:lang w:val="ru-RU"/>
        </w:rPr>
      </w:pPr>
    </w:p>
    <w:p w14:paraId="3F8FB317" w14:textId="77777777" w:rsidR="00226B28" w:rsidRPr="00D20176" w:rsidRDefault="00226B28" w:rsidP="00226B28">
      <w:pPr>
        <w:spacing w:after="0" w:line="240" w:lineRule="auto"/>
        <w:rPr>
          <w:rFonts w:ascii="Times New Roman" w:hAnsi="Times New Roman" w:cs="Times New Roman"/>
          <w:sz w:val="28"/>
          <w:szCs w:val="28"/>
          <w:lang w:val="ru-RU"/>
        </w:rPr>
      </w:pPr>
    </w:p>
    <w:p w14:paraId="06D65C7D" w14:textId="77777777" w:rsidR="00226B28" w:rsidRPr="00D20176" w:rsidRDefault="00226B28" w:rsidP="00226B28">
      <w:pPr>
        <w:spacing w:after="0" w:line="240" w:lineRule="auto"/>
        <w:rPr>
          <w:rFonts w:ascii="Times New Roman" w:hAnsi="Times New Roman" w:cs="Times New Roman"/>
          <w:sz w:val="28"/>
          <w:szCs w:val="28"/>
          <w:lang w:val="ru-RU"/>
        </w:rPr>
      </w:pPr>
    </w:p>
    <w:p w14:paraId="68A6E6CC" w14:textId="77777777" w:rsidR="00226B28" w:rsidRPr="00D20176" w:rsidRDefault="00226B28" w:rsidP="00226B28">
      <w:pPr>
        <w:spacing w:after="0" w:line="240" w:lineRule="auto"/>
        <w:rPr>
          <w:rFonts w:ascii="Times New Roman" w:hAnsi="Times New Roman" w:cs="Times New Roman"/>
          <w:sz w:val="28"/>
          <w:szCs w:val="28"/>
          <w:lang w:val="ru-RU"/>
        </w:rPr>
      </w:pPr>
    </w:p>
    <w:p w14:paraId="65F11392" w14:textId="77777777" w:rsidR="00226B28" w:rsidRPr="00D20176" w:rsidRDefault="00226B28" w:rsidP="00226B28">
      <w:pPr>
        <w:spacing w:after="0" w:line="240" w:lineRule="auto"/>
        <w:rPr>
          <w:rFonts w:ascii="Times New Roman" w:hAnsi="Times New Roman" w:cs="Times New Roman"/>
          <w:sz w:val="28"/>
          <w:szCs w:val="28"/>
          <w:lang w:val="ru-RU"/>
        </w:rPr>
      </w:pPr>
    </w:p>
    <w:p w14:paraId="6C88C4B8" w14:textId="77777777" w:rsidR="00226B28" w:rsidRPr="00D20176" w:rsidRDefault="00226B28" w:rsidP="00226B28">
      <w:pPr>
        <w:spacing w:after="0" w:line="240" w:lineRule="auto"/>
        <w:rPr>
          <w:rFonts w:ascii="Times New Roman" w:hAnsi="Times New Roman" w:cs="Times New Roman"/>
          <w:sz w:val="28"/>
          <w:szCs w:val="28"/>
          <w:lang w:val="ru-RU"/>
        </w:rPr>
      </w:pPr>
    </w:p>
    <w:p w14:paraId="55EFAA46" w14:textId="77777777" w:rsidR="00226B28" w:rsidRPr="00D20176" w:rsidRDefault="00226B28" w:rsidP="00226B28">
      <w:pPr>
        <w:spacing w:after="0" w:line="240" w:lineRule="auto"/>
        <w:rPr>
          <w:rFonts w:ascii="Times New Roman" w:hAnsi="Times New Roman" w:cs="Times New Roman"/>
          <w:sz w:val="28"/>
          <w:szCs w:val="28"/>
          <w:lang w:val="ru-RU"/>
        </w:rPr>
      </w:pPr>
    </w:p>
    <w:p w14:paraId="66641AC4" w14:textId="77777777" w:rsidR="00226B28" w:rsidRPr="00D20176" w:rsidRDefault="00226B28" w:rsidP="00226B28">
      <w:pPr>
        <w:spacing w:after="0" w:line="240" w:lineRule="auto"/>
        <w:rPr>
          <w:rFonts w:ascii="Times New Roman" w:hAnsi="Times New Roman" w:cs="Times New Roman"/>
          <w:sz w:val="28"/>
          <w:szCs w:val="28"/>
          <w:lang w:val="ru-RU"/>
        </w:rPr>
      </w:pPr>
    </w:p>
    <w:p w14:paraId="2963BB27" w14:textId="77777777" w:rsidR="00226B28" w:rsidRPr="00D20176" w:rsidRDefault="00226B28" w:rsidP="00226B28">
      <w:pPr>
        <w:spacing w:after="0" w:line="240" w:lineRule="auto"/>
        <w:rPr>
          <w:rFonts w:ascii="Times New Roman" w:hAnsi="Times New Roman" w:cs="Times New Roman"/>
          <w:sz w:val="28"/>
          <w:szCs w:val="28"/>
          <w:lang w:val="ru-RU"/>
        </w:rPr>
      </w:pPr>
    </w:p>
    <w:p w14:paraId="720F9ADC" w14:textId="77777777" w:rsidR="00226B28" w:rsidRPr="00D20176" w:rsidRDefault="00226B28" w:rsidP="00226B28">
      <w:pPr>
        <w:spacing w:after="0" w:line="240" w:lineRule="auto"/>
        <w:rPr>
          <w:rFonts w:ascii="Times New Roman" w:hAnsi="Times New Roman" w:cs="Times New Roman"/>
          <w:sz w:val="28"/>
          <w:szCs w:val="28"/>
          <w:lang w:val="ru-RU"/>
        </w:rPr>
      </w:pPr>
    </w:p>
    <w:p w14:paraId="5BB4E600" w14:textId="77777777" w:rsidR="00226B28" w:rsidRPr="00D20176" w:rsidRDefault="00226B28" w:rsidP="00226B28">
      <w:pPr>
        <w:spacing w:after="0" w:line="240" w:lineRule="auto"/>
        <w:rPr>
          <w:rFonts w:ascii="Times New Roman" w:hAnsi="Times New Roman" w:cs="Times New Roman"/>
          <w:sz w:val="28"/>
          <w:szCs w:val="28"/>
          <w:lang w:val="ru-RU"/>
        </w:rPr>
      </w:pPr>
    </w:p>
    <w:p w14:paraId="45E88669" w14:textId="77777777" w:rsidR="003D7976" w:rsidRPr="00226B28" w:rsidRDefault="003D7976">
      <w:pPr>
        <w:rPr>
          <w:lang w:val="ru-RU"/>
        </w:rPr>
      </w:pPr>
    </w:p>
    <w:sectPr w:rsidR="003D7976" w:rsidRPr="00226B28" w:rsidSect="000B28B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Bold">
    <w:altName w:val="Times New Roman"/>
    <w:charset w:val="CC"/>
    <w:family w:val="auto"/>
    <w:pitch w:val="default"/>
    <w:sig w:usb0="00000000"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0160E5"/>
    <w:multiLevelType w:val="multilevel"/>
    <w:tmpl w:val="6B0160E5"/>
    <w:lvl w:ilvl="0">
      <w:start w:val="1"/>
      <w:numFmt w:val="decimal"/>
      <w:lvlText w:val="%1."/>
      <w:lvlJc w:val="left"/>
      <w:pPr>
        <w:tabs>
          <w:tab w:val="left" w:pos="720"/>
        </w:tabs>
        <w:ind w:left="720" w:hanging="360"/>
      </w:pPr>
      <w:rPr>
        <w:b w:val="0"/>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16cid:durableId="14913685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B28"/>
    <w:rsid w:val="00226B28"/>
    <w:rsid w:val="00322D36"/>
    <w:rsid w:val="003D7976"/>
    <w:rsid w:val="00493951"/>
    <w:rsid w:val="00741858"/>
    <w:rsid w:val="007D6CD5"/>
    <w:rsid w:val="008F7C77"/>
    <w:rsid w:val="009D2009"/>
    <w:rsid w:val="00A14E70"/>
    <w:rsid w:val="00AB7707"/>
    <w:rsid w:val="00BE2A1D"/>
    <w:rsid w:val="00CD6A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FD4C6"/>
  <w15:docId w15:val="{5BABFB17-041C-4DBF-8F07-B9EAC3947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26B28"/>
    <w:pPr>
      <w:spacing w:after="160" w:line="252" w:lineRule="auto"/>
    </w:pPr>
    <w:rPr>
      <w:lang w:val="en-US"/>
    </w:rPr>
  </w:style>
  <w:style w:type="paragraph" w:styleId="5">
    <w:name w:val="heading 5"/>
    <w:basedOn w:val="a"/>
    <w:next w:val="a"/>
    <w:link w:val="50"/>
    <w:qFormat/>
    <w:rsid w:val="00226B28"/>
    <w:pPr>
      <w:keepNext/>
      <w:jc w:val="center"/>
      <w:outlineLvl w:val="4"/>
    </w:pPr>
    <w:rPr>
      <w:b/>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226B28"/>
    <w:rPr>
      <w:b/>
      <w:sz w:val="28"/>
      <w:lang w:val="uk-UA"/>
    </w:rPr>
  </w:style>
  <w:style w:type="character" w:styleId="a3">
    <w:name w:val="Hyperlink"/>
    <w:basedOn w:val="a0"/>
    <w:uiPriority w:val="99"/>
    <w:semiHidden/>
    <w:unhideWhenUsed/>
    <w:qFormat/>
    <w:rsid w:val="00226B28"/>
    <w:rPr>
      <w:color w:val="0000FF" w:themeColor="hyperlink"/>
      <w:u w:val="single"/>
    </w:rPr>
  </w:style>
  <w:style w:type="paragraph" w:styleId="3">
    <w:name w:val="Body Text 3"/>
    <w:basedOn w:val="a"/>
    <w:link w:val="30"/>
    <w:semiHidden/>
    <w:qFormat/>
    <w:rsid w:val="00226B28"/>
    <w:pPr>
      <w:tabs>
        <w:tab w:val="left" w:pos="2025"/>
      </w:tabs>
      <w:jc w:val="both"/>
    </w:pPr>
    <w:rPr>
      <w:sz w:val="28"/>
      <w:lang w:val="uk-UA"/>
    </w:rPr>
  </w:style>
  <w:style w:type="character" w:customStyle="1" w:styleId="30">
    <w:name w:val="Основной текст 3 Знак"/>
    <w:basedOn w:val="a0"/>
    <w:link w:val="3"/>
    <w:semiHidden/>
    <w:rsid w:val="00226B28"/>
    <w:rPr>
      <w:sz w:val="28"/>
      <w:lang w:val="uk-UA"/>
    </w:rPr>
  </w:style>
  <w:style w:type="table" w:customStyle="1" w:styleId="1">
    <w:name w:val="Сетка таблицы1"/>
    <w:basedOn w:val="a1"/>
    <w:uiPriority w:val="39"/>
    <w:qFormat/>
    <w:rsid w:val="00226B28"/>
    <w:pPr>
      <w:spacing w:after="0" w:line="240" w:lineRule="auto"/>
    </w:pPr>
    <w:rPr>
      <w:sz w:val="20"/>
      <w:szCs w:val="20"/>
      <w:lang w:val="en-US"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fm17244409">
    <w:name w:val="xfm_17244409"/>
    <w:basedOn w:val="a0"/>
    <w:qFormat/>
    <w:rsid w:val="00226B28"/>
  </w:style>
  <w:style w:type="paragraph" w:styleId="a4">
    <w:name w:val="Balloon Text"/>
    <w:basedOn w:val="a"/>
    <w:link w:val="a5"/>
    <w:uiPriority w:val="99"/>
    <w:semiHidden/>
    <w:unhideWhenUsed/>
    <w:rsid w:val="00226B2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26B28"/>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user/TioSpanish"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lenavarenik@hot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golubenko@onu.edu.ua" TargetMode="External"/><Relationship Id="rId11" Type="http://schemas.openxmlformats.org/officeDocument/2006/relationships/hyperlink" Target="file:///C:\Users\user\Downloads\Telegram%20Desktop\Aprender%20espa&#241;ol%20gratis%20&#8722;%20AulaDiez" TargetMode="External"/><Relationship Id="rId5" Type="http://schemas.openxmlformats.org/officeDocument/2006/relationships/image" Target="media/image1.png"/><Relationship Id="rId10" Type="http://schemas.openxmlformats.org/officeDocument/2006/relationships/hyperlink" Target="https://videoele.com/" TargetMode="External"/><Relationship Id="rId4" Type="http://schemas.openxmlformats.org/officeDocument/2006/relationships/webSettings" Target="webSettings.xml"/><Relationship Id="rId9" Type="http://schemas.openxmlformats.org/officeDocument/2006/relationships/hyperlink" Target="https://www.google.com.ua/url?sa=t&amp;rct=j&amp;q=&amp;esrc=s&amp;source=web&amp;cd=8&amp;cad=rja&amp;uact=8&amp;ved=0ahUKEwi418q2_4vNAhXFKiwKHUtFCP8QFghhMAc&amp;url=http%3A%2F%2Fwww.videoele.com%2F&amp;usg=AFQjCNHyZN4wGmvcRcBY9QPEkOubNHcR-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1511</Words>
  <Characters>8613</Characters>
  <Application>Microsoft Office Word</Application>
  <DocSecurity>0</DocSecurity>
  <Lines>71</Lines>
  <Paragraphs>20</Paragraphs>
  <ScaleCrop>false</ScaleCrop>
  <Company/>
  <LinksUpToDate>false</LinksUpToDate>
  <CharactersWithSpaces>10104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Windows</dc:creator>
  <cp:lastModifiedBy>Татьяна Хаджилий</cp:lastModifiedBy>
  <cp:revision>3</cp:revision>
  <dcterms:created xsi:type="dcterms:W3CDTF">2023-09-12T18:32:00Z</dcterms:created>
  <dcterms:modified xsi:type="dcterms:W3CDTF">2023-09-19T10:12:00Z</dcterms:modified>
</cp:coreProperties>
</file>