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453" w:rsidRDefault="00721E8C" w:rsidP="00721E8C">
      <w:pPr>
        <w:ind w:firstLine="709"/>
        <w:jc w:val="center"/>
        <w:rPr>
          <w:b/>
          <w:spacing w:val="-67"/>
          <w:sz w:val="28"/>
        </w:rPr>
      </w:pPr>
      <w:r>
        <w:rPr>
          <w:b/>
          <w:sz w:val="28"/>
        </w:rPr>
        <w:t>Одеський національний університет імені І. І. Мечникова</w:t>
      </w:r>
      <w:r>
        <w:rPr>
          <w:b/>
          <w:spacing w:val="-67"/>
          <w:sz w:val="28"/>
        </w:rPr>
        <w:t xml:space="preserve"> </w:t>
      </w:r>
    </w:p>
    <w:p w:rsidR="00721E8C" w:rsidRDefault="00721E8C" w:rsidP="00721E8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психології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 соціальної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роботи</w:t>
      </w:r>
    </w:p>
    <w:p w:rsidR="00721E8C" w:rsidRDefault="00721E8C" w:rsidP="00721E8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Кафедра </w:t>
      </w:r>
      <w:r w:rsidRPr="00AD17FD">
        <w:rPr>
          <w:b/>
          <w:sz w:val="28"/>
        </w:rPr>
        <w:t>педагогічної освіти та соціальної реабілітації.</w:t>
      </w:r>
    </w:p>
    <w:p w:rsidR="00721E8C" w:rsidRDefault="00721E8C" w:rsidP="00721E8C">
      <w:pPr>
        <w:ind w:firstLine="709"/>
        <w:jc w:val="center"/>
        <w:rPr>
          <w:b/>
          <w:sz w:val="28"/>
        </w:rPr>
      </w:pPr>
    </w:p>
    <w:p w:rsidR="00721E8C" w:rsidRPr="00C73ED4" w:rsidRDefault="00721E8C" w:rsidP="00721E8C">
      <w:pPr>
        <w:ind w:firstLine="709"/>
        <w:jc w:val="center"/>
        <w:rPr>
          <w:b/>
          <w:sz w:val="28"/>
          <w:szCs w:val="28"/>
        </w:rPr>
      </w:pPr>
      <w:r w:rsidRPr="00460F4F">
        <w:rPr>
          <w:b/>
          <w:spacing w:val="-67"/>
          <w:sz w:val="24"/>
          <w:szCs w:val="24"/>
        </w:rPr>
        <w:t xml:space="preserve"> </w:t>
      </w:r>
      <w:proofErr w:type="spellStart"/>
      <w:r w:rsidRPr="00C73ED4">
        <w:rPr>
          <w:b/>
          <w:sz w:val="28"/>
          <w:szCs w:val="28"/>
        </w:rPr>
        <w:t>Силабус</w:t>
      </w:r>
      <w:proofErr w:type="spellEnd"/>
      <w:r w:rsidRPr="00C73ED4">
        <w:rPr>
          <w:b/>
          <w:spacing w:val="-2"/>
          <w:sz w:val="28"/>
          <w:szCs w:val="28"/>
        </w:rPr>
        <w:t xml:space="preserve"> </w:t>
      </w:r>
      <w:r w:rsidRPr="00C73ED4">
        <w:rPr>
          <w:b/>
          <w:sz w:val="28"/>
          <w:szCs w:val="28"/>
        </w:rPr>
        <w:t>курсу</w:t>
      </w:r>
    </w:p>
    <w:p w:rsidR="00721E8C" w:rsidRDefault="00AE0453" w:rsidP="00AE0453">
      <w:pPr>
        <w:pStyle w:val="a3"/>
        <w:ind w:firstLine="709"/>
        <w:jc w:val="center"/>
        <w:rPr>
          <w:b/>
        </w:rPr>
      </w:pPr>
      <w:r w:rsidRPr="004E4C8D">
        <w:rPr>
          <w:rFonts w:ascii="Times New Roman CYR" w:hAnsi="Times New Roman CYR" w:cs="Times New Roman CYR"/>
          <w:b/>
          <w:caps/>
          <w:szCs w:val="28"/>
          <w:u w:val="single"/>
        </w:rPr>
        <w:t>Тренінг особистісно-професійного росту</w:t>
      </w:r>
    </w:p>
    <w:p w:rsidR="00AE0453" w:rsidRPr="00460F4F" w:rsidRDefault="00AE0453" w:rsidP="00721E8C">
      <w:pPr>
        <w:pStyle w:val="a3"/>
        <w:ind w:firstLine="709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032"/>
      </w:tblGrid>
      <w:tr w:rsidR="00721E8C" w:rsidRPr="00460F4F" w:rsidTr="00FE3D5F">
        <w:trPr>
          <w:trHeight w:val="275"/>
        </w:trPr>
        <w:tc>
          <w:tcPr>
            <w:tcW w:w="2597" w:type="dxa"/>
          </w:tcPr>
          <w:p w:rsidR="00721E8C" w:rsidRPr="00460F4F" w:rsidRDefault="00721E8C" w:rsidP="00FE3D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Обсяг</w:t>
            </w:r>
          </w:p>
        </w:tc>
        <w:tc>
          <w:tcPr>
            <w:tcW w:w="7032" w:type="dxa"/>
          </w:tcPr>
          <w:p w:rsidR="00721E8C" w:rsidRPr="00460F4F" w:rsidRDefault="00721E8C" w:rsidP="00FE3D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3 кредити</w:t>
            </w:r>
            <w:r w:rsidRPr="00460F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60F4F">
              <w:rPr>
                <w:b/>
                <w:sz w:val="24"/>
                <w:szCs w:val="24"/>
              </w:rPr>
              <w:t>90 год</w:t>
            </w:r>
          </w:p>
        </w:tc>
      </w:tr>
      <w:tr w:rsidR="00721E8C" w:rsidRPr="00460F4F" w:rsidTr="00FE3D5F">
        <w:trPr>
          <w:trHeight w:val="551"/>
        </w:trPr>
        <w:tc>
          <w:tcPr>
            <w:tcW w:w="2597" w:type="dxa"/>
          </w:tcPr>
          <w:p w:rsidR="00721E8C" w:rsidRPr="00460F4F" w:rsidRDefault="00721E8C" w:rsidP="00FE3D5F">
            <w:pPr>
              <w:pStyle w:val="TableParagraph"/>
              <w:tabs>
                <w:tab w:val="left" w:pos="2152"/>
              </w:tabs>
              <w:ind w:left="0"/>
              <w:rPr>
                <w:b/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Семестр,</w:t>
            </w:r>
            <w:r w:rsidRPr="00460F4F">
              <w:rPr>
                <w:b/>
                <w:sz w:val="24"/>
                <w:szCs w:val="24"/>
              </w:rPr>
              <w:tab/>
              <w:t>рік</w:t>
            </w:r>
          </w:p>
          <w:p w:rsidR="00721E8C" w:rsidRPr="00460F4F" w:rsidRDefault="00721E8C" w:rsidP="00FE3D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навчання</w:t>
            </w:r>
          </w:p>
        </w:tc>
        <w:tc>
          <w:tcPr>
            <w:tcW w:w="7032" w:type="dxa"/>
          </w:tcPr>
          <w:p w:rsidR="00721E8C" w:rsidRPr="00460F4F" w:rsidRDefault="00721E8C" w:rsidP="00FE3D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60F4F">
              <w:rPr>
                <w:b/>
                <w:spacing w:val="-1"/>
                <w:sz w:val="24"/>
                <w:szCs w:val="24"/>
              </w:rPr>
              <w:t xml:space="preserve">1 </w:t>
            </w:r>
            <w:r w:rsidRPr="00460F4F">
              <w:rPr>
                <w:b/>
                <w:sz w:val="24"/>
                <w:szCs w:val="24"/>
              </w:rPr>
              <w:t>семестр</w:t>
            </w:r>
            <w:r w:rsidRPr="00460F4F">
              <w:rPr>
                <w:b/>
                <w:spacing w:val="-1"/>
                <w:sz w:val="24"/>
                <w:szCs w:val="24"/>
              </w:rPr>
              <w:t xml:space="preserve"> 1</w:t>
            </w:r>
            <w:r w:rsidRPr="00460F4F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460F4F">
              <w:rPr>
                <w:b/>
                <w:sz w:val="24"/>
                <w:szCs w:val="24"/>
              </w:rPr>
              <w:t>рік навчання</w:t>
            </w:r>
          </w:p>
        </w:tc>
      </w:tr>
      <w:tr w:rsidR="00721E8C" w:rsidRPr="00460F4F" w:rsidTr="00FE3D5F">
        <w:trPr>
          <w:trHeight w:val="275"/>
        </w:trPr>
        <w:tc>
          <w:tcPr>
            <w:tcW w:w="2597" w:type="dxa"/>
          </w:tcPr>
          <w:p w:rsidR="00721E8C" w:rsidRPr="00460F4F" w:rsidRDefault="00721E8C" w:rsidP="00FE3D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Дні,</w:t>
            </w:r>
            <w:r w:rsidRPr="00460F4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0F4F">
              <w:rPr>
                <w:b/>
                <w:sz w:val="24"/>
                <w:szCs w:val="24"/>
              </w:rPr>
              <w:t>час,</w:t>
            </w:r>
            <w:r w:rsidRPr="00460F4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60F4F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7032" w:type="dxa"/>
          </w:tcPr>
          <w:p w:rsidR="00721E8C" w:rsidRPr="00460F4F" w:rsidRDefault="00721E8C" w:rsidP="00FE3D5F">
            <w:pPr>
              <w:pStyle w:val="TableParagraph"/>
              <w:ind w:left="0"/>
              <w:rPr>
                <w:sz w:val="24"/>
                <w:szCs w:val="24"/>
              </w:rPr>
            </w:pPr>
            <w:r w:rsidRPr="00460F4F">
              <w:rPr>
                <w:b/>
                <w:bCs/>
                <w:color w:val="800000"/>
                <w:sz w:val="24"/>
                <w:szCs w:val="24"/>
              </w:rPr>
              <w:t>Згідно розкладу</w:t>
            </w:r>
          </w:p>
        </w:tc>
      </w:tr>
      <w:tr w:rsidR="00721E8C" w:rsidRPr="00460F4F" w:rsidTr="00FE3D5F">
        <w:trPr>
          <w:trHeight w:val="278"/>
        </w:trPr>
        <w:tc>
          <w:tcPr>
            <w:tcW w:w="2597" w:type="dxa"/>
          </w:tcPr>
          <w:p w:rsidR="00721E8C" w:rsidRPr="00460F4F" w:rsidRDefault="00721E8C" w:rsidP="00FE3D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Викладач</w:t>
            </w:r>
            <w:r w:rsidRPr="00460F4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0F4F">
              <w:rPr>
                <w:b/>
                <w:sz w:val="24"/>
                <w:szCs w:val="24"/>
              </w:rPr>
              <w:t>(-і)</w:t>
            </w:r>
          </w:p>
        </w:tc>
        <w:tc>
          <w:tcPr>
            <w:tcW w:w="7032" w:type="dxa"/>
          </w:tcPr>
          <w:p w:rsidR="00721E8C" w:rsidRPr="00460F4F" w:rsidRDefault="00AE0453" w:rsidP="00AE045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Лілія Вольдемар-Вікторівна ВЄЙЛАНДЄ</w:t>
            </w:r>
            <w:r w:rsidR="00721E8C" w:rsidRPr="00460F4F">
              <w:rPr>
                <w:sz w:val="24"/>
                <w:szCs w:val="24"/>
              </w:rPr>
              <w:t xml:space="preserve"> </w:t>
            </w:r>
          </w:p>
        </w:tc>
      </w:tr>
      <w:tr w:rsidR="00721E8C" w:rsidRPr="00460F4F" w:rsidTr="00FE3D5F">
        <w:trPr>
          <w:trHeight w:val="275"/>
        </w:trPr>
        <w:tc>
          <w:tcPr>
            <w:tcW w:w="2597" w:type="dxa"/>
          </w:tcPr>
          <w:p w:rsidR="00721E8C" w:rsidRPr="00460F4F" w:rsidRDefault="00721E8C" w:rsidP="00FE3D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Контактний</w:t>
            </w:r>
            <w:r w:rsidRPr="00460F4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60F4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7032" w:type="dxa"/>
          </w:tcPr>
          <w:p w:rsidR="00721E8C" w:rsidRPr="00460F4F" w:rsidRDefault="00460F4F" w:rsidP="00AE0453">
            <w:pPr>
              <w:pStyle w:val="TableParagraph"/>
              <w:ind w:left="0"/>
              <w:rPr>
                <w:sz w:val="24"/>
                <w:szCs w:val="24"/>
              </w:rPr>
            </w:pPr>
            <w:r w:rsidRPr="00460F4F">
              <w:rPr>
                <w:sz w:val="24"/>
                <w:szCs w:val="24"/>
              </w:rPr>
              <w:t xml:space="preserve">+380 </w:t>
            </w:r>
            <w:r w:rsidR="00AE0453">
              <w:rPr>
                <w:sz w:val="24"/>
                <w:szCs w:val="24"/>
              </w:rPr>
              <w:t>97 313 88 02</w:t>
            </w:r>
          </w:p>
        </w:tc>
      </w:tr>
      <w:tr w:rsidR="00721E8C" w:rsidRPr="00460F4F" w:rsidTr="00FE3D5F">
        <w:trPr>
          <w:trHeight w:val="275"/>
        </w:trPr>
        <w:tc>
          <w:tcPr>
            <w:tcW w:w="2597" w:type="dxa"/>
          </w:tcPr>
          <w:p w:rsidR="00721E8C" w:rsidRPr="00460F4F" w:rsidRDefault="00721E8C" w:rsidP="00FE3D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Е-mail</w:t>
            </w:r>
          </w:p>
        </w:tc>
        <w:tc>
          <w:tcPr>
            <w:tcW w:w="7032" w:type="dxa"/>
          </w:tcPr>
          <w:p w:rsidR="00721E8C" w:rsidRPr="00AE0453" w:rsidRDefault="00AE0453" w:rsidP="00721E8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E0453">
              <w:rPr>
                <w:sz w:val="24"/>
                <w:szCs w:val="24"/>
                <w:shd w:val="clear" w:color="auto" w:fill="FFFFFF"/>
              </w:rPr>
              <w:t>veylande@onu.edu.ua</w:t>
            </w:r>
          </w:p>
        </w:tc>
      </w:tr>
      <w:tr w:rsidR="00721E8C" w:rsidRPr="00460F4F" w:rsidTr="00FE3D5F">
        <w:trPr>
          <w:trHeight w:val="275"/>
        </w:trPr>
        <w:tc>
          <w:tcPr>
            <w:tcW w:w="2597" w:type="dxa"/>
          </w:tcPr>
          <w:p w:rsidR="00721E8C" w:rsidRPr="00460F4F" w:rsidRDefault="00721E8C" w:rsidP="00FE3D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Робоче</w:t>
            </w:r>
            <w:r w:rsidRPr="00460F4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60F4F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7032" w:type="dxa"/>
          </w:tcPr>
          <w:p w:rsidR="00721E8C" w:rsidRPr="00460F4F" w:rsidRDefault="00721E8C" w:rsidP="00FE3D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кафедра</w:t>
            </w:r>
            <w:r w:rsidRPr="00460F4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60F4F">
              <w:rPr>
                <w:b/>
                <w:sz w:val="24"/>
                <w:szCs w:val="24"/>
              </w:rPr>
              <w:t>педагогічної освіти та соціальної реабілітації.</w:t>
            </w:r>
          </w:p>
        </w:tc>
      </w:tr>
      <w:tr w:rsidR="00721E8C" w:rsidRPr="00460F4F" w:rsidTr="00FE3D5F">
        <w:trPr>
          <w:trHeight w:val="275"/>
        </w:trPr>
        <w:tc>
          <w:tcPr>
            <w:tcW w:w="2597" w:type="dxa"/>
          </w:tcPr>
          <w:p w:rsidR="00721E8C" w:rsidRPr="00460F4F" w:rsidRDefault="00721E8C" w:rsidP="00FE3D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032" w:type="dxa"/>
          </w:tcPr>
          <w:p w:rsidR="00721E8C" w:rsidRPr="00460F4F" w:rsidRDefault="00721E8C" w:rsidP="00FE3D5F">
            <w:pPr>
              <w:pStyle w:val="TableParagraph"/>
              <w:ind w:left="0"/>
              <w:rPr>
                <w:sz w:val="24"/>
                <w:szCs w:val="24"/>
              </w:rPr>
            </w:pPr>
            <w:r w:rsidRPr="00460F4F">
              <w:rPr>
                <w:sz w:val="24"/>
                <w:szCs w:val="24"/>
              </w:rPr>
              <w:t xml:space="preserve">За затвердженим графіком </w:t>
            </w:r>
          </w:p>
        </w:tc>
      </w:tr>
      <w:tr w:rsidR="00721E8C" w:rsidRPr="00460F4F" w:rsidTr="00FE3D5F">
        <w:trPr>
          <w:trHeight w:val="554"/>
        </w:trPr>
        <w:tc>
          <w:tcPr>
            <w:tcW w:w="2597" w:type="dxa"/>
          </w:tcPr>
          <w:p w:rsidR="00721E8C" w:rsidRPr="00460F4F" w:rsidRDefault="00721E8C" w:rsidP="00FE3D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Комунікація</w:t>
            </w:r>
          </w:p>
        </w:tc>
        <w:tc>
          <w:tcPr>
            <w:tcW w:w="7032" w:type="dxa"/>
          </w:tcPr>
          <w:p w:rsidR="00721E8C" w:rsidRPr="00460F4F" w:rsidRDefault="00721E8C" w:rsidP="00FE3D5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Здійснюється через</w:t>
            </w:r>
            <w:r w:rsidRPr="00460F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60F4F">
              <w:rPr>
                <w:b/>
                <w:sz w:val="24"/>
                <w:szCs w:val="24"/>
              </w:rPr>
              <w:t xml:space="preserve">очні зустрічі, </w:t>
            </w:r>
            <w:proofErr w:type="spellStart"/>
            <w:r w:rsidRPr="00460F4F">
              <w:rPr>
                <w:b/>
                <w:sz w:val="24"/>
                <w:szCs w:val="24"/>
              </w:rPr>
              <w:t>Google</w:t>
            </w:r>
            <w:proofErr w:type="spellEnd"/>
            <w:r w:rsidRPr="00460F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b/>
                <w:sz w:val="24"/>
                <w:szCs w:val="24"/>
              </w:rPr>
              <w:t>Classroom</w:t>
            </w:r>
            <w:proofErr w:type="spellEnd"/>
            <w:r w:rsidRPr="00460F4F">
              <w:rPr>
                <w:b/>
                <w:sz w:val="24"/>
                <w:szCs w:val="24"/>
              </w:rPr>
              <w:t>, зустрічі</w:t>
            </w:r>
            <w:r w:rsidR="00C73ED4" w:rsidRPr="00C73ED4">
              <w:rPr>
                <w:b/>
                <w:sz w:val="24"/>
                <w:szCs w:val="24"/>
              </w:rPr>
              <w:t xml:space="preserve"> </w:t>
            </w:r>
            <w:r w:rsidRPr="00460F4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60F4F">
              <w:rPr>
                <w:b/>
                <w:sz w:val="24"/>
                <w:szCs w:val="24"/>
              </w:rPr>
              <w:t>он-лайн</w:t>
            </w:r>
            <w:r w:rsidRPr="00460F4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60F4F">
              <w:rPr>
                <w:b/>
                <w:sz w:val="24"/>
                <w:szCs w:val="24"/>
              </w:rPr>
              <w:t>через</w:t>
            </w:r>
            <w:r w:rsidRPr="00460F4F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b/>
                <w:sz w:val="24"/>
                <w:szCs w:val="24"/>
              </w:rPr>
              <w:t>Zoom</w:t>
            </w:r>
            <w:proofErr w:type="spellEnd"/>
            <w:r w:rsidRPr="00460F4F">
              <w:rPr>
                <w:b/>
                <w:sz w:val="24"/>
                <w:szCs w:val="24"/>
              </w:rPr>
              <w:t>,</w:t>
            </w:r>
            <w:r w:rsidRPr="00460F4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60F4F">
              <w:rPr>
                <w:b/>
                <w:sz w:val="24"/>
                <w:szCs w:val="24"/>
              </w:rPr>
              <w:t>месенджери</w:t>
            </w:r>
            <w:r w:rsidRPr="00460F4F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460F4F">
              <w:rPr>
                <w:b/>
                <w:sz w:val="24"/>
                <w:szCs w:val="24"/>
              </w:rPr>
              <w:t>та</w:t>
            </w:r>
            <w:r w:rsidRPr="00460F4F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460F4F">
              <w:rPr>
                <w:b/>
                <w:sz w:val="24"/>
                <w:szCs w:val="24"/>
              </w:rPr>
              <w:t>електронну</w:t>
            </w:r>
            <w:r w:rsidRPr="00460F4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60F4F">
              <w:rPr>
                <w:b/>
                <w:sz w:val="24"/>
                <w:szCs w:val="24"/>
              </w:rPr>
              <w:t>пошту</w:t>
            </w:r>
          </w:p>
        </w:tc>
      </w:tr>
    </w:tbl>
    <w:p w:rsidR="00721E8C" w:rsidRDefault="00721E8C" w:rsidP="00721E8C">
      <w:pPr>
        <w:pStyle w:val="a3"/>
        <w:ind w:firstLine="709"/>
        <w:rPr>
          <w:b/>
          <w:sz w:val="23"/>
        </w:rPr>
      </w:pPr>
    </w:p>
    <w:p w:rsidR="00721E8C" w:rsidRPr="00460F4F" w:rsidRDefault="00721E8C" w:rsidP="00460F4F">
      <w:pPr>
        <w:ind w:firstLine="709"/>
        <w:rPr>
          <w:b/>
          <w:bCs/>
          <w:smallCaps/>
          <w:color w:val="002060"/>
          <w:sz w:val="24"/>
          <w:szCs w:val="24"/>
        </w:rPr>
      </w:pPr>
      <w:r w:rsidRPr="00460F4F">
        <w:rPr>
          <w:b/>
          <w:bCs/>
          <w:smallCaps/>
          <w:color w:val="002060"/>
          <w:sz w:val="24"/>
          <w:szCs w:val="24"/>
        </w:rPr>
        <w:t xml:space="preserve">КОМУНІКАЦІЯ </w:t>
      </w:r>
    </w:p>
    <w:p w:rsidR="00C73ED4" w:rsidRPr="0083286D" w:rsidRDefault="00C73ED4" w:rsidP="00C73ED4">
      <w:pPr>
        <w:pStyle w:val="11"/>
        <w:widowControl/>
        <w:tabs>
          <w:tab w:val="left" w:pos="284"/>
        </w:tabs>
        <w:adjustRightInd w:val="0"/>
        <w:ind w:left="709" w:firstLine="0"/>
        <w:contextualSpacing/>
        <w:jc w:val="both"/>
        <w:rPr>
          <w:sz w:val="26"/>
          <w:szCs w:val="26"/>
        </w:rPr>
      </w:pPr>
      <w:r w:rsidRPr="0083286D">
        <w:rPr>
          <w:sz w:val="26"/>
          <w:szCs w:val="26"/>
        </w:rPr>
        <w:t>Спілкування в аудиторії за розкладом. Інші види комунікації:</w:t>
      </w:r>
      <w:r w:rsidRPr="0083286D">
        <w:rPr>
          <w:b/>
          <w:sz w:val="26"/>
          <w:szCs w:val="26"/>
        </w:rPr>
        <w:t xml:space="preserve"> </w:t>
      </w:r>
      <w:r w:rsidRPr="0083286D">
        <w:rPr>
          <w:sz w:val="26"/>
          <w:szCs w:val="26"/>
        </w:rPr>
        <w:t>Е-</w:t>
      </w:r>
      <w:proofErr w:type="spellStart"/>
      <w:r w:rsidRPr="0083286D">
        <w:rPr>
          <w:sz w:val="26"/>
          <w:szCs w:val="26"/>
        </w:rPr>
        <w:t>mail</w:t>
      </w:r>
      <w:proofErr w:type="spellEnd"/>
      <w:r w:rsidRPr="0083286D">
        <w:rPr>
          <w:sz w:val="26"/>
          <w:szCs w:val="26"/>
        </w:rPr>
        <w:t xml:space="preserve">, комунікаційні платформи та соціальні мережи </w:t>
      </w:r>
      <w:proofErr w:type="spellStart"/>
      <w:r w:rsidRPr="0083286D">
        <w:rPr>
          <w:sz w:val="26"/>
          <w:szCs w:val="26"/>
        </w:rPr>
        <w:t>Zoom</w:t>
      </w:r>
      <w:proofErr w:type="spellEnd"/>
      <w:r w:rsidRPr="0083286D">
        <w:rPr>
          <w:sz w:val="26"/>
          <w:szCs w:val="26"/>
        </w:rPr>
        <w:t xml:space="preserve">, </w:t>
      </w:r>
      <w:proofErr w:type="spellStart"/>
      <w:r w:rsidRPr="0083286D">
        <w:rPr>
          <w:sz w:val="26"/>
          <w:szCs w:val="26"/>
        </w:rPr>
        <w:t>Telegram</w:t>
      </w:r>
      <w:proofErr w:type="spellEnd"/>
      <w:r w:rsidRPr="0083286D">
        <w:rPr>
          <w:sz w:val="26"/>
          <w:szCs w:val="26"/>
        </w:rPr>
        <w:t xml:space="preserve">. Всі робочі оголошення надсилаються або через старосту </w:t>
      </w:r>
      <w:proofErr w:type="spellStart"/>
      <w:r w:rsidRPr="0083286D">
        <w:rPr>
          <w:sz w:val="26"/>
          <w:szCs w:val="26"/>
        </w:rPr>
        <w:t>академгрупи</w:t>
      </w:r>
      <w:proofErr w:type="spellEnd"/>
      <w:r w:rsidRPr="0083286D">
        <w:rPr>
          <w:sz w:val="26"/>
          <w:szCs w:val="26"/>
        </w:rPr>
        <w:t xml:space="preserve"> на електронну пошту, або через чат </w:t>
      </w:r>
      <w:proofErr w:type="spellStart"/>
      <w:r w:rsidRPr="0083286D">
        <w:rPr>
          <w:sz w:val="26"/>
          <w:szCs w:val="26"/>
        </w:rPr>
        <w:t>академгрупи</w:t>
      </w:r>
      <w:proofErr w:type="spellEnd"/>
      <w:r w:rsidRPr="0083286D">
        <w:rPr>
          <w:sz w:val="26"/>
          <w:szCs w:val="26"/>
        </w:rPr>
        <w:t xml:space="preserve"> у </w:t>
      </w:r>
      <w:proofErr w:type="spellStart"/>
      <w:r w:rsidRPr="0083286D">
        <w:rPr>
          <w:sz w:val="26"/>
          <w:szCs w:val="26"/>
        </w:rPr>
        <w:t>Telegram</w:t>
      </w:r>
      <w:proofErr w:type="spellEnd"/>
      <w:r w:rsidRPr="0083286D">
        <w:rPr>
          <w:sz w:val="26"/>
          <w:szCs w:val="26"/>
        </w:rPr>
        <w:t>. Студенти мають регулярно перевіряти повідомлення і вчасно на них реагувати.</w:t>
      </w:r>
    </w:p>
    <w:p w:rsidR="00721E8C" w:rsidRPr="00460F4F" w:rsidRDefault="00721E8C" w:rsidP="00460F4F">
      <w:pPr>
        <w:pStyle w:val="11"/>
        <w:widowControl/>
        <w:tabs>
          <w:tab w:val="left" w:pos="284"/>
        </w:tabs>
        <w:adjustRightInd w:val="0"/>
        <w:ind w:left="0" w:hanging="222"/>
        <w:contextualSpacing/>
        <w:jc w:val="both"/>
        <w:rPr>
          <w:sz w:val="24"/>
          <w:szCs w:val="24"/>
        </w:rPr>
      </w:pPr>
    </w:p>
    <w:p w:rsidR="00721E8C" w:rsidRPr="00460F4F" w:rsidRDefault="00721E8C" w:rsidP="00460F4F">
      <w:pPr>
        <w:ind w:firstLine="709"/>
        <w:rPr>
          <w:sz w:val="24"/>
          <w:szCs w:val="24"/>
        </w:rPr>
      </w:pPr>
      <w:r w:rsidRPr="00460F4F">
        <w:rPr>
          <w:b/>
          <w:sz w:val="24"/>
          <w:szCs w:val="24"/>
        </w:rPr>
        <w:t>соціальні мережі:</w:t>
      </w:r>
      <w:r w:rsidRPr="00460F4F">
        <w:rPr>
          <w:sz w:val="24"/>
          <w:szCs w:val="24"/>
        </w:rPr>
        <w:t xml:space="preserve"> </w:t>
      </w:r>
      <w:proofErr w:type="spellStart"/>
      <w:r w:rsidRPr="00460F4F">
        <w:rPr>
          <w:sz w:val="24"/>
          <w:szCs w:val="24"/>
        </w:rPr>
        <w:t>Telegram</w:t>
      </w:r>
      <w:proofErr w:type="spellEnd"/>
      <w:r w:rsidRPr="00460F4F">
        <w:rPr>
          <w:sz w:val="24"/>
          <w:szCs w:val="24"/>
        </w:rPr>
        <w:t xml:space="preserve"> (за номером телефону)</w:t>
      </w:r>
    </w:p>
    <w:p w:rsidR="00721E8C" w:rsidRPr="00460F4F" w:rsidRDefault="00721E8C" w:rsidP="00460F4F">
      <w:pPr>
        <w:ind w:firstLine="709"/>
        <w:rPr>
          <w:b/>
          <w:sz w:val="24"/>
          <w:szCs w:val="24"/>
        </w:rPr>
      </w:pPr>
      <w:r w:rsidRPr="00460F4F">
        <w:rPr>
          <w:b/>
          <w:sz w:val="24"/>
          <w:szCs w:val="24"/>
        </w:rPr>
        <w:t xml:space="preserve">комунікаційні платформи </w:t>
      </w:r>
      <w:proofErr w:type="spellStart"/>
      <w:r w:rsidRPr="00460F4F">
        <w:rPr>
          <w:sz w:val="24"/>
          <w:szCs w:val="24"/>
        </w:rPr>
        <w:t>Zoom</w:t>
      </w:r>
      <w:proofErr w:type="spellEnd"/>
      <w:r w:rsidRPr="00460F4F">
        <w:rPr>
          <w:sz w:val="24"/>
          <w:szCs w:val="24"/>
        </w:rPr>
        <w:t xml:space="preserve"> (за посиланням)</w:t>
      </w:r>
    </w:p>
    <w:p w:rsidR="00721E8C" w:rsidRPr="00460F4F" w:rsidRDefault="00721E8C" w:rsidP="00460F4F">
      <w:pPr>
        <w:ind w:firstLine="709"/>
        <w:rPr>
          <w:sz w:val="24"/>
          <w:szCs w:val="24"/>
        </w:rPr>
      </w:pPr>
      <w:r w:rsidRPr="00460F4F">
        <w:rPr>
          <w:b/>
          <w:sz w:val="24"/>
          <w:szCs w:val="24"/>
        </w:rPr>
        <w:t>аудиторія:</w:t>
      </w:r>
      <w:r w:rsidRPr="00460F4F">
        <w:rPr>
          <w:sz w:val="24"/>
          <w:szCs w:val="24"/>
        </w:rPr>
        <w:t xml:space="preserve"> за розкладом</w:t>
      </w:r>
    </w:p>
    <w:p w:rsidR="00721E8C" w:rsidRPr="00460F4F" w:rsidRDefault="00721E8C" w:rsidP="00460F4F">
      <w:pPr>
        <w:tabs>
          <w:tab w:val="left" w:pos="3060"/>
        </w:tabs>
        <w:ind w:firstLine="709"/>
        <w:rPr>
          <w:sz w:val="24"/>
          <w:szCs w:val="24"/>
        </w:rPr>
      </w:pPr>
      <w:r w:rsidRPr="00460F4F">
        <w:rPr>
          <w:sz w:val="24"/>
          <w:szCs w:val="24"/>
        </w:rPr>
        <w:tab/>
      </w:r>
    </w:p>
    <w:p w:rsidR="00721E8C" w:rsidRPr="00460F4F" w:rsidRDefault="00721E8C" w:rsidP="00460F4F">
      <w:pPr>
        <w:ind w:firstLine="709"/>
        <w:rPr>
          <w:color w:val="002060"/>
          <w:sz w:val="24"/>
          <w:szCs w:val="24"/>
        </w:rPr>
      </w:pPr>
      <w:r w:rsidRPr="00460F4F">
        <w:rPr>
          <w:b/>
          <w:bCs/>
          <w:smallCaps/>
          <w:color w:val="002060"/>
          <w:sz w:val="24"/>
          <w:szCs w:val="24"/>
        </w:rPr>
        <w:t>АНОТАЦІЯ  КУРСУ</w:t>
      </w:r>
      <w:r w:rsidRPr="00460F4F">
        <w:rPr>
          <w:color w:val="002060"/>
          <w:sz w:val="24"/>
          <w:szCs w:val="24"/>
        </w:rPr>
        <w:t xml:space="preserve">  </w:t>
      </w:r>
    </w:p>
    <w:p w:rsidR="0030691C" w:rsidRPr="0030691C" w:rsidRDefault="00721E8C" w:rsidP="00460F4F">
      <w:pPr>
        <w:tabs>
          <w:tab w:val="left" w:pos="567"/>
        </w:tabs>
        <w:ind w:firstLine="709"/>
        <w:jc w:val="both"/>
        <w:rPr>
          <w:b/>
          <w:bCs/>
          <w:i/>
          <w:sz w:val="24"/>
          <w:szCs w:val="24"/>
        </w:rPr>
      </w:pPr>
      <w:r w:rsidRPr="00460F4F">
        <w:rPr>
          <w:b/>
          <w:bCs/>
          <w:i/>
          <w:sz w:val="24"/>
          <w:szCs w:val="24"/>
        </w:rPr>
        <w:t>Предмет</w:t>
      </w:r>
      <w:r w:rsidRPr="00460F4F">
        <w:rPr>
          <w:b/>
          <w:i/>
          <w:sz w:val="24"/>
          <w:szCs w:val="24"/>
        </w:rPr>
        <w:t xml:space="preserve"> вивчення дисципліни </w:t>
      </w:r>
      <w:r w:rsidR="00460F4F">
        <w:rPr>
          <w:b/>
          <w:i/>
          <w:sz w:val="24"/>
          <w:szCs w:val="24"/>
        </w:rPr>
        <w:t>−</w:t>
      </w:r>
      <w:r w:rsidRPr="00460F4F">
        <w:rPr>
          <w:b/>
          <w:i/>
          <w:sz w:val="24"/>
          <w:szCs w:val="24"/>
        </w:rPr>
        <w:t xml:space="preserve"> </w:t>
      </w:r>
      <w:r w:rsidR="0030691C" w:rsidRPr="0030691C">
        <w:rPr>
          <w:bCs/>
          <w:sz w:val="24"/>
          <w:szCs w:val="24"/>
        </w:rPr>
        <w:t>професійно-особистісна компетентності викладача-початківця</w:t>
      </w:r>
      <w:r w:rsidR="0030691C" w:rsidRPr="0030691C">
        <w:rPr>
          <w:b/>
          <w:bCs/>
          <w:i/>
          <w:sz w:val="24"/>
          <w:szCs w:val="24"/>
        </w:rPr>
        <w:t xml:space="preserve"> </w:t>
      </w:r>
    </w:p>
    <w:p w:rsidR="0030691C" w:rsidRDefault="00721E8C" w:rsidP="00460F4F">
      <w:pPr>
        <w:tabs>
          <w:tab w:val="left" w:pos="567"/>
        </w:tabs>
        <w:ind w:firstLine="709"/>
        <w:jc w:val="both"/>
        <w:rPr>
          <w:bCs/>
          <w:iCs/>
          <w:color w:val="000000"/>
          <w:sz w:val="24"/>
          <w:szCs w:val="24"/>
        </w:rPr>
      </w:pPr>
      <w:proofErr w:type="spellStart"/>
      <w:r w:rsidRPr="00460F4F">
        <w:rPr>
          <w:b/>
          <w:bCs/>
          <w:i/>
          <w:sz w:val="24"/>
          <w:szCs w:val="24"/>
        </w:rPr>
        <w:t>Пререквізити</w:t>
      </w:r>
      <w:proofErr w:type="spellEnd"/>
      <w:r w:rsidRPr="00460F4F">
        <w:rPr>
          <w:b/>
          <w:bCs/>
          <w:i/>
          <w:sz w:val="24"/>
          <w:szCs w:val="24"/>
        </w:rPr>
        <w:t xml:space="preserve"> курсу</w:t>
      </w:r>
      <w:r w:rsidRPr="00460F4F">
        <w:rPr>
          <w:b/>
          <w:bCs/>
          <w:sz w:val="24"/>
          <w:szCs w:val="24"/>
        </w:rPr>
        <w:t>:</w:t>
      </w:r>
      <w:r w:rsidRPr="00460F4F">
        <w:rPr>
          <w:sz w:val="24"/>
          <w:szCs w:val="24"/>
        </w:rPr>
        <w:t xml:space="preserve"> </w:t>
      </w:r>
      <w:r w:rsidR="0030691C" w:rsidRPr="00460F4F">
        <w:rPr>
          <w:bCs/>
          <w:iCs/>
          <w:color w:val="000000"/>
          <w:sz w:val="24"/>
          <w:szCs w:val="24"/>
        </w:rPr>
        <w:t xml:space="preserve">«Педагогіка вищої школи» </w:t>
      </w:r>
    </w:p>
    <w:p w:rsidR="00721E8C" w:rsidRPr="00460F4F" w:rsidRDefault="00721E8C" w:rsidP="00460F4F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spellStart"/>
      <w:r w:rsidRPr="00460F4F">
        <w:rPr>
          <w:b/>
          <w:bCs/>
          <w:i/>
          <w:sz w:val="24"/>
          <w:szCs w:val="24"/>
        </w:rPr>
        <w:t>Постреквізити</w:t>
      </w:r>
      <w:proofErr w:type="spellEnd"/>
      <w:r w:rsidRPr="00460F4F">
        <w:rPr>
          <w:b/>
          <w:bCs/>
          <w:i/>
          <w:sz w:val="24"/>
          <w:szCs w:val="24"/>
        </w:rPr>
        <w:t xml:space="preserve"> курсу: </w:t>
      </w:r>
      <w:r w:rsidRPr="00460F4F">
        <w:rPr>
          <w:bCs/>
          <w:iCs/>
          <w:color w:val="000000"/>
          <w:sz w:val="24"/>
          <w:szCs w:val="24"/>
        </w:rPr>
        <w:t>«</w:t>
      </w:r>
      <w:r w:rsidRPr="00460F4F">
        <w:rPr>
          <w:rFonts w:eastAsia="SimSun"/>
          <w:iCs/>
          <w:color w:val="000000"/>
          <w:sz w:val="24"/>
          <w:szCs w:val="24"/>
          <w:shd w:val="clear" w:color="auto" w:fill="FFFFFF"/>
        </w:rPr>
        <w:t>Асистентська практика магістра</w:t>
      </w:r>
      <w:r w:rsidRPr="00460F4F">
        <w:rPr>
          <w:bCs/>
          <w:iCs/>
          <w:color w:val="000000"/>
          <w:sz w:val="24"/>
          <w:szCs w:val="24"/>
        </w:rPr>
        <w:t>»</w:t>
      </w:r>
      <w:r w:rsidRPr="00460F4F">
        <w:rPr>
          <w:bCs/>
          <w:sz w:val="24"/>
          <w:szCs w:val="24"/>
          <w:lang w:val="ru-RU"/>
        </w:rPr>
        <w:t xml:space="preserve">. </w:t>
      </w:r>
    </w:p>
    <w:p w:rsidR="0030691C" w:rsidRPr="0030691C" w:rsidRDefault="00721E8C" w:rsidP="0030691C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460F4F">
        <w:rPr>
          <w:b/>
          <w:i/>
          <w:sz w:val="24"/>
          <w:szCs w:val="24"/>
        </w:rPr>
        <w:t xml:space="preserve">Мета  </w:t>
      </w:r>
      <w:r w:rsidRPr="00460F4F">
        <w:rPr>
          <w:b/>
          <w:bCs/>
          <w:i/>
          <w:sz w:val="24"/>
          <w:szCs w:val="24"/>
        </w:rPr>
        <w:t xml:space="preserve">курсу – </w:t>
      </w:r>
      <w:r w:rsidR="0030691C" w:rsidRPr="0030691C">
        <w:rPr>
          <w:sz w:val="24"/>
          <w:szCs w:val="24"/>
        </w:rPr>
        <w:t>підвищення рівня професійно-особистісної компетентності викладача-початківця.</w:t>
      </w:r>
    </w:p>
    <w:p w:rsidR="0030691C" w:rsidRDefault="00721E8C" w:rsidP="0030691C">
      <w:pPr>
        <w:widowControl/>
        <w:tabs>
          <w:tab w:val="left" w:pos="284"/>
          <w:tab w:val="left" w:pos="567"/>
        </w:tabs>
        <w:autoSpaceDE/>
        <w:autoSpaceDN/>
        <w:contextualSpacing/>
        <w:jc w:val="both"/>
        <w:rPr>
          <w:szCs w:val="28"/>
        </w:rPr>
      </w:pPr>
      <w:r w:rsidRPr="0030691C">
        <w:rPr>
          <w:b/>
          <w:i/>
          <w:iCs/>
          <w:color w:val="003300"/>
          <w:sz w:val="24"/>
          <w:szCs w:val="24"/>
        </w:rPr>
        <w:t>Завдання дисципліни</w:t>
      </w:r>
      <w:r w:rsidRPr="0030691C">
        <w:rPr>
          <w:color w:val="003300"/>
          <w:sz w:val="24"/>
          <w:szCs w:val="24"/>
        </w:rPr>
        <w:t>:</w:t>
      </w:r>
      <w:r w:rsidRPr="0030691C">
        <w:rPr>
          <w:rFonts w:eastAsia="Calibri"/>
          <w:sz w:val="24"/>
          <w:szCs w:val="24"/>
        </w:rPr>
        <w:t xml:space="preserve"> </w:t>
      </w:r>
      <w:r w:rsidR="0030691C" w:rsidRPr="0030691C">
        <w:rPr>
          <w:szCs w:val="28"/>
        </w:rPr>
        <w:t>створення оптимальних умов для отримання магістрами знань та формування вмінь та навичок керування процесом власного професійно-особистісного розвитку</w:t>
      </w:r>
      <w:r w:rsidR="0030691C">
        <w:rPr>
          <w:szCs w:val="28"/>
        </w:rPr>
        <w:t xml:space="preserve">; надання можливості оцінити рівень розвитку професійно важливих особистісних якостей та створення умов для практичної відробки необхідних вмінь, навичок організації ефективної педагогічної взаємодії з </w:t>
      </w:r>
      <w:proofErr w:type="spellStart"/>
      <w:r w:rsidR="0030691C">
        <w:rPr>
          <w:szCs w:val="28"/>
        </w:rPr>
        <w:t>субʼєктами</w:t>
      </w:r>
      <w:proofErr w:type="spellEnd"/>
      <w:r w:rsidR="0030691C">
        <w:rPr>
          <w:szCs w:val="28"/>
        </w:rPr>
        <w:t xml:space="preserve"> освітнього процесу </w:t>
      </w:r>
    </w:p>
    <w:p w:rsidR="00721E8C" w:rsidRPr="00460F4F" w:rsidRDefault="00721E8C" w:rsidP="0030691C">
      <w:pPr>
        <w:tabs>
          <w:tab w:val="num" w:pos="0"/>
          <w:tab w:val="left" w:pos="567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 w:rsidRPr="00460F4F">
        <w:rPr>
          <w:b/>
          <w:i/>
          <w:color w:val="003300"/>
          <w:sz w:val="24"/>
          <w:szCs w:val="24"/>
        </w:rPr>
        <w:t xml:space="preserve">Очікувані результати. </w:t>
      </w:r>
      <w:r w:rsidRPr="00460F4F">
        <w:rPr>
          <w:sz w:val="24"/>
          <w:szCs w:val="24"/>
          <w:lang w:eastAsia="ru-RU"/>
        </w:rPr>
        <w:t>У результаті вивчення навчальної дисципліни здобувач вищої освіти повинен</w:t>
      </w:r>
    </w:p>
    <w:p w:rsidR="0030691C" w:rsidRPr="0030691C" w:rsidRDefault="0030691C" w:rsidP="0030691C">
      <w:pPr>
        <w:widowControl/>
        <w:tabs>
          <w:tab w:val="left" w:pos="284"/>
          <w:tab w:val="left" w:pos="567"/>
        </w:tabs>
        <w:autoSpaceDE/>
        <w:autoSpaceDN/>
        <w:contextualSpacing/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30691C">
        <w:rPr>
          <w:b/>
          <w:szCs w:val="28"/>
        </w:rPr>
        <w:t>знати:</w:t>
      </w:r>
      <w:r>
        <w:rPr>
          <w:szCs w:val="28"/>
        </w:rPr>
        <w:t xml:space="preserve"> </w:t>
      </w:r>
      <w:r w:rsidRPr="0030691C">
        <w:rPr>
          <w:szCs w:val="28"/>
        </w:rPr>
        <w:t>особливості формування «Я-концепції» викладача та на її основі розвитку професійно-значущих особистісних якостей, критичного мислення;</w:t>
      </w:r>
      <w:r>
        <w:rPr>
          <w:szCs w:val="28"/>
        </w:rPr>
        <w:t xml:space="preserve"> м</w:t>
      </w:r>
      <w:r w:rsidRPr="002C3E13">
        <w:rPr>
          <w:szCs w:val="28"/>
        </w:rPr>
        <w:t>еханізми соціально-педагогічної перцепції, їх вплив на результати навчання та організацію педагогічної взаємодії</w:t>
      </w:r>
      <w:r>
        <w:rPr>
          <w:szCs w:val="28"/>
        </w:rPr>
        <w:t xml:space="preserve"> в команді</w:t>
      </w:r>
      <w:r w:rsidRPr="002C3E13">
        <w:rPr>
          <w:szCs w:val="28"/>
        </w:rPr>
        <w:t>;</w:t>
      </w:r>
      <w:r>
        <w:rPr>
          <w:szCs w:val="28"/>
        </w:rPr>
        <w:t xml:space="preserve"> п</w:t>
      </w:r>
      <w:r w:rsidRPr="002C3E13">
        <w:rPr>
          <w:szCs w:val="28"/>
        </w:rPr>
        <w:t xml:space="preserve">роблеми викладача-початківця та їх вплив на ефективність </w:t>
      </w:r>
      <w:r>
        <w:rPr>
          <w:szCs w:val="28"/>
        </w:rPr>
        <w:t>освітнього процесу та викладання іноземних мов і зарубіжної літератури в закладах вищої освіти</w:t>
      </w:r>
      <w:r w:rsidRPr="002C3E13">
        <w:rPr>
          <w:szCs w:val="28"/>
        </w:rPr>
        <w:t>;</w:t>
      </w:r>
      <w:r>
        <w:rPr>
          <w:szCs w:val="28"/>
        </w:rPr>
        <w:t xml:space="preserve"> т</w:t>
      </w:r>
      <w:r w:rsidRPr="002C3E13">
        <w:rPr>
          <w:szCs w:val="28"/>
        </w:rPr>
        <w:t>руднощі та бар’</w:t>
      </w:r>
      <w:r>
        <w:rPr>
          <w:szCs w:val="28"/>
        </w:rPr>
        <w:t>є</w:t>
      </w:r>
      <w:r w:rsidRPr="002C3E13">
        <w:rPr>
          <w:szCs w:val="28"/>
        </w:rPr>
        <w:t xml:space="preserve">ри </w:t>
      </w:r>
      <w:r>
        <w:rPr>
          <w:szCs w:val="28"/>
        </w:rPr>
        <w:t>організації педагогічної взаємодії</w:t>
      </w:r>
      <w:r w:rsidRPr="002C3E13">
        <w:rPr>
          <w:szCs w:val="28"/>
        </w:rPr>
        <w:t>, технології їх подолання;</w:t>
      </w:r>
      <w:r>
        <w:rPr>
          <w:szCs w:val="28"/>
        </w:rPr>
        <w:t xml:space="preserve"> </w:t>
      </w:r>
      <w:r w:rsidRPr="0030691C">
        <w:rPr>
          <w:szCs w:val="28"/>
        </w:rPr>
        <w:t>техніки емоційної регуляції; особливості взаємодії та спілкування викладача у педагогічному колективі та з представниками інших професійних груп;</w:t>
      </w:r>
    </w:p>
    <w:p w:rsidR="0030691C" w:rsidRPr="002C3E13" w:rsidRDefault="00721E8C" w:rsidP="0030691C">
      <w:pPr>
        <w:widowControl/>
        <w:autoSpaceDE/>
        <w:autoSpaceDN/>
        <w:ind w:firstLine="708"/>
        <w:contextualSpacing/>
        <w:jc w:val="both"/>
        <w:rPr>
          <w:szCs w:val="28"/>
        </w:rPr>
      </w:pPr>
      <w:r w:rsidRPr="0030691C">
        <w:rPr>
          <w:rFonts w:eastAsia="Calibri"/>
          <w:b/>
        </w:rPr>
        <w:lastRenderedPageBreak/>
        <w:t xml:space="preserve">вміти: </w:t>
      </w:r>
      <w:r w:rsidR="0030691C" w:rsidRPr="0030691C">
        <w:rPr>
          <w:szCs w:val="28"/>
        </w:rPr>
        <w:t>виявляти активну професійну позицію, ініціативу в навчальній, професійній діяльності;</w:t>
      </w:r>
      <w:r w:rsidR="0030691C">
        <w:rPr>
          <w:szCs w:val="28"/>
        </w:rPr>
        <w:t xml:space="preserve"> знаходити оптимальні шляхи організації педагогічної взаємодії з усіма </w:t>
      </w:r>
      <w:r w:rsidR="006E5C1D">
        <w:rPr>
          <w:szCs w:val="28"/>
        </w:rPr>
        <w:t>суб’єктами</w:t>
      </w:r>
      <w:r w:rsidR="0030691C">
        <w:rPr>
          <w:szCs w:val="28"/>
        </w:rPr>
        <w:t xml:space="preserve"> освітнього процесу; володіти навичками оцінки власного рівня розвитку професійно-значущих якостей та побудови програми професійного саморозвитку; </w:t>
      </w:r>
      <w:r w:rsidR="0030691C" w:rsidRPr="002C3E13">
        <w:rPr>
          <w:szCs w:val="28"/>
        </w:rPr>
        <w:t>створювати творчу атмосферу в трудовому колективі, корегувати цілі діяльності з метою підвищення її безпеки та ефективності з урахуванням суспільних та виробничих інтересів.</w:t>
      </w:r>
    </w:p>
    <w:p w:rsidR="00721E8C" w:rsidRPr="00460F4F" w:rsidRDefault="00721E8C" w:rsidP="00460F4F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bCs/>
          <w:color w:val="000080"/>
          <w:lang w:val="uk-UA"/>
        </w:rPr>
      </w:pPr>
    </w:p>
    <w:p w:rsidR="00721E8C" w:rsidRPr="00460F4F" w:rsidRDefault="00721E8C" w:rsidP="00460F4F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bCs/>
          <w:color w:val="000080"/>
        </w:rPr>
      </w:pPr>
      <w:r w:rsidRPr="00460F4F">
        <w:rPr>
          <w:b/>
          <w:bCs/>
          <w:color w:val="000080"/>
        </w:rPr>
        <w:t>ОПИС КУРСУ</w:t>
      </w:r>
    </w:p>
    <w:p w:rsidR="00721E8C" w:rsidRPr="00460F4F" w:rsidRDefault="00721E8C" w:rsidP="00460F4F">
      <w:pPr>
        <w:pStyle w:val="1"/>
        <w:spacing w:before="0" w:after="0"/>
        <w:ind w:firstLine="709"/>
        <w:jc w:val="both"/>
        <w:rPr>
          <w:bCs w:val="0"/>
          <w:i/>
          <w:color w:val="003300"/>
          <w:sz w:val="24"/>
          <w:szCs w:val="24"/>
          <w:lang w:val="uk-UA"/>
        </w:rPr>
      </w:pPr>
      <w:r w:rsidRPr="00460F4F">
        <w:rPr>
          <w:bCs w:val="0"/>
          <w:i/>
          <w:color w:val="003300"/>
          <w:sz w:val="24"/>
          <w:szCs w:val="24"/>
          <w:lang w:val="uk-UA"/>
        </w:rPr>
        <w:t>Форми і методи навчання</w:t>
      </w:r>
    </w:p>
    <w:p w:rsidR="00721E8C" w:rsidRPr="0030691C" w:rsidRDefault="00721E8C" w:rsidP="00460F4F">
      <w:pPr>
        <w:pStyle w:val="11"/>
        <w:widowControl/>
        <w:tabs>
          <w:tab w:val="left" w:pos="284"/>
        </w:tabs>
        <w:adjustRightInd w:val="0"/>
        <w:ind w:left="0" w:firstLine="709"/>
        <w:contextualSpacing/>
        <w:jc w:val="both"/>
        <w:rPr>
          <w:bCs/>
          <w:iCs/>
          <w:sz w:val="24"/>
          <w:szCs w:val="24"/>
        </w:rPr>
      </w:pPr>
      <w:r w:rsidRPr="0030691C">
        <w:rPr>
          <w:bCs/>
          <w:iCs/>
          <w:sz w:val="24"/>
          <w:szCs w:val="24"/>
        </w:rPr>
        <w:t xml:space="preserve">Курс буде викладений </w:t>
      </w:r>
      <w:r w:rsidR="00C73ED4">
        <w:rPr>
          <w:bCs/>
          <w:iCs/>
          <w:sz w:val="24"/>
          <w:szCs w:val="24"/>
          <w:lang w:val="ru-RU"/>
        </w:rPr>
        <w:t xml:space="preserve">у </w:t>
      </w:r>
      <w:proofErr w:type="spellStart"/>
      <w:r w:rsidR="00C73ED4">
        <w:rPr>
          <w:bCs/>
          <w:iCs/>
          <w:sz w:val="24"/>
          <w:szCs w:val="24"/>
          <w:lang w:val="ru-RU"/>
        </w:rPr>
        <w:t>формі</w:t>
      </w:r>
      <w:proofErr w:type="spellEnd"/>
      <w:r w:rsidR="00C73ED4">
        <w:rPr>
          <w:bCs/>
          <w:iCs/>
          <w:sz w:val="24"/>
          <w:szCs w:val="24"/>
          <w:lang w:val="ru-RU"/>
        </w:rPr>
        <w:t xml:space="preserve"> </w:t>
      </w:r>
      <w:r w:rsidRPr="0030691C">
        <w:rPr>
          <w:bCs/>
          <w:iCs/>
          <w:sz w:val="24"/>
          <w:szCs w:val="24"/>
        </w:rPr>
        <w:t>практичних 30</w:t>
      </w:r>
      <w:r w:rsidR="00460F4F" w:rsidRPr="0030691C">
        <w:rPr>
          <w:bCs/>
          <w:iCs/>
          <w:sz w:val="24"/>
          <w:szCs w:val="24"/>
        </w:rPr>
        <w:t xml:space="preserve"> </w:t>
      </w:r>
      <w:r w:rsidRPr="0030691C">
        <w:rPr>
          <w:bCs/>
          <w:iCs/>
          <w:sz w:val="24"/>
          <w:szCs w:val="24"/>
        </w:rPr>
        <w:t>год., організації самостійної роботи студентів 60 го</w:t>
      </w:r>
      <w:r w:rsidR="00C73ED4">
        <w:rPr>
          <w:bCs/>
          <w:iCs/>
          <w:sz w:val="24"/>
          <w:szCs w:val="24"/>
          <w:lang w:val="ru-RU"/>
        </w:rPr>
        <w:t>д</w:t>
      </w:r>
      <w:r w:rsidRPr="0030691C">
        <w:rPr>
          <w:bCs/>
          <w:iCs/>
          <w:sz w:val="24"/>
          <w:szCs w:val="24"/>
        </w:rPr>
        <w:t>.</w:t>
      </w:r>
    </w:p>
    <w:p w:rsidR="00C73ED4" w:rsidRPr="00C73ED4" w:rsidRDefault="00C73ED4" w:rsidP="00C73ED4">
      <w:pPr>
        <w:ind w:firstLine="709"/>
        <w:jc w:val="both"/>
        <w:rPr>
          <w:sz w:val="24"/>
          <w:szCs w:val="24"/>
        </w:rPr>
      </w:pPr>
      <w:r w:rsidRPr="00C73ED4">
        <w:rPr>
          <w:sz w:val="24"/>
          <w:szCs w:val="24"/>
        </w:rPr>
        <w:t>Словесні: лекції, розповідь, пояснення, бесіда, дискусія, обговорення проблемних ситуацій, ситуаційне навчання тощо.</w:t>
      </w:r>
    </w:p>
    <w:p w:rsidR="00C73ED4" w:rsidRPr="00C73ED4" w:rsidRDefault="00C73ED4" w:rsidP="00C73ED4">
      <w:pPr>
        <w:ind w:firstLine="709"/>
        <w:jc w:val="both"/>
        <w:rPr>
          <w:sz w:val="24"/>
          <w:szCs w:val="24"/>
        </w:rPr>
      </w:pPr>
      <w:r w:rsidRPr="00C73ED4">
        <w:rPr>
          <w:sz w:val="24"/>
          <w:szCs w:val="24"/>
        </w:rPr>
        <w:tab/>
        <w:t>Наочні: ілюстрація (у тому числі мультимедійні презентації, презентація результатів власних досліджень).</w:t>
      </w:r>
    </w:p>
    <w:p w:rsidR="00C73ED4" w:rsidRPr="00C73ED4" w:rsidRDefault="00C73ED4" w:rsidP="00C73ED4">
      <w:pPr>
        <w:ind w:firstLine="709"/>
        <w:jc w:val="both"/>
        <w:rPr>
          <w:sz w:val="24"/>
          <w:szCs w:val="24"/>
        </w:rPr>
      </w:pPr>
      <w:r w:rsidRPr="00C73ED4">
        <w:rPr>
          <w:sz w:val="24"/>
          <w:szCs w:val="24"/>
        </w:rPr>
        <w:tab/>
        <w:t>Практичні: ділові ігри, виконання практичних завдань тощо.</w:t>
      </w:r>
    </w:p>
    <w:p w:rsidR="00C73ED4" w:rsidRPr="00C73ED4" w:rsidRDefault="00C73ED4" w:rsidP="00C73ED4">
      <w:pPr>
        <w:pStyle w:val="1"/>
        <w:spacing w:before="0" w:after="0"/>
        <w:ind w:firstLine="709"/>
        <w:jc w:val="both"/>
        <w:rPr>
          <w:b w:val="0"/>
          <w:sz w:val="24"/>
          <w:szCs w:val="24"/>
          <w:lang w:val="uk-UA"/>
        </w:rPr>
      </w:pPr>
      <w:r w:rsidRPr="00C73ED4">
        <w:rPr>
          <w:b w:val="0"/>
          <w:sz w:val="24"/>
          <w:szCs w:val="24"/>
          <w:lang w:val="uk-UA"/>
        </w:rPr>
        <w:t xml:space="preserve">Передбачається проведення </w:t>
      </w:r>
      <w:bookmarkStart w:id="0" w:name="_Hlk124596297"/>
      <w:r w:rsidRPr="00C73ED4">
        <w:rPr>
          <w:b w:val="0"/>
          <w:sz w:val="24"/>
          <w:szCs w:val="24"/>
          <w:lang w:val="uk-UA"/>
        </w:rPr>
        <w:t>очних та онлайн консультацій за розкладом.</w:t>
      </w:r>
      <w:bookmarkEnd w:id="0"/>
    </w:p>
    <w:p w:rsidR="00721E8C" w:rsidRDefault="00721E8C" w:rsidP="00460F4F">
      <w:pPr>
        <w:tabs>
          <w:tab w:val="left" w:pos="-2880"/>
          <w:tab w:val="left" w:pos="-2700"/>
        </w:tabs>
        <w:ind w:firstLine="709"/>
        <w:jc w:val="both"/>
        <w:rPr>
          <w:b/>
          <w:i/>
          <w:color w:val="003300"/>
          <w:sz w:val="24"/>
          <w:szCs w:val="24"/>
        </w:rPr>
      </w:pPr>
      <w:r w:rsidRPr="00460F4F">
        <w:rPr>
          <w:b/>
          <w:i/>
          <w:color w:val="003300"/>
          <w:sz w:val="24"/>
          <w:szCs w:val="24"/>
        </w:rPr>
        <w:t>Зміст навчальної дисципліни</w:t>
      </w:r>
    </w:p>
    <w:p w:rsidR="0030691C" w:rsidRPr="0030691C" w:rsidRDefault="00721E8C" w:rsidP="0030691C">
      <w:pPr>
        <w:tabs>
          <w:tab w:val="left" w:pos="0"/>
          <w:tab w:val="left" w:pos="284"/>
          <w:tab w:val="left" w:pos="4928"/>
        </w:tabs>
        <w:jc w:val="both"/>
        <w:rPr>
          <w:b/>
          <w:sz w:val="24"/>
          <w:szCs w:val="24"/>
        </w:rPr>
      </w:pPr>
      <w:r w:rsidRPr="0030691C">
        <w:rPr>
          <w:rFonts w:eastAsia="Calibri"/>
          <w:b/>
          <w:bCs/>
          <w:sz w:val="24"/>
          <w:szCs w:val="24"/>
        </w:rPr>
        <w:t xml:space="preserve">Змістовий модуль І. </w:t>
      </w:r>
      <w:r w:rsidR="0030691C" w:rsidRPr="0030691C">
        <w:rPr>
          <w:b/>
          <w:sz w:val="24"/>
          <w:szCs w:val="24"/>
        </w:rPr>
        <w:t>Проблеми особистісного та професійного зростання викладача вищого навчального закладу</w:t>
      </w:r>
    </w:p>
    <w:p w:rsidR="0030691C" w:rsidRPr="0030691C" w:rsidRDefault="0030691C" w:rsidP="0030691C">
      <w:pPr>
        <w:tabs>
          <w:tab w:val="left" w:pos="0"/>
          <w:tab w:val="left" w:pos="284"/>
          <w:tab w:val="left" w:pos="4928"/>
        </w:tabs>
        <w:jc w:val="both"/>
        <w:rPr>
          <w:sz w:val="24"/>
          <w:szCs w:val="24"/>
        </w:rPr>
      </w:pPr>
      <w:r w:rsidRPr="0030691C">
        <w:rPr>
          <w:sz w:val="24"/>
          <w:szCs w:val="24"/>
        </w:rPr>
        <w:t>Тема 1. Особистість на шляху до особистісного зростання</w:t>
      </w:r>
    </w:p>
    <w:p w:rsidR="0030691C" w:rsidRPr="0030691C" w:rsidRDefault="0030691C" w:rsidP="0030691C">
      <w:pPr>
        <w:tabs>
          <w:tab w:val="left" w:pos="0"/>
          <w:tab w:val="left" w:pos="284"/>
          <w:tab w:val="left" w:pos="4928"/>
        </w:tabs>
        <w:jc w:val="both"/>
        <w:rPr>
          <w:sz w:val="24"/>
          <w:szCs w:val="24"/>
        </w:rPr>
      </w:pPr>
      <w:r w:rsidRPr="0030691C">
        <w:rPr>
          <w:sz w:val="24"/>
          <w:szCs w:val="24"/>
        </w:rPr>
        <w:t>Тема 2. «Я-концепція» викладача вищої школи</w:t>
      </w:r>
    </w:p>
    <w:p w:rsidR="0030691C" w:rsidRPr="0030691C" w:rsidRDefault="0030691C" w:rsidP="0030691C">
      <w:pPr>
        <w:tabs>
          <w:tab w:val="left" w:pos="0"/>
          <w:tab w:val="left" w:pos="284"/>
          <w:tab w:val="left" w:pos="4928"/>
        </w:tabs>
        <w:jc w:val="both"/>
        <w:rPr>
          <w:b/>
          <w:sz w:val="24"/>
          <w:szCs w:val="24"/>
        </w:rPr>
      </w:pPr>
      <w:r w:rsidRPr="0030691C">
        <w:rPr>
          <w:b/>
          <w:sz w:val="24"/>
          <w:szCs w:val="24"/>
        </w:rPr>
        <w:t xml:space="preserve">Змістовий модуль </w:t>
      </w:r>
      <w:r w:rsidRPr="0030691C">
        <w:rPr>
          <w:b/>
          <w:sz w:val="24"/>
          <w:szCs w:val="24"/>
          <w:lang w:val="en-US"/>
        </w:rPr>
        <w:t>II</w:t>
      </w:r>
      <w:r w:rsidRPr="0030691C">
        <w:rPr>
          <w:b/>
          <w:sz w:val="24"/>
          <w:szCs w:val="24"/>
        </w:rPr>
        <w:t xml:space="preserve">. «Я-концепція» викладача-початківця та засоби її </w:t>
      </w:r>
      <w:r>
        <w:rPr>
          <w:b/>
          <w:sz w:val="24"/>
          <w:szCs w:val="24"/>
        </w:rPr>
        <w:t xml:space="preserve"> </w:t>
      </w:r>
      <w:r w:rsidRPr="0030691C">
        <w:rPr>
          <w:b/>
          <w:sz w:val="24"/>
          <w:szCs w:val="24"/>
        </w:rPr>
        <w:t>формування</w:t>
      </w:r>
    </w:p>
    <w:p w:rsidR="0030691C" w:rsidRPr="0030691C" w:rsidRDefault="0030691C" w:rsidP="0030691C">
      <w:pPr>
        <w:tabs>
          <w:tab w:val="left" w:pos="0"/>
        </w:tabs>
        <w:jc w:val="both"/>
        <w:rPr>
          <w:sz w:val="24"/>
          <w:szCs w:val="24"/>
        </w:rPr>
      </w:pPr>
      <w:r w:rsidRPr="0030691C">
        <w:rPr>
          <w:sz w:val="24"/>
          <w:szCs w:val="24"/>
        </w:rPr>
        <w:t xml:space="preserve">Тема 3. Усвідомлення власної індивідуальності як резерв ефективної професійної діяльності. </w:t>
      </w:r>
    </w:p>
    <w:p w:rsidR="0030691C" w:rsidRPr="0030691C" w:rsidRDefault="0030691C" w:rsidP="0030691C">
      <w:pPr>
        <w:tabs>
          <w:tab w:val="left" w:pos="0"/>
          <w:tab w:val="left" w:pos="284"/>
          <w:tab w:val="left" w:pos="4928"/>
        </w:tabs>
        <w:jc w:val="both"/>
        <w:rPr>
          <w:sz w:val="24"/>
          <w:szCs w:val="24"/>
        </w:rPr>
      </w:pPr>
      <w:r w:rsidRPr="0030691C">
        <w:rPr>
          <w:sz w:val="24"/>
          <w:szCs w:val="24"/>
        </w:rPr>
        <w:t>Тема 4. Проблеми викладача-початківця.</w:t>
      </w:r>
    </w:p>
    <w:p w:rsidR="0030691C" w:rsidRPr="0030691C" w:rsidRDefault="0030691C" w:rsidP="0030691C">
      <w:pPr>
        <w:tabs>
          <w:tab w:val="left" w:pos="0"/>
          <w:tab w:val="left" w:pos="284"/>
          <w:tab w:val="left" w:pos="4928"/>
        </w:tabs>
        <w:jc w:val="both"/>
        <w:rPr>
          <w:sz w:val="24"/>
          <w:szCs w:val="24"/>
        </w:rPr>
      </w:pPr>
      <w:r w:rsidRPr="0030691C">
        <w:rPr>
          <w:sz w:val="24"/>
          <w:szCs w:val="24"/>
        </w:rPr>
        <w:t>Тема 5. Розвиток комунікативної компетентності викладача-початківця.</w:t>
      </w:r>
    </w:p>
    <w:p w:rsidR="00721E8C" w:rsidRPr="0030691C" w:rsidRDefault="0030691C" w:rsidP="0030691C">
      <w:pPr>
        <w:pStyle w:val="Normal1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91C">
        <w:rPr>
          <w:rFonts w:ascii="Times New Roman" w:hAnsi="Times New Roman" w:cs="Times New Roman"/>
          <w:sz w:val="24"/>
          <w:szCs w:val="24"/>
          <w:lang w:val="uk-UA"/>
        </w:rPr>
        <w:t>Тема 6. Техніки емоційної саморегуляції викладача-початківця.</w:t>
      </w:r>
    </w:p>
    <w:p w:rsidR="0030691C" w:rsidRPr="0030691C" w:rsidRDefault="0030691C" w:rsidP="0030691C">
      <w:pPr>
        <w:tabs>
          <w:tab w:val="left" w:pos="0"/>
          <w:tab w:val="left" w:pos="284"/>
          <w:tab w:val="left" w:pos="4928"/>
        </w:tabs>
        <w:jc w:val="both"/>
        <w:rPr>
          <w:sz w:val="24"/>
          <w:szCs w:val="24"/>
        </w:rPr>
      </w:pPr>
      <w:r w:rsidRPr="0030691C">
        <w:rPr>
          <w:sz w:val="24"/>
          <w:szCs w:val="24"/>
        </w:rPr>
        <w:t>Тема 7. Спілкування  викладача-початківця у педагогічному колективі.</w:t>
      </w:r>
    </w:p>
    <w:p w:rsidR="0030691C" w:rsidRPr="0030691C" w:rsidRDefault="0030691C" w:rsidP="0030691C">
      <w:pPr>
        <w:tabs>
          <w:tab w:val="left" w:pos="0"/>
          <w:tab w:val="left" w:pos="284"/>
          <w:tab w:val="left" w:pos="4928"/>
        </w:tabs>
        <w:jc w:val="both"/>
        <w:rPr>
          <w:sz w:val="24"/>
          <w:szCs w:val="24"/>
        </w:rPr>
      </w:pPr>
      <w:r w:rsidRPr="0030691C">
        <w:rPr>
          <w:sz w:val="24"/>
          <w:szCs w:val="24"/>
        </w:rPr>
        <w:t>Тема 8. Проблеми професійного здоров‘я: професійне вигорання викладача вищої школи</w:t>
      </w:r>
    </w:p>
    <w:p w:rsidR="0030691C" w:rsidRDefault="0030691C" w:rsidP="00460F4F">
      <w:pPr>
        <w:pStyle w:val="Normal1"/>
        <w:ind w:firstLine="709"/>
        <w:jc w:val="both"/>
        <w:rPr>
          <w:rFonts w:ascii="Times New Roman" w:hAnsi="Times New Roman" w:cs="Times New Roman"/>
          <w:b/>
          <w:i/>
          <w:color w:val="213315"/>
          <w:sz w:val="24"/>
          <w:szCs w:val="24"/>
          <w:lang w:val="uk-UA"/>
        </w:rPr>
      </w:pPr>
    </w:p>
    <w:p w:rsidR="00721E8C" w:rsidRPr="00460F4F" w:rsidRDefault="00721E8C" w:rsidP="00460F4F">
      <w:pPr>
        <w:pStyle w:val="Normal1"/>
        <w:ind w:firstLine="709"/>
        <w:jc w:val="both"/>
        <w:rPr>
          <w:rFonts w:ascii="Times New Roman" w:hAnsi="Times New Roman" w:cs="Times New Roman"/>
          <w:b/>
          <w:i/>
          <w:color w:val="213315"/>
          <w:sz w:val="24"/>
          <w:szCs w:val="24"/>
          <w:lang w:val="uk-UA"/>
        </w:rPr>
      </w:pPr>
      <w:r w:rsidRPr="00460F4F">
        <w:rPr>
          <w:rFonts w:ascii="Times New Roman" w:hAnsi="Times New Roman" w:cs="Times New Roman"/>
          <w:b/>
          <w:i/>
          <w:color w:val="213315"/>
          <w:sz w:val="24"/>
          <w:szCs w:val="24"/>
          <w:lang w:val="uk-UA"/>
        </w:rPr>
        <w:t>Рекомендована література</w:t>
      </w:r>
    </w:p>
    <w:p w:rsidR="00721E8C" w:rsidRPr="00460F4F" w:rsidRDefault="00721E8C" w:rsidP="00460F4F">
      <w:pPr>
        <w:jc w:val="center"/>
        <w:rPr>
          <w:rFonts w:eastAsia="Calibri"/>
          <w:b/>
          <w:color w:val="000000"/>
          <w:sz w:val="24"/>
          <w:szCs w:val="24"/>
        </w:rPr>
      </w:pPr>
      <w:r w:rsidRPr="00460F4F">
        <w:rPr>
          <w:rFonts w:eastAsia="Calibri"/>
          <w:b/>
          <w:color w:val="000000"/>
          <w:sz w:val="24"/>
          <w:szCs w:val="24"/>
        </w:rPr>
        <w:t>Основна</w:t>
      </w:r>
    </w:p>
    <w:p w:rsidR="0030691C" w:rsidRPr="006E5C1D" w:rsidRDefault="0030691C" w:rsidP="0030691C">
      <w:pPr>
        <w:pStyle w:val="a5"/>
        <w:widowControl/>
        <w:numPr>
          <w:ilvl w:val="0"/>
          <w:numId w:val="12"/>
        </w:numPr>
        <w:autoSpaceDE/>
        <w:autoSpaceDN/>
        <w:ind w:left="714" w:hanging="357"/>
        <w:contextualSpacing/>
        <w:jc w:val="both"/>
        <w:rPr>
          <w:sz w:val="24"/>
          <w:szCs w:val="24"/>
        </w:rPr>
      </w:pPr>
      <w:proofErr w:type="spellStart"/>
      <w:r w:rsidRPr="006E5C1D">
        <w:rPr>
          <w:sz w:val="24"/>
          <w:szCs w:val="24"/>
        </w:rPr>
        <w:t>Гарькавець</w:t>
      </w:r>
      <w:proofErr w:type="spellEnd"/>
      <w:r w:rsidRPr="006E5C1D">
        <w:rPr>
          <w:sz w:val="24"/>
          <w:szCs w:val="24"/>
        </w:rPr>
        <w:t xml:space="preserve"> С. О., </w:t>
      </w:r>
      <w:proofErr w:type="spellStart"/>
      <w:r w:rsidRPr="006E5C1D">
        <w:rPr>
          <w:sz w:val="24"/>
          <w:szCs w:val="24"/>
        </w:rPr>
        <w:t>Волченко</w:t>
      </w:r>
      <w:proofErr w:type="spellEnd"/>
      <w:r w:rsidRPr="006E5C1D">
        <w:rPr>
          <w:sz w:val="24"/>
          <w:szCs w:val="24"/>
        </w:rPr>
        <w:t xml:space="preserve"> Л. П. Спілкування в педагогічному процесі : навчальний посібник. Житомир : ТОВ «Видавничий дім “Бук-Друк”. 2021. 100 с. </w:t>
      </w:r>
      <w:r w:rsidRPr="006E5C1D">
        <w:rPr>
          <w:bCs/>
          <w:spacing w:val="-6"/>
          <w:sz w:val="24"/>
          <w:szCs w:val="24"/>
          <w:lang w:val="en-US"/>
        </w:rPr>
        <w:t>URL</w:t>
      </w:r>
      <w:r w:rsidRPr="006E5C1D">
        <w:rPr>
          <w:bCs/>
          <w:spacing w:val="-6"/>
          <w:sz w:val="24"/>
          <w:szCs w:val="24"/>
        </w:rPr>
        <w:t xml:space="preserve">: </w:t>
      </w:r>
      <w:hyperlink r:id="rId5" w:history="1">
        <w:r w:rsidRPr="006E5C1D">
          <w:rPr>
            <w:rStyle w:val="a6"/>
            <w:sz w:val="24"/>
            <w:szCs w:val="24"/>
          </w:rPr>
          <w:t>https://loippo.edu.ua/contact-top/posibniki-slovniki-dovidkovi-vidannya-monografiji-toshcho</w:t>
        </w:r>
      </w:hyperlink>
      <w:r w:rsidRPr="006E5C1D">
        <w:rPr>
          <w:sz w:val="24"/>
          <w:szCs w:val="24"/>
        </w:rPr>
        <w:t xml:space="preserve"> </w:t>
      </w:r>
    </w:p>
    <w:p w:rsidR="0030691C" w:rsidRPr="006E5C1D" w:rsidRDefault="0030691C" w:rsidP="0030691C">
      <w:pPr>
        <w:pStyle w:val="a5"/>
        <w:widowControl/>
        <w:numPr>
          <w:ilvl w:val="0"/>
          <w:numId w:val="12"/>
        </w:numPr>
        <w:autoSpaceDE/>
        <w:autoSpaceDN/>
        <w:ind w:left="714" w:hanging="357"/>
        <w:contextualSpacing/>
        <w:jc w:val="both"/>
        <w:rPr>
          <w:sz w:val="24"/>
          <w:szCs w:val="24"/>
        </w:rPr>
      </w:pPr>
      <w:proofErr w:type="spellStart"/>
      <w:r w:rsidRPr="006E5C1D">
        <w:rPr>
          <w:sz w:val="24"/>
          <w:szCs w:val="24"/>
        </w:rPr>
        <w:t>Кавиліна</w:t>
      </w:r>
      <w:proofErr w:type="spellEnd"/>
      <w:r w:rsidRPr="006E5C1D">
        <w:rPr>
          <w:sz w:val="24"/>
          <w:szCs w:val="24"/>
        </w:rPr>
        <w:t xml:space="preserve"> Г. К. Конфліктологія: навчальний посібник для здобувачів вищої освіти. Одеса: Видавництво ТОВ «</w:t>
      </w:r>
      <w:proofErr w:type="spellStart"/>
      <w:r w:rsidRPr="006E5C1D">
        <w:rPr>
          <w:sz w:val="24"/>
          <w:szCs w:val="24"/>
        </w:rPr>
        <w:t>Лерадрук</w:t>
      </w:r>
      <w:proofErr w:type="spellEnd"/>
      <w:r w:rsidRPr="006E5C1D">
        <w:rPr>
          <w:sz w:val="24"/>
          <w:szCs w:val="24"/>
        </w:rPr>
        <w:t xml:space="preserve">». 2021. 153 с </w:t>
      </w:r>
      <w:r w:rsidRPr="006E5C1D">
        <w:rPr>
          <w:bCs/>
          <w:spacing w:val="-6"/>
          <w:sz w:val="24"/>
          <w:szCs w:val="24"/>
          <w:lang w:val="en-US"/>
        </w:rPr>
        <w:t>URL</w:t>
      </w:r>
      <w:r w:rsidRPr="006E5C1D">
        <w:rPr>
          <w:bCs/>
          <w:spacing w:val="-6"/>
          <w:sz w:val="24"/>
          <w:szCs w:val="24"/>
        </w:rPr>
        <w:t xml:space="preserve">: </w:t>
      </w:r>
      <w:hyperlink r:id="rId6" w:history="1">
        <w:r w:rsidRPr="006E5C1D">
          <w:rPr>
            <w:rStyle w:val="a6"/>
            <w:sz w:val="24"/>
            <w:szCs w:val="24"/>
          </w:rPr>
          <w:t>http://dspace.pdpu.edu.ua/handle/123456789/12440</w:t>
        </w:r>
      </w:hyperlink>
      <w:r w:rsidRPr="006E5C1D">
        <w:rPr>
          <w:sz w:val="24"/>
          <w:szCs w:val="24"/>
        </w:rPr>
        <w:t xml:space="preserve"> </w:t>
      </w:r>
    </w:p>
    <w:p w:rsidR="0030691C" w:rsidRPr="006E5C1D" w:rsidRDefault="0030691C" w:rsidP="0030691C">
      <w:pPr>
        <w:pStyle w:val="a5"/>
        <w:widowControl/>
        <w:numPr>
          <w:ilvl w:val="0"/>
          <w:numId w:val="12"/>
        </w:numPr>
        <w:autoSpaceDE/>
        <w:autoSpaceDN/>
        <w:ind w:left="714" w:hanging="357"/>
        <w:contextualSpacing/>
        <w:jc w:val="both"/>
        <w:rPr>
          <w:sz w:val="24"/>
          <w:szCs w:val="24"/>
        </w:rPr>
      </w:pPr>
      <w:r w:rsidRPr="006E5C1D">
        <w:rPr>
          <w:sz w:val="24"/>
          <w:szCs w:val="24"/>
        </w:rPr>
        <w:t xml:space="preserve">Костик Л.Б. Основи професійно-педагогічного спілкування: метод. </w:t>
      </w:r>
      <w:proofErr w:type="spellStart"/>
      <w:r w:rsidRPr="006E5C1D">
        <w:rPr>
          <w:sz w:val="24"/>
          <w:szCs w:val="24"/>
        </w:rPr>
        <w:t>реком</w:t>
      </w:r>
      <w:proofErr w:type="spellEnd"/>
      <w:r w:rsidRPr="006E5C1D">
        <w:rPr>
          <w:sz w:val="24"/>
          <w:szCs w:val="24"/>
        </w:rPr>
        <w:t xml:space="preserve">. до самостійної роботи студентів. Чернівці : </w:t>
      </w:r>
      <w:proofErr w:type="spellStart"/>
      <w:r w:rsidRPr="006E5C1D">
        <w:rPr>
          <w:sz w:val="24"/>
          <w:szCs w:val="24"/>
        </w:rPr>
        <w:t>Чернівец</w:t>
      </w:r>
      <w:proofErr w:type="spellEnd"/>
      <w:r w:rsidRPr="006E5C1D">
        <w:rPr>
          <w:sz w:val="24"/>
          <w:szCs w:val="24"/>
        </w:rPr>
        <w:t xml:space="preserve">. нац. ун-т ім. Ю. Федьковича, 2022. 52 с. </w:t>
      </w:r>
      <w:r w:rsidRPr="006E5C1D">
        <w:rPr>
          <w:bCs/>
          <w:spacing w:val="-6"/>
          <w:sz w:val="24"/>
          <w:szCs w:val="24"/>
          <w:lang w:val="en-US"/>
        </w:rPr>
        <w:t>URL</w:t>
      </w:r>
      <w:r w:rsidRPr="006E5C1D">
        <w:rPr>
          <w:bCs/>
          <w:spacing w:val="-6"/>
          <w:sz w:val="24"/>
          <w:szCs w:val="24"/>
        </w:rPr>
        <w:t xml:space="preserve">: </w:t>
      </w:r>
      <w:hyperlink r:id="rId7" w:history="1">
        <w:r w:rsidRPr="006E5C1D">
          <w:rPr>
            <w:rStyle w:val="a6"/>
            <w:sz w:val="24"/>
            <w:szCs w:val="24"/>
          </w:rPr>
          <w:t>https://archer.chnu.edu.ua/jspui/bitstream/BC.pdf</w:t>
        </w:r>
      </w:hyperlink>
      <w:r w:rsidRPr="006E5C1D">
        <w:rPr>
          <w:sz w:val="24"/>
          <w:szCs w:val="24"/>
        </w:rPr>
        <w:t xml:space="preserve"> </w:t>
      </w:r>
    </w:p>
    <w:p w:rsidR="0030691C" w:rsidRPr="006E5C1D" w:rsidRDefault="0030691C" w:rsidP="0030691C">
      <w:pPr>
        <w:pStyle w:val="a5"/>
        <w:widowControl/>
        <w:numPr>
          <w:ilvl w:val="0"/>
          <w:numId w:val="12"/>
        </w:numPr>
        <w:autoSpaceDE/>
        <w:autoSpaceDN/>
        <w:ind w:left="714" w:hanging="357"/>
        <w:contextualSpacing/>
        <w:jc w:val="both"/>
        <w:rPr>
          <w:sz w:val="24"/>
          <w:szCs w:val="24"/>
        </w:rPr>
      </w:pPr>
      <w:r w:rsidRPr="006E5C1D">
        <w:rPr>
          <w:bCs/>
          <w:spacing w:val="-6"/>
          <w:sz w:val="24"/>
          <w:szCs w:val="24"/>
        </w:rPr>
        <w:t xml:space="preserve">Основи педагогічної майстерності: практикум /  </w:t>
      </w:r>
      <w:proofErr w:type="spellStart"/>
      <w:r w:rsidRPr="006E5C1D">
        <w:rPr>
          <w:bCs/>
          <w:spacing w:val="-6"/>
          <w:sz w:val="24"/>
          <w:szCs w:val="24"/>
        </w:rPr>
        <w:t>Холковська</w:t>
      </w:r>
      <w:proofErr w:type="spellEnd"/>
      <w:r w:rsidRPr="006E5C1D">
        <w:rPr>
          <w:bCs/>
          <w:spacing w:val="-6"/>
          <w:sz w:val="24"/>
          <w:szCs w:val="24"/>
        </w:rPr>
        <w:t xml:space="preserve"> І.Д., Волошина О.В., Губіна С.І. Вінниця: «Твори». 2019. 240 с. </w:t>
      </w:r>
      <w:r w:rsidRPr="006E5C1D">
        <w:rPr>
          <w:bCs/>
          <w:spacing w:val="-6"/>
          <w:sz w:val="24"/>
          <w:szCs w:val="24"/>
          <w:lang w:val="en-US"/>
        </w:rPr>
        <w:t>URL</w:t>
      </w:r>
      <w:r w:rsidRPr="006E5C1D">
        <w:rPr>
          <w:bCs/>
          <w:spacing w:val="-6"/>
          <w:sz w:val="24"/>
          <w:szCs w:val="24"/>
        </w:rPr>
        <w:t xml:space="preserve">: </w:t>
      </w:r>
      <w:hyperlink r:id="rId8" w:history="1">
        <w:r w:rsidRPr="006E5C1D">
          <w:rPr>
            <w:rStyle w:val="a6"/>
            <w:spacing w:val="-6"/>
            <w:sz w:val="24"/>
            <w:szCs w:val="24"/>
          </w:rPr>
          <w:t>https://repository.ldufk.edu.ua/bitstream/2019.pdf</w:t>
        </w:r>
      </w:hyperlink>
      <w:r w:rsidRPr="006E5C1D">
        <w:rPr>
          <w:sz w:val="24"/>
          <w:szCs w:val="24"/>
        </w:rPr>
        <w:t xml:space="preserve"> </w:t>
      </w:r>
    </w:p>
    <w:p w:rsidR="0030691C" w:rsidRPr="006E5C1D" w:rsidRDefault="0030691C" w:rsidP="0030691C">
      <w:pPr>
        <w:pStyle w:val="a5"/>
        <w:widowControl/>
        <w:numPr>
          <w:ilvl w:val="0"/>
          <w:numId w:val="12"/>
        </w:numPr>
        <w:autoSpaceDE/>
        <w:autoSpaceDN/>
        <w:ind w:left="714" w:hanging="357"/>
        <w:contextualSpacing/>
        <w:jc w:val="both"/>
        <w:rPr>
          <w:sz w:val="24"/>
          <w:szCs w:val="24"/>
        </w:rPr>
      </w:pPr>
      <w:r w:rsidRPr="006E5C1D">
        <w:rPr>
          <w:sz w:val="24"/>
          <w:szCs w:val="24"/>
        </w:rPr>
        <w:t xml:space="preserve">Професійний розвиток педагогічних і науково-педагогічних працівників в умовах відкритої освіти: освітні практики: метод. </w:t>
      </w:r>
      <w:proofErr w:type="spellStart"/>
      <w:r w:rsidRPr="006E5C1D">
        <w:rPr>
          <w:sz w:val="24"/>
          <w:szCs w:val="24"/>
        </w:rPr>
        <w:t>реком</w:t>
      </w:r>
      <w:proofErr w:type="spellEnd"/>
      <w:r w:rsidRPr="006E5C1D">
        <w:rPr>
          <w:sz w:val="24"/>
          <w:szCs w:val="24"/>
        </w:rPr>
        <w:t xml:space="preserve">. / за наук. ред. Л. М. Петренко. Луцьк: </w:t>
      </w:r>
      <w:proofErr w:type="spellStart"/>
      <w:r w:rsidRPr="006E5C1D">
        <w:rPr>
          <w:sz w:val="24"/>
          <w:szCs w:val="24"/>
        </w:rPr>
        <w:t>Волиньполіграф</w:t>
      </w:r>
      <w:proofErr w:type="spellEnd"/>
      <w:r w:rsidRPr="006E5C1D">
        <w:rPr>
          <w:sz w:val="24"/>
          <w:szCs w:val="24"/>
        </w:rPr>
        <w:t xml:space="preserve">, 2021. 92 с. </w:t>
      </w:r>
      <w:r w:rsidRPr="006E5C1D">
        <w:rPr>
          <w:bCs/>
          <w:spacing w:val="-6"/>
          <w:sz w:val="24"/>
          <w:szCs w:val="24"/>
          <w:lang w:val="en-US"/>
        </w:rPr>
        <w:t>URL</w:t>
      </w:r>
      <w:r w:rsidRPr="006E5C1D">
        <w:rPr>
          <w:bCs/>
          <w:spacing w:val="-6"/>
          <w:sz w:val="24"/>
          <w:szCs w:val="24"/>
        </w:rPr>
        <w:t xml:space="preserve">: </w:t>
      </w:r>
      <w:r w:rsidRPr="006E5C1D">
        <w:rPr>
          <w:bCs/>
          <w:spacing w:val="-6"/>
          <w:sz w:val="24"/>
          <w:szCs w:val="24"/>
          <w:lang w:val="en-US"/>
        </w:rPr>
        <w:t>URL</w:t>
      </w:r>
      <w:r w:rsidRPr="006E5C1D">
        <w:rPr>
          <w:bCs/>
          <w:spacing w:val="-6"/>
          <w:sz w:val="24"/>
          <w:szCs w:val="24"/>
        </w:rPr>
        <w:t xml:space="preserve">: </w:t>
      </w:r>
      <w:hyperlink r:id="rId9" w:history="1">
        <w:r w:rsidRPr="006E5C1D">
          <w:rPr>
            <w:rStyle w:val="a6"/>
            <w:sz w:val="24"/>
            <w:szCs w:val="24"/>
          </w:rPr>
          <w:t>https://lib.iitta.gov.ua/725123/1.pdf</w:t>
        </w:r>
      </w:hyperlink>
      <w:r w:rsidRPr="006E5C1D">
        <w:rPr>
          <w:sz w:val="24"/>
          <w:szCs w:val="24"/>
        </w:rPr>
        <w:t xml:space="preserve"> </w:t>
      </w:r>
    </w:p>
    <w:p w:rsidR="0030691C" w:rsidRPr="006E5C1D" w:rsidRDefault="0030691C" w:rsidP="0030691C">
      <w:pPr>
        <w:pStyle w:val="a5"/>
        <w:widowControl/>
        <w:numPr>
          <w:ilvl w:val="0"/>
          <w:numId w:val="12"/>
        </w:numPr>
        <w:autoSpaceDE/>
        <w:autoSpaceDN/>
        <w:ind w:left="714" w:hanging="357"/>
        <w:contextualSpacing/>
        <w:jc w:val="both"/>
        <w:rPr>
          <w:sz w:val="24"/>
          <w:szCs w:val="24"/>
        </w:rPr>
      </w:pPr>
      <w:proofErr w:type="spellStart"/>
      <w:r w:rsidRPr="006E5C1D">
        <w:rPr>
          <w:bCs/>
          <w:spacing w:val="-6"/>
          <w:sz w:val="24"/>
          <w:szCs w:val="24"/>
        </w:rPr>
        <w:t>Теслюк</w:t>
      </w:r>
      <w:proofErr w:type="spellEnd"/>
      <w:r w:rsidRPr="006E5C1D">
        <w:rPr>
          <w:bCs/>
          <w:spacing w:val="-6"/>
          <w:sz w:val="24"/>
          <w:szCs w:val="24"/>
        </w:rPr>
        <w:t xml:space="preserve"> </w:t>
      </w:r>
      <w:proofErr w:type="spellStart"/>
      <w:r w:rsidRPr="006E5C1D">
        <w:rPr>
          <w:bCs/>
          <w:spacing w:val="-6"/>
          <w:sz w:val="24"/>
          <w:szCs w:val="24"/>
        </w:rPr>
        <w:t>В.М.Основи</w:t>
      </w:r>
      <w:proofErr w:type="spellEnd"/>
      <w:r w:rsidRPr="006E5C1D">
        <w:rPr>
          <w:bCs/>
          <w:spacing w:val="-6"/>
          <w:sz w:val="24"/>
          <w:szCs w:val="24"/>
        </w:rPr>
        <w:t xml:space="preserve"> педагогічної </w:t>
      </w:r>
      <w:proofErr w:type="spellStart"/>
      <w:r w:rsidRPr="006E5C1D">
        <w:rPr>
          <w:bCs/>
          <w:spacing w:val="-6"/>
          <w:sz w:val="24"/>
          <w:szCs w:val="24"/>
        </w:rPr>
        <w:t>майстерністі</w:t>
      </w:r>
      <w:proofErr w:type="spellEnd"/>
      <w:r w:rsidRPr="006E5C1D">
        <w:rPr>
          <w:bCs/>
          <w:spacing w:val="-6"/>
          <w:sz w:val="24"/>
          <w:szCs w:val="24"/>
        </w:rPr>
        <w:t xml:space="preserve"> викладача вищої школи: підручник. К.: Видавництво Ліра-К. 2016. 340с. </w:t>
      </w:r>
      <w:r w:rsidRPr="006E5C1D">
        <w:rPr>
          <w:bCs/>
          <w:spacing w:val="-6"/>
          <w:sz w:val="24"/>
          <w:szCs w:val="24"/>
          <w:lang w:val="en-US"/>
        </w:rPr>
        <w:t>URL</w:t>
      </w:r>
      <w:r w:rsidRPr="006E5C1D">
        <w:rPr>
          <w:bCs/>
          <w:spacing w:val="-6"/>
          <w:sz w:val="24"/>
          <w:szCs w:val="24"/>
        </w:rPr>
        <w:t xml:space="preserve">: </w:t>
      </w:r>
      <w:hyperlink r:id="rId10" w:history="1">
        <w:r w:rsidRPr="006E5C1D">
          <w:rPr>
            <w:rStyle w:val="a6"/>
            <w:spacing w:val="-6"/>
            <w:sz w:val="24"/>
            <w:szCs w:val="24"/>
          </w:rPr>
          <w:t>http://lib.khmnu.edu.ua/fond/NOV/new11_2016/453783.pdf</w:t>
        </w:r>
      </w:hyperlink>
      <w:r w:rsidRPr="006E5C1D">
        <w:rPr>
          <w:sz w:val="24"/>
          <w:szCs w:val="24"/>
        </w:rPr>
        <w:t xml:space="preserve"> </w:t>
      </w:r>
    </w:p>
    <w:p w:rsidR="0030691C" w:rsidRPr="006E5C1D" w:rsidRDefault="0030691C" w:rsidP="0030691C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ind w:left="714" w:hanging="357"/>
        <w:contextualSpacing/>
        <w:jc w:val="both"/>
        <w:rPr>
          <w:b/>
          <w:bCs/>
          <w:spacing w:val="-6"/>
          <w:sz w:val="24"/>
          <w:szCs w:val="24"/>
        </w:rPr>
      </w:pPr>
      <w:r w:rsidRPr="006E5C1D">
        <w:rPr>
          <w:sz w:val="24"/>
          <w:szCs w:val="24"/>
        </w:rPr>
        <w:t xml:space="preserve">Філатова Л. С. Педагогічна майстерність : навчальний посібник для здобувачів вищої освіти педагогічних університетів. Харків : ХНПУ, 2021. 90 с. </w:t>
      </w:r>
      <w:r w:rsidRPr="006E5C1D">
        <w:rPr>
          <w:bCs/>
          <w:spacing w:val="-6"/>
          <w:sz w:val="24"/>
          <w:szCs w:val="24"/>
          <w:lang w:val="en-US"/>
        </w:rPr>
        <w:t>URL</w:t>
      </w:r>
      <w:r w:rsidRPr="006E5C1D">
        <w:rPr>
          <w:bCs/>
          <w:spacing w:val="-6"/>
          <w:sz w:val="24"/>
          <w:szCs w:val="24"/>
        </w:rPr>
        <w:t xml:space="preserve">: </w:t>
      </w:r>
      <w:hyperlink r:id="rId11" w:history="1">
        <w:r w:rsidRPr="006E5C1D">
          <w:rPr>
            <w:rStyle w:val="a6"/>
            <w:sz w:val="24"/>
            <w:szCs w:val="24"/>
          </w:rPr>
          <w:t>https://dspace.hnpu.edu.ua/server/api/core/bitstreams/80136fd8-533d-432c-a6dc-602ffa90ef64/content</w:t>
        </w:r>
      </w:hyperlink>
      <w:r w:rsidRPr="006E5C1D">
        <w:rPr>
          <w:sz w:val="24"/>
          <w:szCs w:val="24"/>
        </w:rPr>
        <w:t xml:space="preserve">  </w:t>
      </w:r>
    </w:p>
    <w:p w:rsidR="00721E8C" w:rsidRPr="006E5C1D" w:rsidRDefault="00721E8C" w:rsidP="00460F4F">
      <w:pPr>
        <w:contextualSpacing/>
        <w:jc w:val="center"/>
        <w:rPr>
          <w:rFonts w:eastAsia="Calibri"/>
          <w:b/>
          <w:sz w:val="24"/>
          <w:szCs w:val="24"/>
        </w:rPr>
      </w:pPr>
      <w:r w:rsidRPr="006E5C1D">
        <w:rPr>
          <w:rFonts w:eastAsia="Calibri"/>
          <w:b/>
          <w:sz w:val="24"/>
          <w:szCs w:val="24"/>
        </w:rPr>
        <w:t>Додаткова</w:t>
      </w:r>
    </w:p>
    <w:p w:rsidR="006E5C1D" w:rsidRPr="00CB5B00" w:rsidRDefault="006E5C1D" w:rsidP="006E5C1D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contextualSpacing/>
        <w:jc w:val="both"/>
        <w:rPr>
          <w:b/>
          <w:sz w:val="24"/>
        </w:rPr>
      </w:pPr>
      <w:proofErr w:type="spellStart"/>
      <w:r w:rsidRPr="00CB5B00">
        <w:rPr>
          <w:bCs/>
          <w:sz w:val="24"/>
        </w:rPr>
        <w:t>Вєйландє</w:t>
      </w:r>
      <w:proofErr w:type="spellEnd"/>
      <w:r w:rsidRPr="00CB5B00">
        <w:rPr>
          <w:bCs/>
          <w:sz w:val="24"/>
        </w:rPr>
        <w:t xml:space="preserve"> Л. В.-В., Прокоф’єва Л.Б.  Особливості формування професійної культури майбутніх менеджерів освіти  в процесі магістерської підготовки. </w:t>
      </w:r>
      <w:r w:rsidRPr="00CB5B00">
        <w:rPr>
          <w:iCs/>
          <w:sz w:val="24"/>
        </w:rPr>
        <w:t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Франка.  Дрогобич, Видавничий дім «</w:t>
      </w:r>
      <w:proofErr w:type="spellStart"/>
      <w:r w:rsidRPr="00CB5B00">
        <w:rPr>
          <w:iCs/>
          <w:sz w:val="24"/>
        </w:rPr>
        <w:t>Гельветика</w:t>
      </w:r>
      <w:proofErr w:type="spellEnd"/>
      <w:r w:rsidRPr="00CB5B00">
        <w:rPr>
          <w:iCs/>
          <w:sz w:val="24"/>
        </w:rPr>
        <w:t xml:space="preserve">». 2023. Вип. 62  </w:t>
      </w:r>
      <w:hyperlink r:id="rId12" w:history="1">
        <w:r w:rsidRPr="00CB5B00">
          <w:rPr>
            <w:rStyle w:val="a6"/>
            <w:iCs/>
            <w:sz w:val="24"/>
          </w:rPr>
          <w:t>http://www.aphn-journal.in.ua/archive/62_2023/part_1/41.pdf</w:t>
        </w:r>
      </w:hyperlink>
      <w:r w:rsidRPr="00CB5B00">
        <w:rPr>
          <w:iCs/>
          <w:sz w:val="24"/>
        </w:rPr>
        <w:t xml:space="preserve"> </w:t>
      </w:r>
    </w:p>
    <w:p w:rsidR="0030691C" w:rsidRPr="006E5C1D" w:rsidRDefault="0030691C" w:rsidP="0030691C">
      <w:pPr>
        <w:pStyle w:val="a5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6E5C1D">
        <w:rPr>
          <w:sz w:val="24"/>
          <w:szCs w:val="24"/>
        </w:rPr>
        <w:t>Зливков</w:t>
      </w:r>
      <w:proofErr w:type="spellEnd"/>
      <w:r w:rsidRPr="006E5C1D">
        <w:rPr>
          <w:sz w:val="24"/>
          <w:szCs w:val="24"/>
        </w:rPr>
        <w:t xml:space="preserve"> В.Л., Лукомська С.О. Психологія спілкування педагога: інтегративний підхід: навчальний. К. Ніжин: Видавець ПП Лисенко М.М. 2018. 353 с.  </w:t>
      </w:r>
      <w:r w:rsidRPr="006E5C1D">
        <w:rPr>
          <w:bCs/>
          <w:spacing w:val="-6"/>
          <w:sz w:val="24"/>
          <w:szCs w:val="24"/>
          <w:lang w:val="en-US"/>
        </w:rPr>
        <w:t>URL</w:t>
      </w:r>
      <w:r w:rsidRPr="006E5C1D">
        <w:rPr>
          <w:bCs/>
          <w:spacing w:val="-6"/>
          <w:sz w:val="24"/>
          <w:szCs w:val="24"/>
        </w:rPr>
        <w:t xml:space="preserve">: </w:t>
      </w:r>
      <w:hyperlink r:id="rId13" w:history="1">
        <w:r w:rsidRPr="006E5C1D">
          <w:rPr>
            <w:rStyle w:val="a6"/>
            <w:sz w:val="24"/>
            <w:szCs w:val="24"/>
          </w:rPr>
          <w:t>https://lib.iitta.gov.ua/710858/1/Zlivkov_Lukomska_Ped_spilkuvannya.pdf</w:t>
        </w:r>
      </w:hyperlink>
      <w:r w:rsidRPr="006E5C1D">
        <w:rPr>
          <w:sz w:val="24"/>
          <w:szCs w:val="24"/>
        </w:rPr>
        <w:t xml:space="preserve"> </w:t>
      </w:r>
    </w:p>
    <w:p w:rsidR="006E5C1D" w:rsidRPr="00CB5B00" w:rsidRDefault="006E5C1D" w:rsidP="006E5C1D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contextualSpacing/>
        <w:jc w:val="both"/>
        <w:rPr>
          <w:b/>
          <w:bCs/>
          <w:sz w:val="24"/>
          <w:lang w:val="en-US"/>
        </w:rPr>
      </w:pPr>
      <w:r w:rsidRPr="00CB5B00">
        <w:rPr>
          <w:sz w:val="24"/>
        </w:rPr>
        <w:t xml:space="preserve">Румянцева О.А.. </w:t>
      </w:r>
      <w:proofErr w:type="spellStart"/>
      <w:r w:rsidRPr="00CB5B00">
        <w:rPr>
          <w:sz w:val="24"/>
        </w:rPr>
        <w:t>Вєйландє</w:t>
      </w:r>
      <w:proofErr w:type="spellEnd"/>
      <w:r w:rsidRPr="00CB5B00">
        <w:rPr>
          <w:sz w:val="24"/>
        </w:rPr>
        <w:t xml:space="preserve"> Л.В.-В. Впровадження ESP-тренінгу для формування професійних лексичних навичок в магістратурі. Вісник науки та освіти (Серія «Філологія», Серія «Педагогіка», Серія «Соціологія», Серія «Культура і мистецтво», Серія «Історія та археологія»)»: журнал.</w:t>
      </w:r>
      <w:r w:rsidRPr="006E5C1D">
        <w:rPr>
          <w:sz w:val="24"/>
        </w:rPr>
        <w:t xml:space="preserve"> </w:t>
      </w:r>
      <w:r w:rsidRPr="00CB5B00">
        <w:rPr>
          <w:sz w:val="24"/>
          <w:lang w:val="en-US"/>
        </w:rPr>
        <w:t xml:space="preserve">2023. No 7(1 3) 2023. С.780-795 </w:t>
      </w:r>
      <w:hyperlink r:id="rId14" w:history="1">
        <w:r w:rsidRPr="00CB5B00">
          <w:rPr>
            <w:rStyle w:val="a6"/>
            <w:sz w:val="24"/>
            <w:lang w:val="en-US"/>
          </w:rPr>
          <w:t>http://perspectives.pp.ua/index.php/vno/issue/view/166</w:t>
        </w:r>
      </w:hyperlink>
    </w:p>
    <w:p w:rsidR="0030691C" w:rsidRPr="006E5C1D" w:rsidRDefault="0030691C" w:rsidP="0030691C">
      <w:pPr>
        <w:pStyle w:val="a5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6E5C1D">
        <w:rPr>
          <w:sz w:val="24"/>
          <w:szCs w:val="24"/>
        </w:rPr>
        <w:t xml:space="preserve">Теорія та методика професійно-педагогічної підготовки освітянських кадрів: </w:t>
      </w:r>
      <w:proofErr w:type="spellStart"/>
      <w:r w:rsidRPr="006E5C1D">
        <w:rPr>
          <w:sz w:val="24"/>
          <w:szCs w:val="24"/>
        </w:rPr>
        <w:t>акмеологічні</w:t>
      </w:r>
      <w:proofErr w:type="spellEnd"/>
      <w:r w:rsidRPr="006E5C1D">
        <w:rPr>
          <w:sz w:val="24"/>
          <w:szCs w:val="24"/>
        </w:rPr>
        <w:t xml:space="preserve"> аспекти: монографія / </w:t>
      </w:r>
      <w:proofErr w:type="spellStart"/>
      <w:r w:rsidRPr="006E5C1D">
        <w:rPr>
          <w:sz w:val="24"/>
          <w:szCs w:val="24"/>
        </w:rPr>
        <w:t>керівн</w:t>
      </w:r>
      <w:proofErr w:type="spellEnd"/>
      <w:r w:rsidRPr="006E5C1D">
        <w:rPr>
          <w:sz w:val="24"/>
          <w:szCs w:val="24"/>
        </w:rPr>
        <w:t xml:space="preserve">. авт. </w:t>
      </w:r>
      <w:proofErr w:type="spellStart"/>
      <w:r w:rsidRPr="006E5C1D">
        <w:rPr>
          <w:sz w:val="24"/>
          <w:szCs w:val="24"/>
        </w:rPr>
        <w:t>кол</w:t>
      </w:r>
      <w:proofErr w:type="spellEnd"/>
      <w:r w:rsidRPr="006E5C1D">
        <w:rPr>
          <w:sz w:val="24"/>
          <w:szCs w:val="24"/>
        </w:rPr>
        <w:t xml:space="preserve">. Н. В. </w:t>
      </w:r>
      <w:proofErr w:type="spellStart"/>
      <w:r w:rsidRPr="006E5C1D">
        <w:rPr>
          <w:sz w:val="24"/>
          <w:szCs w:val="24"/>
        </w:rPr>
        <w:t>Гузій</w:t>
      </w:r>
      <w:proofErr w:type="spellEnd"/>
      <w:r w:rsidRPr="006E5C1D">
        <w:rPr>
          <w:sz w:val="24"/>
          <w:szCs w:val="24"/>
        </w:rPr>
        <w:t>; Мін-во освіти і науки України, Нац. пед. ун-т імені М. П. Драгоманова. Київ: Вид-во НПУ імені М. П. Драгоманова, 2018. 516 с.</w:t>
      </w:r>
      <w:r w:rsidRPr="006E5C1D">
        <w:rPr>
          <w:bCs/>
          <w:spacing w:val="-6"/>
          <w:sz w:val="24"/>
          <w:szCs w:val="24"/>
        </w:rPr>
        <w:t xml:space="preserve"> </w:t>
      </w:r>
      <w:r w:rsidRPr="006E5C1D">
        <w:rPr>
          <w:bCs/>
          <w:spacing w:val="-6"/>
          <w:sz w:val="24"/>
          <w:szCs w:val="24"/>
          <w:lang w:val="en-US"/>
        </w:rPr>
        <w:t>UR</w:t>
      </w:r>
      <w:r w:rsidRPr="006E5C1D">
        <w:rPr>
          <w:bCs/>
          <w:spacing w:val="-6"/>
          <w:sz w:val="24"/>
          <w:szCs w:val="24"/>
        </w:rPr>
        <w:t xml:space="preserve">L: </w:t>
      </w:r>
      <w:hyperlink r:id="rId15" w:history="1">
        <w:r w:rsidRPr="006E5C1D">
          <w:rPr>
            <w:rStyle w:val="a6"/>
            <w:sz w:val="24"/>
            <w:szCs w:val="24"/>
          </w:rPr>
          <w:t>https://core.ac.uk/download/pdf/154897735.pdf</w:t>
        </w:r>
      </w:hyperlink>
      <w:r w:rsidRPr="006E5C1D">
        <w:rPr>
          <w:sz w:val="24"/>
          <w:szCs w:val="24"/>
        </w:rPr>
        <w:t xml:space="preserve"> </w:t>
      </w:r>
    </w:p>
    <w:p w:rsidR="0030691C" w:rsidRPr="006E5C1D" w:rsidRDefault="0030691C" w:rsidP="0030691C">
      <w:pPr>
        <w:pStyle w:val="a5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6E5C1D">
        <w:rPr>
          <w:sz w:val="24"/>
          <w:szCs w:val="24"/>
        </w:rPr>
        <w:t>Чудаєва</w:t>
      </w:r>
      <w:proofErr w:type="spellEnd"/>
      <w:r w:rsidRPr="006E5C1D">
        <w:rPr>
          <w:sz w:val="24"/>
          <w:szCs w:val="24"/>
        </w:rPr>
        <w:t xml:space="preserve"> Н.В. Емоційний світ людини: </w:t>
      </w:r>
      <w:proofErr w:type="spellStart"/>
      <w:r w:rsidRPr="006E5C1D">
        <w:rPr>
          <w:sz w:val="24"/>
          <w:szCs w:val="24"/>
        </w:rPr>
        <w:t>навч</w:t>
      </w:r>
      <w:proofErr w:type="spellEnd"/>
      <w:r w:rsidRPr="006E5C1D">
        <w:rPr>
          <w:sz w:val="24"/>
          <w:szCs w:val="24"/>
        </w:rPr>
        <w:t>. посібник.  Умань</w:t>
      </w:r>
      <w:r w:rsidR="00E3198D">
        <w:rPr>
          <w:sz w:val="24"/>
          <w:szCs w:val="24"/>
          <w:lang w:val="ru-RU"/>
        </w:rPr>
        <w:t xml:space="preserve"> </w:t>
      </w:r>
      <w:r w:rsidRPr="006E5C1D">
        <w:rPr>
          <w:sz w:val="24"/>
          <w:szCs w:val="24"/>
        </w:rPr>
        <w:t xml:space="preserve">: Візаві, 2017.  126 с. </w:t>
      </w:r>
      <w:r w:rsidRPr="006E5C1D">
        <w:rPr>
          <w:bCs/>
          <w:spacing w:val="-6"/>
          <w:sz w:val="24"/>
          <w:szCs w:val="24"/>
          <w:lang w:val="en-US"/>
        </w:rPr>
        <w:t>URL</w:t>
      </w:r>
      <w:r w:rsidRPr="006E5C1D">
        <w:rPr>
          <w:bCs/>
          <w:spacing w:val="-6"/>
          <w:sz w:val="24"/>
          <w:szCs w:val="24"/>
        </w:rPr>
        <w:t xml:space="preserve">: </w:t>
      </w:r>
      <w:hyperlink r:id="rId16" w:history="1">
        <w:r w:rsidRPr="006E5C1D">
          <w:rPr>
            <w:rStyle w:val="a6"/>
            <w:sz w:val="24"/>
            <w:szCs w:val="24"/>
          </w:rPr>
          <w:t>https://dspace.udpu.edu.ua/bitstream/6789/7467/1/ShuldikEmocSvit.pdf</w:t>
        </w:r>
      </w:hyperlink>
      <w:r w:rsidRPr="006E5C1D">
        <w:rPr>
          <w:sz w:val="24"/>
          <w:szCs w:val="24"/>
        </w:rPr>
        <w:t xml:space="preserve"> </w:t>
      </w:r>
    </w:p>
    <w:p w:rsidR="00721E8C" w:rsidRPr="006E5C1D" w:rsidRDefault="00721E8C" w:rsidP="00460F4F">
      <w:pPr>
        <w:contextualSpacing/>
        <w:jc w:val="center"/>
        <w:rPr>
          <w:b/>
          <w:sz w:val="24"/>
          <w:szCs w:val="24"/>
        </w:rPr>
      </w:pPr>
      <w:r w:rsidRPr="006E5C1D">
        <w:rPr>
          <w:b/>
          <w:sz w:val="24"/>
          <w:szCs w:val="24"/>
        </w:rPr>
        <w:t>Електронні інформаційні ресурси</w:t>
      </w:r>
    </w:p>
    <w:p w:rsidR="0030691C" w:rsidRPr="006E5C1D" w:rsidRDefault="0030691C" w:rsidP="0030691C">
      <w:pPr>
        <w:pStyle w:val="a5"/>
        <w:widowControl/>
        <w:numPr>
          <w:ilvl w:val="0"/>
          <w:numId w:val="14"/>
        </w:numPr>
        <w:autoSpaceDE/>
        <w:autoSpaceDN/>
        <w:ind w:left="567"/>
        <w:contextualSpacing/>
        <w:rPr>
          <w:sz w:val="24"/>
          <w:szCs w:val="24"/>
        </w:rPr>
      </w:pPr>
      <w:proofErr w:type="spellStart"/>
      <w:r w:rsidRPr="006E5C1D">
        <w:rPr>
          <w:sz w:val="24"/>
          <w:szCs w:val="24"/>
        </w:rPr>
        <w:t>Всеосвіта</w:t>
      </w:r>
      <w:proofErr w:type="spellEnd"/>
      <w:r w:rsidRPr="006E5C1D">
        <w:rPr>
          <w:sz w:val="24"/>
          <w:szCs w:val="24"/>
        </w:rPr>
        <w:t xml:space="preserve"> </w:t>
      </w:r>
      <w:r w:rsidRPr="006E5C1D">
        <w:rPr>
          <w:sz w:val="24"/>
          <w:szCs w:val="24"/>
          <w:lang w:val="en-US"/>
        </w:rPr>
        <w:t>URL</w:t>
      </w:r>
      <w:r w:rsidRPr="006E5C1D">
        <w:rPr>
          <w:sz w:val="24"/>
          <w:szCs w:val="24"/>
        </w:rPr>
        <w:t xml:space="preserve">: </w:t>
      </w:r>
      <w:hyperlink r:id="rId17" w:history="1">
        <w:r w:rsidRPr="006E5C1D">
          <w:rPr>
            <w:rStyle w:val="a6"/>
            <w:sz w:val="24"/>
            <w:szCs w:val="24"/>
            <w:lang w:val="en-US"/>
          </w:rPr>
          <w:t>https</w:t>
        </w:r>
        <w:r w:rsidRPr="006E5C1D">
          <w:rPr>
            <w:rStyle w:val="a6"/>
            <w:sz w:val="24"/>
            <w:szCs w:val="24"/>
          </w:rPr>
          <w:t>://</w:t>
        </w:r>
        <w:proofErr w:type="spellStart"/>
        <w:r w:rsidRPr="006E5C1D">
          <w:rPr>
            <w:rStyle w:val="a6"/>
            <w:sz w:val="24"/>
            <w:szCs w:val="24"/>
            <w:lang w:val="en-US"/>
          </w:rPr>
          <w:t>vseosvita</w:t>
        </w:r>
        <w:proofErr w:type="spellEnd"/>
        <w:r w:rsidRPr="006E5C1D">
          <w:rPr>
            <w:rStyle w:val="a6"/>
            <w:sz w:val="24"/>
            <w:szCs w:val="24"/>
          </w:rPr>
          <w:t>.</w:t>
        </w:r>
        <w:proofErr w:type="spellStart"/>
        <w:r w:rsidRPr="006E5C1D">
          <w:rPr>
            <w:rStyle w:val="a6"/>
            <w:sz w:val="24"/>
            <w:szCs w:val="24"/>
            <w:lang w:val="en-US"/>
          </w:rPr>
          <w:t>ua</w:t>
        </w:r>
        <w:proofErr w:type="spellEnd"/>
      </w:hyperlink>
    </w:p>
    <w:p w:rsidR="0030691C" w:rsidRPr="006E5C1D" w:rsidRDefault="0030691C" w:rsidP="0030691C">
      <w:pPr>
        <w:pStyle w:val="a5"/>
        <w:widowControl/>
        <w:numPr>
          <w:ilvl w:val="0"/>
          <w:numId w:val="14"/>
        </w:numPr>
        <w:autoSpaceDE/>
        <w:autoSpaceDN/>
        <w:ind w:left="567"/>
        <w:contextualSpacing/>
        <w:rPr>
          <w:sz w:val="24"/>
          <w:szCs w:val="24"/>
        </w:rPr>
      </w:pPr>
      <w:r w:rsidRPr="006E5C1D">
        <w:rPr>
          <w:sz w:val="24"/>
          <w:szCs w:val="24"/>
        </w:rPr>
        <w:t xml:space="preserve">Портал Гурт  </w:t>
      </w:r>
      <w:r w:rsidRPr="006E5C1D">
        <w:rPr>
          <w:sz w:val="24"/>
          <w:szCs w:val="24"/>
          <w:lang w:val="en-US"/>
        </w:rPr>
        <w:t>URL</w:t>
      </w:r>
      <w:r w:rsidRPr="006E5C1D">
        <w:rPr>
          <w:sz w:val="24"/>
          <w:szCs w:val="24"/>
        </w:rPr>
        <w:t xml:space="preserve">: </w:t>
      </w:r>
      <w:hyperlink r:id="rId18" w:history="1">
        <w:r w:rsidRPr="006E5C1D">
          <w:rPr>
            <w:rStyle w:val="a6"/>
            <w:sz w:val="24"/>
            <w:szCs w:val="24"/>
          </w:rPr>
          <w:t>https://gurt.org.ua/articles/43009/</w:t>
        </w:r>
      </w:hyperlink>
    </w:p>
    <w:p w:rsidR="0030691C" w:rsidRPr="006E5C1D" w:rsidRDefault="0030691C" w:rsidP="0030691C">
      <w:pPr>
        <w:pStyle w:val="a5"/>
        <w:widowControl/>
        <w:numPr>
          <w:ilvl w:val="0"/>
          <w:numId w:val="14"/>
        </w:numPr>
        <w:autoSpaceDE/>
        <w:autoSpaceDN/>
        <w:ind w:left="567"/>
        <w:contextualSpacing/>
        <w:rPr>
          <w:sz w:val="24"/>
          <w:szCs w:val="24"/>
        </w:rPr>
      </w:pPr>
      <w:proofErr w:type="spellStart"/>
      <w:r w:rsidRPr="006E5C1D">
        <w:rPr>
          <w:sz w:val="24"/>
          <w:szCs w:val="24"/>
        </w:rPr>
        <w:t>Психологіс</w:t>
      </w:r>
      <w:proofErr w:type="spellEnd"/>
      <w:r w:rsidRPr="006E5C1D">
        <w:rPr>
          <w:sz w:val="24"/>
          <w:szCs w:val="24"/>
        </w:rPr>
        <w:t xml:space="preserve"> </w:t>
      </w:r>
      <w:r w:rsidRPr="006E5C1D">
        <w:rPr>
          <w:sz w:val="24"/>
          <w:szCs w:val="24"/>
          <w:lang w:val="en-US"/>
        </w:rPr>
        <w:t>URL</w:t>
      </w:r>
      <w:r w:rsidRPr="006E5C1D">
        <w:rPr>
          <w:sz w:val="24"/>
          <w:szCs w:val="24"/>
        </w:rPr>
        <w:t xml:space="preserve">: </w:t>
      </w:r>
      <w:hyperlink r:id="rId19" w:history="1">
        <w:r w:rsidRPr="006E5C1D">
          <w:rPr>
            <w:rStyle w:val="a6"/>
            <w:sz w:val="24"/>
            <w:szCs w:val="24"/>
            <w:lang w:val="en-US"/>
          </w:rPr>
          <w:t>http</w:t>
        </w:r>
        <w:r w:rsidRPr="006E5C1D">
          <w:rPr>
            <w:rStyle w:val="a6"/>
            <w:sz w:val="24"/>
            <w:szCs w:val="24"/>
          </w:rPr>
          <w:t>://</w:t>
        </w:r>
        <w:proofErr w:type="spellStart"/>
        <w:r w:rsidRPr="006E5C1D">
          <w:rPr>
            <w:rStyle w:val="a6"/>
            <w:sz w:val="24"/>
            <w:szCs w:val="24"/>
            <w:lang w:val="en-US"/>
          </w:rPr>
          <w:t>psychologis</w:t>
        </w:r>
        <w:proofErr w:type="spellEnd"/>
        <w:r w:rsidRPr="006E5C1D">
          <w:rPr>
            <w:rStyle w:val="a6"/>
            <w:sz w:val="24"/>
            <w:szCs w:val="24"/>
          </w:rPr>
          <w:t>.</w:t>
        </w:r>
        <w:r w:rsidRPr="006E5C1D">
          <w:rPr>
            <w:rStyle w:val="a6"/>
            <w:sz w:val="24"/>
            <w:szCs w:val="24"/>
            <w:lang w:val="en-US"/>
          </w:rPr>
          <w:t>com</w:t>
        </w:r>
        <w:r w:rsidRPr="006E5C1D">
          <w:rPr>
            <w:rStyle w:val="a6"/>
            <w:sz w:val="24"/>
            <w:szCs w:val="24"/>
          </w:rPr>
          <w:t>.</w:t>
        </w:r>
        <w:proofErr w:type="spellStart"/>
        <w:r w:rsidRPr="006E5C1D">
          <w:rPr>
            <w:rStyle w:val="a6"/>
            <w:sz w:val="24"/>
            <w:szCs w:val="24"/>
            <w:lang w:val="en-US"/>
          </w:rPr>
          <w:t>ua</w:t>
        </w:r>
        <w:proofErr w:type="spellEnd"/>
        <w:r w:rsidRPr="006E5C1D">
          <w:rPr>
            <w:rStyle w:val="a6"/>
            <w:sz w:val="24"/>
            <w:szCs w:val="24"/>
          </w:rPr>
          <w:t>/</w:t>
        </w:r>
        <w:proofErr w:type="spellStart"/>
        <w:r w:rsidRPr="006E5C1D">
          <w:rPr>
            <w:rStyle w:val="a6"/>
            <w:sz w:val="24"/>
            <w:szCs w:val="24"/>
            <w:lang w:val="en-US"/>
          </w:rPr>
          <w:t>psihologicheskie</w:t>
        </w:r>
        <w:proofErr w:type="spellEnd"/>
        <w:r w:rsidRPr="006E5C1D">
          <w:rPr>
            <w:rStyle w:val="a6"/>
            <w:sz w:val="24"/>
            <w:szCs w:val="24"/>
          </w:rPr>
          <w:t>_</w:t>
        </w:r>
        <w:proofErr w:type="spellStart"/>
        <w:r w:rsidRPr="006E5C1D">
          <w:rPr>
            <w:rStyle w:val="a6"/>
            <w:sz w:val="24"/>
            <w:szCs w:val="24"/>
            <w:lang w:val="en-US"/>
          </w:rPr>
          <w:t>uprazhneniya</w:t>
        </w:r>
        <w:proofErr w:type="spellEnd"/>
        <w:r w:rsidRPr="006E5C1D">
          <w:rPr>
            <w:rStyle w:val="a6"/>
            <w:sz w:val="24"/>
            <w:szCs w:val="24"/>
          </w:rPr>
          <w:t>_</w:t>
        </w:r>
        <w:proofErr w:type="spellStart"/>
        <w:r w:rsidRPr="006E5C1D">
          <w:rPr>
            <w:rStyle w:val="a6"/>
            <w:sz w:val="24"/>
            <w:szCs w:val="24"/>
            <w:lang w:val="en-US"/>
          </w:rPr>
          <w:t>dlya</w:t>
        </w:r>
        <w:proofErr w:type="spellEnd"/>
        <w:r w:rsidRPr="006E5C1D">
          <w:rPr>
            <w:rStyle w:val="a6"/>
            <w:sz w:val="24"/>
            <w:szCs w:val="24"/>
          </w:rPr>
          <w:t>_</w:t>
        </w:r>
        <w:proofErr w:type="spellStart"/>
        <w:r w:rsidRPr="006E5C1D">
          <w:rPr>
            <w:rStyle w:val="a6"/>
            <w:sz w:val="24"/>
            <w:szCs w:val="24"/>
            <w:lang w:val="en-US"/>
          </w:rPr>
          <w:t>lichnostnyh</w:t>
        </w:r>
        <w:proofErr w:type="spellEnd"/>
        <w:r w:rsidRPr="006E5C1D">
          <w:rPr>
            <w:rStyle w:val="a6"/>
            <w:sz w:val="24"/>
            <w:szCs w:val="24"/>
          </w:rPr>
          <w:t>_</w:t>
        </w:r>
        <w:proofErr w:type="spellStart"/>
        <w:r w:rsidRPr="006E5C1D">
          <w:rPr>
            <w:rStyle w:val="a6"/>
            <w:sz w:val="24"/>
            <w:szCs w:val="24"/>
            <w:lang w:val="en-US"/>
          </w:rPr>
          <w:t>treningov</w:t>
        </w:r>
        <w:proofErr w:type="spellEnd"/>
        <w:r w:rsidRPr="006E5C1D">
          <w:rPr>
            <w:rStyle w:val="a6"/>
            <w:sz w:val="24"/>
            <w:szCs w:val="24"/>
          </w:rPr>
          <w:t>.</w:t>
        </w:r>
        <w:proofErr w:type="spellStart"/>
        <w:r w:rsidRPr="006E5C1D">
          <w:rPr>
            <w:rStyle w:val="a6"/>
            <w:sz w:val="24"/>
            <w:szCs w:val="24"/>
            <w:lang w:val="en-US"/>
          </w:rPr>
          <w:t>htm</w:t>
        </w:r>
        <w:proofErr w:type="spellEnd"/>
      </w:hyperlink>
    </w:p>
    <w:p w:rsidR="0030691C" w:rsidRPr="006E5C1D" w:rsidRDefault="0030691C" w:rsidP="0030691C">
      <w:pPr>
        <w:pStyle w:val="a5"/>
        <w:widowControl/>
        <w:numPr>
          <w:ilvl w:val="0"/>
          <w:numId w:val="14"/>
        </w:numPr>
        <w:autoSpaceDE/>
        <w:autoSpaceDN/>
        <w:ind w:left="567"/>
        <w:contextualSpacing/>
        <w:rPr>
          <w:sz w:val="24"/>
          <w:szCs w:val="24"/>
        </w:rPr>
      </w:pPr>
      <w:r w:rsidRPr="006E5C1D">
        <w:rPr>
          <w:sz w:val="24"/>
          <w:szCs w:val="24"/>
        </w:rPr>
        <w:t xml:space="preserve">Тренінговий </w:t>
      </w:r>
      <w:proofErr w:type="spellStart"/>
      <w:r w:rsidRPr="006E5C1D">
        <w:rPr>
          <w:sz w:val="24"/>
          <w:szCs w:val="24"/>
        </w:rPr>
        <w:t>порта</w:t>
      </w:r>
      <w:proofErr w:type="spellEnd"/>
      <w:r w:rsidRPr="006E5C1D">
        <w:rPr>
          <w:sz w:val="24"/>
          <w:szCs w:val="24"/>
        </w:rPr>
        <w:t xml:space="preserve"> України URL:  </w:t>
      </w:r>
      <w:hyperlink r:id="rId20" w:history="1">
        <w:r w:rsidRPr="006E5C1D">
          <w:rPr>
            <w:rStyle w:val="a6"/>
            <w:sz w:val="24"/>
            <w:szCs w:val="24"/>
          </w:rPr>
          <w:t>https://www.trn.ua</w:t>
        </w:r>
      </w:hyperlink>
    </w:p>
    <w:p w:rsidR="0030691C" w:rsidRPr="006E5C1D" w:rsidRDefault="0030691C" w:rsidP="0030691C">
      <w:pPr>
        <w:pStyle w:val="a5"/>
        <w:widowControl/>
        <w:numPr>
          <w:ilvl w:val="0"/>
          <w:numId w:val="14"/>
        </w:numPr>
        <w:autoSpaceDE/>
        <w:autoSpaceDN/>
        <w:ind w:left="567"/>
        <w:contextualSpacing/>
        <w:rPr>
          <w:sz w:val="24"/>
          <w:szCs w:val="24"/>
        </w:rPr>
      </w:pPr>
      <w:r w:rsidRPr="006E5C1D">
        <w:rPr>
          <w:sz w:val="24"/>
          <w:szCs w:val="24"/>
        </w:rPr>
        <w:t xml:space="preserve">Тренінг </w:t>
      </w:r>
      <w:r w:rsidRPr="006E5C1D">
        <w:rPr>
          <w:sz w:val="24"/>
          <w:szCs w:val="24"/>
          <w:lang w:val="en-US"/>
        </w:rPr>
        <w:t>UA</w:t>
      </w:r>
      <w:r w:rsidRPr="006E5C1D">
        <w:rPr>
          <w:sz w:val="24"/>
          <w:szCs w:val="24"/>
        </w:rPr>
        <w:t xml:space="preserve"> </w:t>
      </w:r>
      <w:r w:rsidRPr="006E5C1D">
        <w:rPr>
          <w:sz w:val="24"/>
          <w:szCs w:val="24"/>
          <w:lang w:val="en-US"/>
        </w:rPr>
        <w:t>URL</w:t>
      </w:r>
      <w:r w:rsidRPr="006E5C1D">
        <w:rPr>
          <w:sz w:val="24"/>
          <w:szCs w:val="24"/>
        </w:rPr>
        <w:t xml:space="preserve">: </w:t>
      </w:r>
      <w:hyperlink r:id="rId21" w:history="1">
        <w:r w:rsidRPr="006E5C1D">
          <w:rPr>
            <w:rStyle w:val="a6"/>
            <w:sz w:val="24"/>
            <w:szCs w:val="24"/>
            <w:lang w:val="en-US"/>
          </w:rPr>
          <w:t>http</w:t>
        </w:r>
        <w:r w:rsidRPr="006E5C1D">
          <w:rPr>
            <w:rStyle w:val="a6"/>
            <w:sz w:val="24"/>
            <w:szCs w:val="24"/>
          </w:rPr>
          <w:t>://</w:t>
        </w:r>
        <w:r w:rsidRPr="006E5C1D">
          <w:rPr>
            <w:rStyle w:val="a6"/>
            <w:sz w:val="24"/>
            <w:szCs w:val="24"/>
            <w:lang w:val="en-US"/>
          </w:rPr>
          <w:t>training</w:t>
        </w:r>
        <w:r w:rsidRPr="006E5C1D">
          <w:rPr>
            <w:rStyle w:val="a6"/>
            <w:sz w:val="24"/>
            <w:szCs w:val="24"/>
          </w:rPr>
          <w:t>.</w:t>
        </w:r>
        <w:proofErr w:type="spellStart"/>
        <w:r w:rsidRPr="006E5C1D">
          <w:rPr>
            <w:rStyle w:val="a6"/>
            <w:sz w:val="24"/>
            <w:szCs w:val="24"/>
            <w:lang w:val="en-US"/>
          </w:rPr>
          <w:t>ua</w:t>
        </w:r>
        <w:proofErr w:type="spellEnd"/>
      </w:hyperlink>
    </w:p>
    <w:p w:rsidR="00721E8C" w:rsidRPr="00460F4F" w:rsidRDefault="00721E8C" w:rsidP="00460F4F">
      <w:pPr>
        <w:pStyle w:val="a5"/>
        <w:tabs>
          <w:tab w:val="center" w:pos="0"/>
          <w:tab w:val="left" w:pos="142"/>
          <w:tab w:val="left" w:pos="284"/>
          <w:tab w:val="left" w:pos="567"/>
        </w:tabs>
        <w:adjustRightInd w:val="0"/>
        <w:ind w:left="0" w:firstLine="709"/>
        <w:contextualSpacing/>
        <w:jc w:val="both"/>
        <w:rPr>
          <w:b/>
          <w:bCs/>
          <w:color w:val="000080"/>
          <w:sz w:val="24"/>
          <w:szCs w:val="24"/>
        </w:rPr>
      </w:pPr>
    </w:p>
    <w:p w:rsidR="00721E8C" w:rsidRPr="00460F4F" w:rsidRDefault="00721E8C" w:rsidP="00460F4F">
      <w:pPr>
        <w:pStyle w:val="a5"/>
        <w:tabs>
          <w:tab w:val="center" w:pos="0"/>
          <w:tab w:val="left" w:pos="142"/>
          <w:tab w:val="left" w:pos="284"/>
          <w:tab w:val="left" w:pos="567"/>
        </w:tabs>
        <w:adjustRightInd w:val="0"/>
        <w:ind w:left="0" w:firstLine="709"/>
        <w:contextualSpacing/>
        <w:jc w:val="both"/>
        <w:rPr>
          <w:b/>
          <w:bCs/>
          <w:color w:val="000080"/>
          <w:sz w:val="24"/>
          <w:szCs w:val="24"/>
        </w:rPr>
      </w:pPr>
      <w:r w:rsidRPr="00460F4F">
        <w:rPr>
          <w:b/>
          <w:bCs/>
          <w:color w:val="000080"/>
          <w:sz w:val="24"/>
          <w:szCs w:val="24"/>
        </w:rPr>
        <w:t>ОЦІНЮВАННЯ</w:t>
      </w:r>
    </w:p>
    <w:p w:rsidR="00E3198D" w:rsidRPr="00E3198D" w:rsidRDefault="00E3198D" w:rsidP="00E3198D">
      <w:pPr>
        <w:ind w:firstLine="709"/>
        <w:jc w:val="both"/>
        <w:rPr>
          <w:sz w:val="24"/>
          <w:szCs w:val="24"/>
        </w:rPr>
      </w:pPr>
      <w:r w:rsidRPr="00E3198D">
        <w:rPr>
          <w:sz w:val="24"/>
          <w:szCs w:val="24"/>
        </w:rPr>
        <w:t xml:space="preserve">Загальна максимальна кількість балів – 100, в тому числі: </w:t>
      </w:r>
    </w:p>
    <w:p w:rsidR="00E3198D" w:rsidRPr="00E3198D" w:rsidRDefault="00E3198D" w:rsidP="00E3198D">
      <w:pPr>
        <w:tabs>
          <w:tab w:val="left" w:pos="3585"/>
        </w:tabs>
        <w:ind w:firstLine="709"/>
        <w:jc w:val="both"/>
        <w:rPr>
          <w:sz w:val="24"/>
          <w:szCs w:val="24"/>
        </w:rPr>
      </w:pPr>
      <w:r w:rsidRPr="00E3198D">
        <w:rPr>
          <w:sz w:val="24"/>
          <w:szCs w:val="24"/>
        </w:rPr>
        <w:t xml:space="preserve">Очна форма: </w:t>
      </w:r>
      <w:r w:rsidRPr="00E3198D">
        <w:rPr>
          <w:sz w:val="24"/>
          <w:szCs w:val="24"/>
        </w:rPr>
        <w:tab/>
      </w:r>
    </w:p>
    <w:p w:rsidR="00E3198D" w:rsidRPr="00E3198D" w:rsidRDefault="00E3198D" w:rsidP="00E3198D">
      <w:pPr>
        <w:ind w:firstLine="709"/>
        <w:jc w:val="both"/>
        <w:rPr>
          <w:sz w:val="24"/>
          <w:szCs w:val="24"/>
        </w:rPr>
      </w:pPr>
      <w:r w:rsidRPr="00E3198D">
        <w:rPr>
          <w:sz w:val="24"/>
          <w:szCs w:val="24"/>
        </w:rPr>
        <w:t>Поточний контроль – усне опитування, оцінювання якості практичних завдань,</w:t>
      </w:r>
      <w:r w:rsidRPr="00E3198D">
        <w:rPr>
          <w:color w:val="000000"/>
          <w:sz w:val="24"/>
          <w:szCs w:val="24"/>
        </w:rPr>
        <w:t xml:space="preserve"> оцінювання повідомлень, оцінювання презентацій.</w:t>
      </w:r>
    </w:p>
    <w:p w:rsidR="00E3198D" w:rsidRPr="00E3198D" w:rsidRDefault="00E3198D" w:rsidP="00E3198D">
      <w:pPr>
        <w:ind w:firstLine="709"/>
        <w:jc w:val="both"/>
        <w:rPr>
          <w:sz w:val="24"/>
          <w:szCs w:val="24"/>
        </w:rPr>
      </w:pPr>
      <w:r w:rsidRPr="00E3198D">
        <w:rPr>
          <w:sz w:val="24"/>
          <w:szCs w:val="24"/>
        </w:rPr>
        <w:t xml:space="preserve">Підсумковий контроль – усний залік </w:t>
      </w:r>
    </w:p>
    <w:p w:rsidR="00E3198D" w:rsidRPr="00E3198D" w:rsidRDefault="00E3198D" w:rsidP="00E3198D">
      <w:pPr>
        <w:ind w:firstLine="709"/>
        <w:jc w:val="both"/>
        <w:rPr>
          <w:sz w:val="24"/>
          <w:szCs w:val="24"/>
        </w:rPr>
      </w:pPr>
      <w:r w:rsidRPr="00E3198D">
        <w:rPr>
          <w:sz w:val="24"/>
          <w:szCs w:val="24"/>
        </w:rPr>
        <w:t xml:space="preserve">Поточний контроль проводиться з метою визначення рівня підготовленості здобувача з певних тем, розділів робочої навчальної програми, якості виконання 15 конкретних завдань та здійснюється впродовж семестру під час проведення аудиторних занять (семінарські заняття) та при виконанні самостійної роботи. </w:t>
      </w:r>
    </w:p>
    <w:p w:rsidR="00E3198D" w:rsidRPr="00E3198D" w:rsidRDefault="00E3198D" w:rsidP="00E3198D">
      <w:pPr>
        <w:ind w:firstLine="709"/>
        <w:jc w:val="both"/>
        <w:rPr>
          <w:sz w:val="24"/>
          <w:szCs w:val="24"/>
        </w:rPr>
      </w:pPr>
      <w:r w:rsidRPr="00E3198D">
        <w:rPr>
          <w:sz w:val="24"/>
          <w:szCs w:val="24"/>
        </w:rPr>
        <w:t xml:space="preserve">Об’єктом поточного оцінювання є: </w:t>
      </w:r>
    </w:p>
    <w:p w:rsidR="00E3198D" w:rsidRPr="00E3198D" w:rsidRDefault="00E3198D" w:rsidP="00E3198D">
      <w:pPr>
        <w:ind w:firstLine="709"/>
        <w:jc w:val="both"/>
        <w:rPr>
          <w:sz w:val="24"/>
          <w:szCs w:val="24"/>
        </w:rPr>
      </w:pPr>
      <w:r w:rsidRPr="00E3198D">
        <w:rPr>
          <w:sz w:val="24"/>
          <w:szCs w:val="24"/>
        </w:rPr>
        <w:t>- питання і проблеми, що розглядаються та обговорюються на практичних заняттях;</w:t>
      </w:r>
    </w:p>
    <w:p w:rsidR="00E3198D" w:rsidRPr="00E3198D" w:rsidRDefault="00E3198D" w:rsidP="00E3198D">
      <w:pPr>
        <w:ind w:firstLine="709"/>
        <w:jc w:val="both"/>
        <w:rPr>
          <w:sz w:val="24"/>
          <w:szCs w:val="24"/>
        </w:rPr>
      </w:pPr>
      <w:r w:rsidRPr="00E3198D">
        <w:rPr>
          <w:sz w:val="24"/>
          <w:szCs w:val="24"/>
        </w:rPr>
        <w:t xml:space="preserve">- програмний матеріал для самостійного вивчення, який передбачений робочою програмою та включає: повідомлення, презентації, практичні завдання. Форма підсумкового контролю – залік. Залік виставляється за результатами роботи здобувача впродовж усього семестру. Підсумкова оцінка визначається </w:t>
      </w:r>
      <w:r w:rsidRPr="00E3198D">
        <w:rPr>
          <w:sz w:val="24"/>
          <w:szCs w:val="24"/>
          <w:lang w:eastAsia="ru-RU"/>
        </w:rPr>
        <w:t>як середнє арифметичне суми балів за поточний контроль за 100-бальною шкалою</w:t>
      </w:r>
      <w:r w:rsidRPr="00E3198D">
        <w:rPr>
          <w:sz w:val="24"/>
          <w:szCs w:val="24"/>
        </w:rPr>
        <w:t xml:space="preserve">. </w:t>
      </w:r>
    </w:p>
    <w:p w:rsidR="00E3198D" w:rsidRPr="00E3198D" w:rsidRDefault="00E3198D" w:rsidP="00E3198D">
      <w:pPr>
        <w:ind w:firstLine="709"/>
        <w:jc w:val="both"/>
        <w:rPr>
          <w:sz w:val="24"/>
          <w:szCs w:val="24"/>
        </w:rPr>
      </w:pPr>
      <w:r w:rsidRPr="00E3198D">
        <w:rPr>
          <w:sz w:val="24"/>
          <w:szCs w:val="24"/>
        </w:rPr>
        <w:t xml:space="preserve">Здобувач одержує підсумкову оцінку за залікову навчальну дисципліну, якщо за результатами поточного контролю він набрав 60 і більше балів. </w:t>
      </w:r>
    </w:p>
    <w:p w:rsidR="00E3198D" w:rsidRPr="00E3198D" w:rsidRDefault="00E3198D" w:rsidP="00E3198D">
      <w:pPr>
        <w:ind w:firstLine="709"/>
        <w:jc w:val="both"/>
        <w:rPr>
          <w:sz w:val="24"/>
          <w:szCs w:val="24"/>
        </w:rPr>
      </w:pPr>
      <w:r w:rsidRPr="00E3198D">
        <w:rPr>
          <w:sz w:val="24"/>
          <w:szCs w:val="24"/>
        </w:rPr>
        <w:t xml:space="preserve">Якщо за результатами поточного контролю здобувач набрав менше 60 балів, він повинен </w:t>
      </w:r>
      <w:r w:rsidRPr="00E3198D">
        <w:rPr>
          <w:sz w:val="24"/>
          <w:szCs w:val="24"/>
        </w:rPr>
        <w:lastRenderedPageBreak/>
        <w:t xml:space="preserve">виконати залікове завдання і з урахуванням його результатів одержати відповідну кількість залікових балів із дисципліни. </w:t>
      </w:r>
    </w:p>
    <w:p w:rsidR="00E3198D" w:rsidRPr="00E3198D" w:rsidRDefault="00E3198D" w:rsidP="00E3198D">
      <w:pPr>
        <w:ind w:firstLine="709"/>
        <w:jc w:val="both"/>
        <w:rPr>
          <w:sz w:val="24"/>
          <w:szCs w:val="24"/>
        </w:rPr>
      </w:pPr>
      <w:r w:rsidRPr="00E3198D">
        <w:rPr>
          <w:sz w:val="24"/>
          <w:szCs w:val="24"/>
        </w:rPr>
        <w:t>Якщо за результатами поточного контролю здобувач набрав 60 і більше балів, проте хоче поліпшити свій підсумковий результат, він також може виконати залікове завдання і з урахуванням його результатів підвищити свою підсумкову оцінку з дисципліни.</w:t>
      </w:r>
    </w:p>
    <w:p w:rsidR="00E3198D" w:rsidRDefault="00E3198D" w:rsidP="00460F4F">
      <w:pPr>
        <w:pStyle w:val="Default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721E8C" w:rsidRPr="00460F4F" w:rsidRDefault="00721E8C" w:rsidP="00460F4F">
      <w:pPr>
        <w:pStyle w:val="Default"/>
        <w:ind w:firstLine="709"/>
        <w:jc w:val="both"/>
        <w:rPr>
          <w:rFonts w:ascii="Times New Roman" w:hAnsi="Times New Roman" w:cs="Times New Roman"/>
          <w:u w:val="single"/>
        </w:rPr>
      </w:pPr>
      <w:r w:rsidRPr="00460F4F">
        <w:rPr>
          <w:rFonts w:ascii="Times New Roman" w:hAnsi="Times New Roman" w:cs="Times New Roman"/>
          <w:b/>
          <w:u w:val="single"/>
        </w:rPr>
        <w:t>Самостійна робота</w:t>
      </w:r>
      <w:r w:rsidRPr="00460F4F">
        <w:rPr>
          <w:rFonts w:ascii="Times New Roman" w:hAnsi="Times New Roman" w:cs="Times New Roman"/>
          <w:u w:val="single"/>
        </w:rPr>
        <w:t>.</w:t>
      </w:r>
    </w:p>
    <w:p w:rsidR="00E3198D" w:rsidRPr="003E4264" w:rsidRDefault="00721E8C" w:rsidP="003E4264">
      <w:pPr>
        <w:ind w:firstLine="709"/>
        <w:jc w:val="both"/>
        <w:rPr>
          <w:sz w:val="24"/>
          <w:szCs w:val="24"/>
        </w:rPr>
      </w:pPr>
      <w:bookmarkStart w:id="1" w:name="_Hlk124597338"/>
      <w:r w:rsidRPr="00460F4F">
        <w:rPr>
          <w:bCs/>
          <w:sz w:val="24"/>
          <w:szCs w:val="24"/>
          <w:lang w:eastAsia="ru-RU"/>
        </w:rPr>
        <w:t xml:space="preserve">Самостійна робота передбачає </w:t>
      </w:r>
      <w:r w:rsidR="00460F4F" w:rsidRPr="00460F4F">
        <w:rPr>
          <w:color w:val="000000"/>
          <w:sz w:val="24"/>
          <w:szCs w:val="24"/>
        </w:rPr>
        <w:t>написання есе, проведення діагностики за запропонованими методиками</w:t>
      </w:r>
      <w:r w:rsidRPr="00460F4F">
        <w:rPr>
          <w:bCs/>
          <w:sz w:val="24"/>
          <w:szCs w:val="24"/>
        </w:rPr>
        <w:t>.</w:t>
      </w:r>
      <w:r w:rsidRPr="00460F4F">
        <w:rPr>
          <w:sz w:val="24"/>
          <w:szCs w:val="24"/>
        </w:rPr>
        <w:t xml:space="preserve"> Результати самостійної роботи оцінюються під час поточного, і підсумкового контролю на практичних заняттях.</w:t>
      </w:r>
      <w:bookmarkEnd w:id="1"/>
    </w:p>
    <w:p w:rsidR="00E3198D" w:rsidRDefault="00E3198D" w:rsidP="00460F4F">
      <w:pPr>
        <w:pStyle w:val="Normal1"/>
        <w:tabs>
          <w:tab w:val="right" w:pos="9025"/>
        </w:tabs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21E8C" w:rsidRPr="00460F4F" w:rsidRDefault="00721E8C" w:rsidP="00460F4F">
      <w:pPr>
        <w:pStyle w:val="Normal1"/>
        <w:tabs>
          <w:tab w:val="right" w:pos="9025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60F4F">
        <w:rPr>
          <w:rFonts w:ascii="Times New Roman" w:hAnsi="Times New Roman" w:cs="Times New Roman"/>
          <w:b/>
          <w:color w:val="auto"/>
          <w:sz w:val="24"/>
          <w:szCs w:val="24"/>
        </w:rPr>
        <w:t>Критерії</w:t>
      </w:r>
      <w:proofErr w:type="spellEnd"/>
      <w:r w:rsidRPr="00460F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460F4F">
        <w:rPr>
          <w:rFonts w:ascii="Times New Roman" w:hAnsi="Times New Roman" w:cs="Times New Roman"/>
          <w:b/>
          <w:color w:val="auto"/>
          <w:sz w:val="24"/>
          <w:szCs w:val="24"/>
        </w:rPr>
        <w:t>оцінювання</w:t>
      </w:r>
      <w:proofErr w:type="spellEnd"/>
      <w:r w:rsidRPr="00460F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60F4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самостійних</w:t>
      </w:r>
      <w:r w:rsidRPr="00460F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460F4F">
        <w:rPr>
          <w:rFonts w:ascii="Times New Roman" w:hAnsi="Times New Roman" w:cs="Times New Roman"/>
          <w:b/>
          <w:color w:val="auto"/>
          <w:sz w:val="24"/>
          <w:szCs w:val="24"/>
        </w:rPr>
        <w:t>завдань</w:t>
      </w:r>
      <w:proofErr w:type="spellEnd"/>
      <w:r w:rsidRPr="00460F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21E8C" w:rsidRPr="00460F4F" w:rsidRDefault="00721E8C" w:rsidP="00460F4F">
      <w:pPr>
        <w:pStyle w:val="Normal1"/>
        <w:tabs>
          <w:tab w:val="right" w:pos="9025"/>
        </w:tabs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9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914"/>
        <w:gridCol w:w="6908"/>
      </w:tblGrid>
      <w:tr w:rsidR="00721E8C" w:rsidRPr="00460F4F" w:rsidTr="00460F4F">
        <w:trPr>
          <w:trHeight w:val="1092"/>
          <w:jc w:val="center"/>
        </w:trPr>
        <w:tc>
          <w:tcPr>
            <w:tcW w:w="1695" w:type="dxa"/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 системою ОНУ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імені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І.І.Мечникова</w:t>
            </w:r>
            <w:proofErr w:type="spellEnd"/>
          </w:p>
        </w:tc>
        <w:tc>
          <w:tcPr>
            <w:tcW w:w="914" w:type="dxa"/>
            <w:tcBorders>
              <w:right w:val="single" w:sz="4" w:space="0" w:color="000000"/>
            </w:tcBorders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4F">
              <w:rPr>
                <w:rFonts w:ascii="Times New Roman" w:hAnsi="Times New Roman" w:cs="Times New Roman"/>
                <w:color w:val="auto"/>
              </w:rPr>
              <w:t>Оцінка</w:t>
            </w:r>
            <w:proofErr w:type="spellEnd"/>
            <w:r w:rsidRPr="00460F4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60F4F">
              <w:rPr>
                <w:rFonts w:ascii="Times New Roman" w:hAnsi="Times New Roman" w:cs="Times New Roman"/>
                <w:color w:val="auto"/>
              </w:rPr>
              <w:t>ECTS</w:t>
            </w:r>
          </w:p>
        </w:tc>
        <w:tc>
          <w:tcPr>
            <w:tcW w:w="6908" w:type="dxa"/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Визначення</w:t>
            </w:r>
            <w:proofErr w:type="spellEnd"/>
          </w:p>
        </w:tc>
      </w:tr>
      <w:tr w:rsidR="00721E8C" w:rsidRPr="00460F4F" w:rsidTr="00460F4F">
        <w:trPr>
          <w:trHeight w:val="311"/>
          <w:jc w:val="center"/>
        </w:trPr>
        <w:tc>
          <w:tcPr>
            <w:tcW w:w="1695" w:type="dxa"/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right w:val="single" w:sz="4" w:space="0" w:color="000000"/>
            </w:tcBorders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908" w:type="dxa"/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21E8C" w:rsidRPr="00460F4F" w:rsidTr="00460F4F">
        <w:trPr>
          <w:jc w:val="center"/>
        </w:trPr>
        <w:tc>
          <w:tcPr>
            <w:tcW w:w="1695" w:type="dxa"/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90–100</w:t>
            </w:r>
          </w:p>
        </w:tc>
        <w:tc>
          <w:tcPr>
            <w:tcW w:w="914" w:type="dxa"/>
            <w:tcBorders>
              <w:right w:val="single" w:sz="4" w:space="0" w:color="000000"/>
            </w:tcBorders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</w:p>
        </w:tc>
        <w:tc>
          <w:tcPr>
            <w:tcW w:w="6908" w:type="dxa"/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Здобувач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вищої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освіти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повному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обсязі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володіє</w:t>
            </w:r>
            <w:proofErr w:type="spellEnd"/>
            <w:r w:rsidRPr="0046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навчальним</w:t>
            </w:r>
            <w:proofErr w:type="spellEnd"/>
            <w:r w:rsidRPr="0046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матеріалом</w:t>
            </w:r>
            <w:proofErr w:type="spellEnd"/>
            <w:r w:rsidRPr="0046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повно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та системно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розкриває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зміст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теоретичних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питань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практичн</w:t>
            </w:r>
            <w:proofErr w:type="spellEnd"/>
            <w:r w:rsidRPr="0046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46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аспект</w:t>
            </w:r>
            <w:r w:rsidRPr="0046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60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завдань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Виявляє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цінні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творчі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ідеї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721E8C" w:rsidRPr="00460F4F" w:rsidTr="00460F4F">
        <w:trPr>
          <w:trHeight w:val="1102"/>
          <w:jc w:val="center"/>
        </w:trPr>
        <w:tc>
          <w:tcPr>
            <w:tcW w:w="1695" w:type="dxa"/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85–89</w:t>
            </w:r>
          </w:p>
        </w:tc>
        <w:tc>
          <w:tcPr>
            <w:tcW w:w="914" w:type="dxa"/>
            <w:tcBorders>
              <w:right w:val="single" w:sz="4" w:space="0" w:color="000000"/>
            </w:tcBorders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6908" w:type="dxa"/>
            <w:tcBorders>
              <w:bottom w:val="single" w:sz="4" w:space="0" w:color="000000"/>
            </w:tcBorders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Здобувач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вищої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освіти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достатньо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правильно,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повно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й системно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викладає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матеріал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щодо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проблеми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розглядається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занятті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виявляючи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цьому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творчий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підхід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721E8C" w:rsidRPr="00460F4F" w:rsidTr="00460F4F">
        <w:trPr>
          <w:trHeight w:val="414"/>
          <w:jc w:val="center"/>
        </w:trPr>
        <w:tc>
          <w:tcPr>
            <w:tcW w:w="1695" w:type="dxa"/>
            <w:tcBorders>
              <w:bottom w:val="single" w:sz="4" w:space="0" w:color="000000"/>
            </w:tcBorders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75–84</w:t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</w:p>
        </w:tc>
        <w:tc>
          <w:tcPr>
            <w:tcW w:w="69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Здобувач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вищої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освіти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припустився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однієї-двох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несуттєвих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помилок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дотримуючись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достатньої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повноти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системності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викладу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матеріалу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щодо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яка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розглядається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721E8C" w:rsidRPr="00460F4F" w:rsidTr="00460F4F">
        <w:trPr>
          <w:jc w:val="center"/>
        </w:trPr>
        <w:tc>
          <w:tcPr>
            <w:tcW w:w="1695" w:type="dxa"/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70–74</w:t>
            </w:r>
          </w:p>
        </w:tc>
        <w:tc>
          <w:tcPr>
            <w:tcW w:w="914" w:type="dxa"/>
            <w:tcBorders>
              <w:right w:val="single" w:sz="4" w:space="0" w:color="000000"/>
            </w:tcBorders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</w:t>
            </w:r>
          </w:p>
        </w:tc>
        <w:tc>
          <w:tcPr>
            <w:tcW w:w="6908" w:type="dxa"/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Здобувач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вищої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освіти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припустився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двох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суттєвих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помилок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поданні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матеріалу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щодо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яка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розглядається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відповідь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є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недостатньо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повною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й </w:t>
            </w:r>
            <w:proofErr w:type="spellStart"/>
            <w:r w:rsidR="00460F4F"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систематизованою</w:t>
            </w:r>
            <w:proofErr w:type="spellEnd"/>
            <w:r w:rsidR="00460F4F"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60F4F" w:rsidRPr="00460F4F" w:rsidTr="00460F4F">
        <w:trPr>
          <w:jc w:val="center"/>
        </w:trPr>
        <w:tc>
          <w:tcPr>
            <w:tcW w:w="1695" w:type="dxa"/>
            <w:vAlign w:val="center"/>
          </w:tcPr>
          <w:p w:rsidR="00460F4F" w:rsidRPr="00460F4F" w:rsidRDefault="00460F4F" w:rsidP="00852E86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60–69</w:t>
            </w:r>
          </w:p>
        </w:tc>
        <w:tc>
          <w:tcPr>
            <w:tcW w:w="914" w:type="dxa"/>
            <w:tcBorders>
              <w:right w:val="single" w:sz="4" w:space="0" w:color="000000"/>
            </w:tcBorders>
            <w:vAlign w:val="center"/>
          </w:tcPr>
          <w:p w:rsidR="00460F4F" w:rsidRPr="00460F4F" w:rsidRDefault="00460F4F" w:rsidP="00852E86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Е </w:t>
            </w:r>
          </w:p>
        </w:tc>
        <w:tc>
          <w:tcPr>
            <w:tcW w:w="6908" w:type="dxa"/>
            <w:tcBorders>
              <w:bottom w:val="single" w:sz="4" w:space="0" w:color="000000"/>
            </w:tcBorders>
            <w:vAlign w:val="center"/>
          </w:tcPr>
          <w:p w:rsidR="00460F4F" w:rsidRPr="00460F4F" w:rsidRDefault="00460F4F" w:rsidP="00460F4F">
            <w:pPr>
              <w:pStyle w:val="Normal1"/>
              <w:tabs>
                <w:tab w:val="right" w:pos="90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Здобувач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вищої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освіти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припустився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трьох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більше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суттєвих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помилок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поданні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матеріалу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щодо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яка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розглядається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відповідь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є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недостатньо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повною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й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систематизованою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721E8C" w:rsidRPr="00460F4F" w:rsidRDefault="00721E8C" w:rsidP="00460F4F">
      <w:pPr>
        <w:rPr>
          <w:sz w:val="24"/>
          <w:szCs w:val="24"/>
        </w:rPr>
      </w:pPr>
    </w:p>
    <w:tbl>
      <w:tblPr>
        <w:tblW w:w="9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140"/>
        <w:gridCol w:w="6682"/>
      </w:tblGrid>
      <w:tr w:rsidR="00721E8C" w:rsidRPr="00460F4F" w:rsidTr="00FE3D5F">
        <w:trPr>
          <w:jc w:val="center"/>
        </w:trPr>
        <w:tc>
          <w:tcPr>
            <w:tcW w:w="1695" w:type="dxa"/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682" w:type="dxa"/>
            <w:tcBorders>
              <w:top w:val="single" w:sz="4" w:space="0" w:color="000000"/>
            </w:tcBorders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21E8C" w:rsidRPr="00460F4F" w:rsidTr="00FE3D5F">
        <w:trPr>
          <w:jc w:val="center"/>
        </w:trPr>
        <w:tc>
          <w:tcPr>
            <w:tcW w:w="1695" w:type="dxa"/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35–59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FX</w:t>
            </w:r>
          </w:p>
        </w:tc>
        <w:tc>
          <w:tcPr>
            <w:tcW w:w="6682" w:type="dxa"/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Здобувач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вищої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освіти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продемонстрував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лише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деякі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елементи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матеріалу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щодо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проблеми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розглядається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721E8C" w:rsidRPr="00460F4F" w:rsidTr="00FE3D5F">
        <w:trPr>
          <w:trHeight w:val="708"/>
          <w:jc w:val="center"/>
        </w:trPr>
        <w:tc>
          <w:tcPr>
            <w:tcW w:w="1695" w:type="dxa"/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0–34</w:t>
            </w:r>
          </w:p>
        </w:tc>
        <w:tc>
          <w:tcPr>
            <w:tcW w:w="1140" w:type="dxa"/>
            <w:tcBorders>
              <w:right w:val="single" w:sz="4" w:space="0" w:color="000000"/>
            </w:tcBorders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F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</w:t>
            </w:r>
          </w:p>
        </w:tc>
        <w:tc>
          <w:tcPr>
            <w:tcW w:w="6682" w:type="dxa"/>
            <w:vAlign w:val="center"/>
          </w:tcPr>
          <w:p w:rsidR="00721E8C" w:rsidRPr="00460F4F" w:rsidRDefault="00721E8C" w:rsidP="00460F4F">
            <w:pPr>
              <w:pStyle w:val="Normal1"/>
              <w:tabs>
                <w:tab w:val="right" w:pos="9025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Здобувач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вищої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освіти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виклав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матеріал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щодо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проблеми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розглядається</w:t>
            </w:r>
            <w:proofErr w:type="spellEnd"/>
            <w:r w:rsidRPr="00460F4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</w:tbl>
    <w:p w:rsidR="00721E8C" w:rsidRPr="00460F4F" w:rsidRDefault="00721E8C" w:rsidP="00460F4F">
      <w:pPr>
        <w:jc w:val="center"/>
        <w:rPr>
          <w:b/>
          <w:sz w:val="24"/>
          <w:szCs w:val="24"/>
        </w:rPr>
      </w:pPr>
    </w:p>
    <w:p w:rsidR="00721E8C" w:rsidRPr="00460F4F" w:rsidRDefault="00721E8C" w:rsidP="00460F4F">
      <w:pPr>
        <w:jc w:val="center"/>
        <w:rPr>
          <w:b/>
          <w:bCs/>
          <w:sz w:val="24"/>
          <w:szCs w:val="24"/>
        </w:rPr>
      </w:pPr>
      <w:r w:rsidRPr="00460F4F">
        <w:rPr>
          <w:b/>
          <w:sz w:val="24"/>
          <w:szCs w:val="24"/>
        </w:rPr>
        <w:t xml:space="preserve">Критерії та шкала оцінювання: </w:t>
      </w:r>
      <w:r w:rsidRPr="00460F4F">
        <w:rPr>
          <w:b/>
          <w:bCs/>
          <w:sz w:val="24"/>
          <w:szCs w:val="24"/>
        </w:rPr>
        <w:t>національна та ECTS</w:t>
      </w:r>
    </w:p>
    <w:p w:rsidR="00721E8C" w:rsidRPr="00460F4F" w:rsidRDefault="00721E8C" w:rsidP="00460F4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883"/>
        <w:gridCol w:w="1843"/>
        <w:gridCol w:w="5665"/>
      </w:tblGrid>
      <w:tr w:rsidR="00721E8C" w:rsidRPr="00460F4F" w:rsidTr="00460F4F">
        <w:trPr>
          <w:trHeight w:val="913"/>
          <w:jc w:val="center"/>
        </w:trPr>
        <w:tc>
          <w:tcPr>
            <w:tcW w:w="1476" w:type="dxa"/>
            <w:vAlign w:val="center"/>
          </w:tcPr>
          <w:p w:rsidR="00721E8C" w:rsidRPr="00460F4F" w:rsidRDefault="00721E8C" w:rsidP="00460F4F">
            <w:pPr>
              <w:jc w:val="center"/>
              <w:rPr>
                <w:sz w:val="20"/>
                <w:szCs w:val="20"/>
              </w:rPr>
            </w:pPr>
            <w:r w:rsidRPr="00460F4F">
              <w:rPr>
                <w:sz w:val="20"/>
                <w:szCs w:val="20"/>
              </w:rPr>
              <w:t>За системою ОНУ імені І.І.Мечникова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0"/>
                <w:szCs w:val="20"/>
              </w:rPr>
            </w:pPr>
            <w:r w:rsidRPr="00460F4F">
              <w:rPr>
                <w:sz w:val="20"/>
                <w:szCs w:val="20"/>
              </w:rPr>
              <w:t>Оцінка</w:t>
            </w:r>
            <w:r w:rsidRPr="00460F4F">
              <w:rPr>
                <w:b/>
                <w:sz w:val="20"/>
                <w:szCs w:val="20"/>
              </w:rPr>
              <w:t xml:space="preserve"> </w:t>
            </w:r>
            <w:r w:rsidRPr="00460F4F">
              <w:rPr>
                <w:sz w:val="20"/>
                <w:szCs w:val="20"/>
              </w:rPr>
              <w:t>ECTS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1E8C" w:rsidRPr="00460F4F" w:rsidRDefault="00721E8C" w:rsidP="00460F4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F4F">
              <w:rPr>
                <w:rFonts w:ascii="Times New Roman" w:hAnsi="Times New Roman" w:cs="Times New Roman"/>
                <w:sz w:val="20"/>
                <w:szCs w:val="20"/>
              </w:rPr>
              <w:t xml:space="preserve">За національною шкалою </w:t>
            </w:r>
          </w:p>
        </w:tc>
        <w:tc>
          <w:tcPr>
            <w:tcW w:w="5665" w:type="dxa"/>
            <w:vAlign w:val="center"/>
          </w:tcPr>
          <w:p w:rsidR="00721E8C" w:rsidRPr="00460F4F" w:rsidRDefault="00721E8C" w:rsidP="00460F4F">
            <w:pPr>
              <w:jc w:val="center"/>
              <w:rPr>
                <w:sz w:val="20"/>
                <w:szCs w:val="20"/>
              </w:rPr>
            </w:pPr>
            <w:r w:rsidRPr="00460F4F">
              <w:rPr>
                <w:sz w:val="20"/>
                <w:szCs w:val="20"/>
              </w:rPr>
              <w:t>Визначення</w:t>
            </w:r>
          </w:p>
        </w:tc>
      </w:tr>
      <w:tr w:rsidR="00721E8C" w:rsidRPr="00460F4F" w:rsidTr="00460F4F">
        <w:trPr>
          <w:trHeight w:val="332"/>
          <w:jc w:val="center"/>
        </w:trPr>
        <w:tc>
          <w:tcPr>
            <w:tcW w:w="1476" w:type="dxa"/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1E8C" w:rsidRPr="00460F4F" w:rsidRDefault="00721E8C" w:rsidP="00460F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60F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5" w:type="dxa"/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sz w:val="24"/>
                <w:szCs w:val="24"/>
              </w:rPr>
              <w:t>4</w:t>
            </w:r>
          </w:p>
        </w:tc>
      </w:tr>
      <w:tr w:rsidR="00721E8C" w:rsidRPr="00460F4F" w:rsidTr="00460F4F">
        <w:trPr>
          <w:jc w:val="center"/>
        </w:trPr>
        <w:tc>
          <w:tcPr>
            <w:tcW w:w="1476" w:type="dxa"/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sz w:val="24"/>
                <w:szCs w:val="24"/>
              </w:rPr>
              <w:t>90–100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sz w:val="24"/>
                <w:szCs w:val="24"/>
                <w:lang w:eastAsia="ru-RU"/>
              </w:rPr>
              <w:t>Зараховано</w:t>
            </w:r>
          </w:p>
        </w:tc>
        <w:tc>
          <w:tcPr>
            <w:tcW w:w="5665" w:type="dxa"/>
            <w:vAlign w:val="center"/>
          </w:tcPr>
          <w:p w:rsidR="00721E8C" w:rsidRPr="00460F4F" w:rsidRDefault="00721E8C" w:rsidP="00460F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0F4F">
              <w:rPr>
                <w:rFonts w:ascii="Times New Roman" w:hAnsi="Times New Roman" w:cs="Times New Roman"/>
              </w:rPr>
              <w:t xml:space="preserve">Здобувач вищої освіти повно та ґрунтовно засвоїв всі теми робочої програми з навчальної дисципліни, вміє вільно та самостійно викласти зміст всіх питань програми навчальної дисципліни, розуміє її </w:t>
            </w:r>
            <w:r w:rsidRPr="00460F4F">
              <w:rPr>
                <w:rFonts w:ascii="Times New Roman" w:hAnsi="Times New Roman" w:cs="Times New Roman"/>
              </w:rPr>
              <w:lastRenderedPageBreak/>
              <w:t>значення для своєї професійної підготовки, повністю виконав усі завдання з кожної теми поточного контролю.</w:t>
            </w:r>
          </w:p>
        </w:tc>
      </w:tr>
      <w:tr w:rsidR="00721E8C" w:rsidRPr="00460F4F" w:rsidTr="00460F4F">
        <w:trPr>
          <w:trHeight w:val="132"/>
          <w:jc w:val="center"/>
        </w:trPr>
        <w:tc>
          <w:tcPr>
            <w:tcW w:w="1476" w:type="dxa"/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sz w:val="24"/>
                <w:szCs w:val="24"/>
              </w:rPr>
              <w:lastRenderedPageBreak/>
              <w:t>85–89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721E8C" w:rsidRPr="00460F4F" w:rsidRDefault="00721E8C" w:rsidP="00460F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0F4F">
              <w:rPr>
                <w:rFonts w:ascii="Times New Roman" w:hAnsi="Times New Roman" w:cs="Times New Roman"/>
              </w:rPr>
              <w:t>Здобувач вищої освіти  недостатньо повно та ґрунтовно засвоїв окремі теми робочої програми навчальної дисципліни. Вміє самостійно викласти зміст основних питань програми навчальної дисципліни, виконав завдання з кожної теми поточного контролю в цілому.</w:t>
            </w:r>
          </w:p>
        </w:tc>
      </w:tr>
      <w:tr w:rsidR="00721E8C" w:rsidRPr="00460F4F" w:rsidTr="00460F4F">
        <w:trPr>
          <w:trHeight w:val="414"/>
          <w:jc w:val="center"/>
        </w:trPr>
        <w:tc>
          <w:tcPr>
            <w:tcW w:w="1476" w:type="dxa"/>
            <w:tcBorders>
              <w:bottom w:val="single" w:sz="4" w:space="0" w:color="000000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sz w:val="24"/>
                <w:szCs w:val="24"/>
              </w:rPr>
              <w:t>75–84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21E8C" w:rsidRPr="00460F4F" w:rsidRDefault="00721E8C" w:rsidP="00460F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0F4F">
              <w:rPr>
                <w:rFonts w:ascii="Times New Roman" w:hAnsi="Times New Roman" w:cs="Times New Roman"/>
              </w:rPr>
              <w:t>Здобувач вищої освіти  недостатньо повно та ґрунтовно засвоїв деякі теми робочої програми, не вміє самостійно викласти зміст деяких питань програми навчальної дисципліни. Окремі завдання з кожної теми поточного контролю виконав не в повному обсязі.</w:t>
            </w:r>
          </w:p>
        </w:tc>
      </w:tr>
      <w:tr w:rsidR="00721E8C" w:rsidRPr="00460F4F" w:rsidTr="00460F4F">
        <w:trPr>
          <w:jc w:val="center"/>
        </w:trPr>
        <w:tc>
          <w:tcPr>
            <w:tcW w:w="1476" w:type="dxa"/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sz w:val="24"/>
                <w:szCs w:val="24"/>
              </w:rPr>
              <w:t>70–74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721E8C" w:rsidRPr="00460F4F" w:rsidRDefault="00721E8C" w:rsidP="00460F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0F4F">
              <w:rPr>
                <w:rFonts w:ascii="Times New Roman" w:hAnsi="Times New Roman" w:cs="Times New Roman"/>
              </w:rPr>
              <w:t>Здобувач вищої освіти  засвоїв лише окремі теми робочої програми. Не вміє вільно і самостійно викласти зміст основних питань навчальної дисципліни, не виконав окремі завдання поточного контролю з кожної теми.</w:t>
            </w:r>
          </w:p>
        </w:tc>
      </w:tr>
      <w:tr w:rsidR="00721E8C" w:rsidRPr="00460F4F" w:rsidTr="00460F4F">
        <w:trPr>
          <w:jc w:val="center"/>
        </w:trPr>
        <w:tc>
          <w:tcPr>
            <w:tcW w:w="1476" w:type="dxa"/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sz w:val="24"/>
                <w:szCs w:val="24"/>
              </w:rPr>
              <w:t>60–69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721E8C" w:rsidRPr="00460F4F" w:rsidRDefault="00721E8C" w:rsidP="00460F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0F4F">
              <w:rPr>
                <w:rFonts w:ascii="Times New Roman" w:hAnsi="Times New Roman" w:cs="Times New Roman"/>
              </w:rPr>
              <w:t>Здобувач вищої освіти  засвоїв лише окремі теми робочої програми. Не вміє достатньо самостійно викласти зміст більшості питань програми навчальної дисципліни. Виконав лише окремі завдання з кожної теми поточного контролю в цілому.</w:t>
            </w:r>
          </w:p>
        </w:tc>
      </w:tr>
      <w:tr w:rsidR="00721E8C" w:rsidRPr="00460F4F" w:rsidTr="00460F4F">
        <w:trPr>
          <w:jc w:val="center"/>
        </w:trPr>
        <w:tc>
          <w:tcPr>
            <w:tcW w:w="1476" w:type="dxa"/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sz w:val="24"/>
                <w:szCs w:val="24"/>
              </w:rPr>
              <w:t>35–59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sz w:val="24"/>
                <w:szCs w:val="24"/>
                <w:lang w:eastAsia="ru-RU"/>
              </w:rPr>
              <w:t>Не зараховано</w:t>
            </w:r>
          </w:p>
        </w:tc>
        <w:tc>
          <w:tcPr>
            <w:tcW w:w="5665" w:type="dxa"/>
            <w:vAlign w:val="center"/>
          </w:tcPr>
          <w:p w:rsidR="00721E8C" w:rsidRPr="00460F4F" w:rsidRDefault="00721E8C" w:rsidP="00460F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0F4F">
              <w:rPr>
                <w:rFonts w:ascii="Times New Roman" w:hAnsi="Times New Roman" w:cs="Times New Roman"/>
              </w:rPr>
              <w:t>Здобувач вищої освіти  не засвоїв більшості тем робочої програми, не вміє викласти зміст більшості основних питань з навчальної дисципліни. Не виконав більшості завдань з кожної теми, поточного контролю в цілому.</w:t>
            </w:r>
          </w:p>
        </w:tc>
      </w:tr>
      <w:tr w:rsidR="00721E8C" w:rsidRPr="00460F4F" w:rsidTr="00460F4F">
        <w:trPr>
          <w:trHeight w:val="260"/>
          <w:jc w:val="center"/>
        </w:trPr>
        <w:tc>
          <w:tcPr>
            <w:tcW w:w="1476" w:type="dxa"/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sz w:val="24"/>
                <w:szCs w:val="24"/>
              </w:rPr>
              <w:t>0–34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  <w:r w:rsidRPr="00460F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721E8C" w:rsidRPr="00460F4F" w:rsidRDefault="00721E8C" w:rsidP="00460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721E8C" w:rsidRPr="00460F4F" w:rsidRDefault="00721E8C" w:rsidP="00460F4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0F4F">
              <w:rPr>
                <w:rFonts w:ascii="Times New Roman" w:hAnsi="Times New Roman" w:cs="Times New Roman"/>
              </w:rPr>
              <w:t>Здобувач вищої освіти  не засвоїв програму навчальної дисципліни, не вміє викласти зміст жодної теми навчальної дисципліни, не виконав завдань поточного контролю.</w:t>
            </w:r>
          </w:p>
        </w:tc>
      </w:tr>
    </w:tbl>
    <w:p w:rsidR="00721E8C" w:rsidRPr="00460F4F" w:rsidRDefault="00721E8C" w:rsidP="00460F4F">
      <w:pPr>
        <w:ind w:firstLine="709"/>
        <w:jc w:val="both"/>
        <w:rPr>
          <w:b/>
          <w:bCs/>
          <w:color w:val="000080"/>
          <w:sz w:val="24"/>
          <w:szCs w:val="24"/>
        </w:rPr>
      </w:pPr>
    </w:p>
    <w:p w:rsidR="00721E8C" w:rsidRPr="00460F4F" w:rsidRDefault="00721E8C" w:rsidP="00460F4F">
      <w:pPr>
        <w:ind w:firstLine="709"/>
        <w:jc w:val="both"/>
        <w:rPr>
          <w:sz w:val="24"/>
          <w:szCs w:val="24"/>
        </w:rPr>
      </w:pPr>
      <w:r w:rsidRPr="00460F4F">
        <w:rPr>
          <w:b/>
          <w:bCs/>
          <w:color w:val="000080"/>
          <w:sz w:val="24"/>
          <w:szCs w:val="24"/>
        </w:rPr>
        <w:t>ПОЛІТИКА  КУРСУ</w:t>
      </w:r>
      <w:r w:rsidRPr="00460F4F">
        <w:rPr>
          <w:b/>
          <w:bCs/>
          <w:sz w:val="24"/>
          <w:szCs w:val="24"/>
        </w:rPr>
        <w:t xml:space="preserve">  </w:t>
      </w:r>
      <w:r w:rsidRPr="00460F4F">
        <w:rPr>
          <w:sz w:val="24"/>
          <w:szCs w:val="24"/>
        </w:rPr>
        <w:t xml:space="preserve">(«правила  гри») </w:t>
      </w:r>
    </w:p>
    <w:p w:rsidR="00721E8C" w:rsidRPr="00460F4F" w:rsidRDefault="00721E8C" w:rsidP="00460F4F">
      <w:pPr>
        <w:ind w:firstLine="709"/>
        <w:jc w:val="both"/>
        <w:rPr>
          <w:rFonts w:eastAsia="Calibri"/>
          <w:sz w:val="24"/>
          <w:szCs w:val="24"/>
        </w:rPr>
      </w:pPr>
      <w:r w:rsidRPr="00460F4F">
        <w:rPr>
          <w:rFonts w:eastAsia="Calibri"/>
          <w:b/>
          <w:bCs/>
          <w:i/>
          <w:sz w:val="24"/>
          <w:szCs w:val="24"/>
        </w:rPr>
        <w:t xml:space="preserve">Політика щодо дедлайнів та перескладання: </w:t>
      </w:r>
      <w:bookmarkStart w:id="2" w:name="_Hlk124597764"/>
      <w:r w:rsidRPr="00460F4F">
        <w:rPr>
          <w:bCs/>
          <w:sz w:val="24"/>
          <w:szCs w:val="24"/>
        </w:rPr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Мечникова» (</w:t>
      </w:r>
      <w:hyperlink r:id="rId22" w:history="1">
        <w:r w:rsidRPr="00460F4F">
          <w:rPr>
            <w:rStyle w:val="a6"/>
            <w:bCs/>
            <w:sz w:val="24"/>
            <w:szCs w:val="24"/>
          </w:rPr>
          <w:t>http://onu.edu.ua/pub/bank/userfiles/files/documents/polozennya /poloz-org-kontrol_2022.pdf</w:t>
        </w:r>
      </w:hyperlink>
      <w:r w:rsidRPr="00460F4F">
        <w:rPr>
          <w:bCs/>
          <w:sz w:val="24"/>
          <w:szCs w:val="24"/>
        </w:rPr>
        <w:t>). Завдання із самостійної р</w:t>
      </w:r>
      <w:r w:rsidRPr="00460F4F">
        <w:rPr>
          <w:sz w:val="24"/>
          <w:szCs w:val="24"/>
        </w:rPr>
        <w:t>оботи, які подаються з порушенням термінів без поважних причин, оцінюються нижче.</w:t>
      </w:r>
      <w:bookmarkEnd w:id="2"/>
    </w:p>
    <w:p w:rsidR="00721E8C" w:rsidRPr="00460F4F" w:rsidRDefault="00721E8C" w:rsidP="00460F4F">
      <w:pPr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460F4F">
        <w:rPr>
          <w:b/>
          <w:bCs/>
          <w:i/>
          <w:sz w:val="24"/>
          <w:szCs w:val="24"/>
        </w:rPr>
        <w:t>Політика щодо академічної доброчесності:</w:t>
      </w:r>
      <w:bookmarkStart w:id="3" w:name="_Hlk124597826"/>
      <w:r w:rsidRPr="00460F4F">
        <w:rPr>
          <w:b/>
          <w:bCs/>
          <w:i/>
          <w:sz w:val="24"/>
          <w:szCs w:val="24"/>
        </w:rPr>
        <w:t xml:space="preserve"> </w:t>
      </w:r>
      <w:r w:rsidRPr="00460F4F">
        <w:rPr>
          <w:sz w:val="24"/>
          <w:szCs w:val="24"/>
        </w:rPr>
        <w:t xml:space="preserve">регламентується Положенням про запобігання та виявлення академічного плагіату в освітній та науково-дослідній роботі учасників освітнього процесу та науковців Одеського національного університету імені І.І.Мечникова </w:t>
      </w:r>
      <w:hyperlink r:id="rId23" w:history="1">
        <w:r w:rsidRPr="00460F4F">
          <w:rPr>
            <w:color w:val="0000FF"/>
            <w:sz w:val="24"/>
            <w:szCs w:val="24"/>
            <w:u w:val="single"/>
          </w:rPr>
          <w:t>http://onu.edu.ua/pub/bank/userfiles/files/acad_council/polozhennya-antiplagiat-2021.pdf</w:t>
        </w:r>
      </w:hyperlink>
    </w:p>
    <w:p w:rsidR="00721E8C" w:rsidRPr="00460F4F" w:rsidRDefault="00721E8C" w:rsidP="00460F4F">
      <w:pPr>
        <w:ind w:firstLine="709"/>
        <w:jc w:val="both"/>
        <w:rPr>
          <w:rFonts w:eastAsia="Calibri"/>
          <w:sz w:val="24"/>
          <w:szCs w:val="24"/>
        </w:rPr>
      </w:pPr>
      <w:r w:rsidRPr="00460F4F">
        <w:rPr>
          <w:rFonts w:eastAsia="Calibri"/>
          <w:sz w:val="24"/>
          <w:szCs w:val="24"/>
        </w:rPr>
        <w:t xml:space="preserve">Здобувач </w:t>
      </w:r>
      <w:proofErr w:type="spellStart"/>
      <w:r w:rsidRPr="00460F4F">
        <w:rPr>
          <w:rFonts w:eastAsia="Calibri"/>
          <w:sz w:val="24"/>
          <w:szCs w:val="24"/>
        </w:rPr>
        <w:t>вищоі</w:t>
      </w:r>
      <w:proofErr w:type="spellEnd"/>
      <w:r w:rsidRPr="00460F4F">
        <w:rPr>
          <w:rFonts w:eastAsia="Calibri"/>
          <w:sz w:val="24"/>
          <w:szCs w:val="24"/>
        </w:rPr>
        <w:t xml:space="preserve">̈ освіти та лектор повинні дотримуватися </w:t>
      </w:r>
      <w:proofErr w:type="spellStart"/>
      <w:r w:rsidRPr="00460F4F">
        <w:rPr>
          <w:rFonts w:eastAsia="Calibri"/>
          <w:sz w:val="24"/>
          <w:szCs w:val="24"/>
        </w:rPr>
        <w:t>академічноі</w:t>
      </w:r>
      <w:proofErr w:type="spellEnd"/>
      <w:r w:rsidRPr="00460F4F">
        <w:rPr>
          <w:rFonts w:eastAsia="Calibri"/>
          <w:sz w:val="24"/>
          <w:szCs w:val="24"/>
        </w:rPr>
        <w:t xml:space="preserve">̈ доброчесності згідно Кодексу академічної доброчесності учасників освітнього процесу Одеського національного університету імені І.І.Мечникова </w:t>
      </w:r>
      <w:hyperlink r:id="rId24" w:history="1">
        <w:r w:rsidRPr="00460F4F">
          <w:rPr>
            <w:rFonts w:eastAsia="Calibri"/>
            <w:color w:val="0000FF"/>
            <w:sz w:val="24"/>
            <w:szCs w:val="24"/>
            <w:u w:val="single"/>
          </w:rPr>
          <w:t>http://onu.edu.ua/pub/bank/userfiles/files/documents/acad-dobrochesnost.pdf</w:t>
        </w:r>
      </w:hyperlink>
    </w:p>
    <w:bookmarkEnd w:id="3"/>
    <w:p w:rsidR="00721E8C" w:rsidRPr="00460F4F" w:rsidRDefault="00721E8C" w:rsidP="00460F4F">
      <w:pPr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460F4F">
        <w:rPr>
          <w:rFonts w:eastAsia="Calibri"/>
          <w:b/>
          <w:bCs/>
          <w:i/>
          <w:sz w:val="24"/>
          <w:szCs w:val="24"/>
        </w:rPr>
        <w:lastRenderedPageBreak/>
        <w:t>Політика щодо відвідування та запізнень</w:t>
      </w:r>
      <w:r w:rsidRPr="00460F4F">
        <w:rPr>
          <w:rFonts w:eastAsia="Calibri"/>
          <w:i/>
          <w:sz w:val="24"/>
          <w:szCs w:val="24"/>
        </w:rPr>
        <w:t>:</w:t>
      </w:r>
      <w:r w:rsidRPr="00460F4F">
        <w:rPr>
          <w:rFonts w:eastAsia="Calibri"/>
          <w:bCs/>
          <w:i/>
          <w:sz w:val="24"/>
          <w:szCs w:val="24"/>
        </w:rPr>
        <w:t xml:space="preserve"> </w:t>
      </w:r>
      <w:r w:rsidRPr="00460F4F">
        <w:rPr>
          <w:rFonts w:eastAsia="Calibri"/>
          <w:bCs/>
          <w:sz w:val="24"/>
          <w:szCs w:val="24"/>
        </w:rPr>
        <w:t xml:space="preserve">відвідування занять має відбуватися відповідно розкладу: відвідування лекційних занять є бажаним, практичних занять – обов’язковим без запізнень. </w:t>
      </w:r>
      <w:bookmarkStart w:id="4" w:name="_Hlk124597874"/>
      <w:r w:rsidRPr="00460F4F">
        <w:rPr>
          <w:rFonts w:eastAsia="Calibri"/>
          <w:bCs/>
          <w:sz w:val="24"/>
          <w:szCs w:val="24"/>
        </w:rPr>
        <w:t>Бали за відвідування занять не нараховуються.</w:t>
      </w:r>
      <w:bookmarkEnd w:id="4"/>
    </w:p>
    <w:p w:rsidR="00721E8C" w:rsidRPr="00460F4F" w:rsidRDefault="00721E8C" w:rsidP="00460F4F">
      <w:pPr>
        <w:ind w:firstLine="709"/>
        <w:jc w:val="both"/>
        <w:rPr>
          <w:rFonts w:eastAsia="Calibri"/>
          <w:sz w:val="24"/>
          <w:szCs w:val="24"/>
        </w:rPr>
      </w:pPr>
      <w:r w:rsidRPr="00460F4F">
        <w:rPr>
          <w:rFonts w:eastAsia="Calibri"/>
          <w:b/>
          <w:bCs/>
          <w:i/>
          <w:sz w:val="24"/>
          <w:szCs w:val="24"/>
        </w:rPr>
        <w:t>Мобільні пристрої:</w:t>
      </w:r>
      <w:r w:rsidRPr="00460F4F">
        <w:rPr>
          <w:rFonts w:eastAsia="Calibri"/>
          <w:b/>
          <w:bCs/>
          <w:i/>
          <w:sz w:val="24"/>
          <w:szCs w:val="24"/>
          <w:lang w:val="ru-RU"/>
        </w:rPr>
        <w:t xml:space="preserve"> </w:t>
      </w:r>
      <w:r w:rsidRPr="00460F4F">
        <w:rPr>
          <w:rFonts w:eastAsia="Calibri"/>
          <w:bCs/>
          <w:sz w:val="24"/>
          <w:szCs w:val="24"/>
        </w:rPr>
        <w:t>допускається використання мобільних пристроїв</w:t>
      </w:r>
      <w:r w:rsidRPr="00460F4F">
        <w:rPr>
          <w:rFonts w:eastAsia="Calibri"/>
          <w:bCs/>
          <w:sz w:val="24"/>
          <w:szCs w:val="24"/>
          <w:lang w:val="ru-RU"/>
        </w:rPr>
        <w:t xml:space="preserve"> </w:t>
      </w:r>
      <w:r w:rsidRPr="00460F4F">
        <w:rPr>
          <w:rFonts w:eastAsia="Calibri"/>
          <w:sz w:val="24"/>
          <w:szCs w:val="24"/>
        </w:rPr>
        <w:t>з доступом до інтернет-мережі під час лекції або практичного заняття у випадках роботи з інформаційними джерелами та їх обговоренням (визначається лектором). Під час використання мобільних пристроїв</w:t>
      </w:r>
      <w:r w:rsidRPr="00460F4F">
        <w:rPr>
          <w:rFonts w:eastAsia="Calibri"/>
          <w:bCs/>
          <w:sz w:val="24"/>
          <w:szCs w:val="24"/>
        </w:rPr>
        <w:t xml:space="preserve"> їх звук має бути відключений. Не дозволяється використання мобільних пристроїв під час складання іспиту та його перескладання.</w:t>
      </w:r>
    </w:p>
    <w:p w:rsidR="00721E8C" w:rsidRPr="00460F4F" w:rsidRDefault="00721E8C" w:rsidP="00460F4F">
      <w:pPr>
        <w:adjustRightInd w:val="0"/>
        <w:ind w:firstLine="709"/>
        <w:jc w:val="both"/>
        <w:rPr>
          <w:sz w:val="24"/>
          <w:szCs w:val="24"/>
        </w:rPr>
      </w:pPr>
      <w:r w:rsidRPr="00460F4F">
        <w:rPr>
          <w:b/>
          <w:bCs/>
          <w:i/>
          <w:sz w:val="24"/>
          <w:szCs w:val="24"/>
        </w:rPr>
        <w:t xml:space="preserve">Поведінка в аудиторії: </w:t>
      </w:r>
      <w:r w:rsidRPr="00460F4F">
        <w:rPr>
          <w:bCs/>
          <w:sz w:val="24"/>
          <w:szCs w:val="24"/>
        </w:rPr>
        <w:t xml:space="preserve">ділова та одночасно творча атмосфера на лекціях та практичних заняттях, за необхідності можна мовчки вийти з аудиторії; під час контрольних заходів – зосереджена, без розмов та відволікань. </w:t>
      </w:r>
    </w:p>
    <w:p w:rsidR="00721E8C" w:rsidRPr="00460F4F" w:rsidRDefault="00721E8C" w:rsidP="00460F4F">
      <w:pPr>
        <w:rPr>
          <w:sz w:val="24"/>
          <w:szCs w:val="24"/>
        </w:rPr>
      </w:pPr>
    </w:p>
    <w:p w:rsidR="003D7976" w:rsidRPr="00460F4F" w:rsidRDefault="003D7976" w:rsidP="00460F4F">
      <w:pPr>
        <w:rPr>
          <w:sz w:val="24"/>
          <w:szCs w:val="24"/>
        </w:rPr>
      </w:pPr>
    </w:p>
    <w:sectPr w:rsidR="003D7976" w:rsidRPr="00460F4F" w:rsidSect="00AF2B25">
      <w:pgSz w:w="11910" w:h="16840"/>
      <w:pgMar w:top="1080" w:right="1020" w:bottom="1060" w:left="920" w:header="708" w:footer="86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4A0"/>
    <w:multiLevelType w:val="hybridMultilevel"/>
    <w:tmpl w:val="E4646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65E8F"/>
    <w:multiLevelType w:val="hybridMultilevel"/>
    <w:tmpl w:val="AA6C9730"/>
    <w:lvl w:ilvl="0" w:tplc="627A7118">
      <w:start w:val="7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467002"/>
    <w:multiLevelType w:val="hybridMultilevel"/>
    <w:tmpl w:val="FFFFFFFF"/>
    <w:lvl w:ilvl="0" w:tplc="75C20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856C0"/>
    <w:multiLevelType w:val="hybridMultilevel"/>
    <w:tmpl w:val="98FA1B72"/>
    <w:lvl w:ilvl="0" w:tplc="48D0C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Mangal" w:hint="default"/>
        <w:b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12FA0"/>
    <w:multiLevelType w:val="hybridMultilevel"/>
    <w:tmpl w:val="B9023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72453"/>
    <w:multiLevelType w:val="hybridMultilevel"/>
    <w:tmpl w:val="69F65D22"/>
    <w:lvl w:ilvl="0" w:tplc="6E120A3E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Arial" w:hint="default"/>
        <w:b w:val="0"/>
        <w:i w:val="0"/>
        <w:color w:val="292B2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6" w15:restartNumberingAfterBreak="0">
    <w:nsid w:val="3A2B42D3"/>
    <w:multiLevelType w:val="hybridMultilevel"/>
    <w:tmpl w:val="98FA1B72"/>
    <w:lvl w:ilvl="0" w:tplc="48D0C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Mangal" w:hint="default"/>
        <w:b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44089"/>
    <w:multiLevelType w:val="hybridMultilevel"/>
    <w:tmpl w:val="FF60C14C"/>
    <w:lvl w:ilvl="0" w:tplc="2140D9F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64A9B02"/>
    <w:multiLevelType w:val="singleLevel"/>
    <w:tmpl w:val="464A9B02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9" w15:restartNumberingAfterBreak="0">
    <w:nsid w:val="49AD2364"/>
    <w:multiLevelType w:val="hybridMultilevel"/>
    <w:tmpl w:val="464A1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A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26818"/>
    <w:multiLevelType w:val="hybridMultilevel"/>
    <w:tmpl w:val="45A07E26"/>
    <w:lvl w:ilvl="0" w:tplc="627A7118">
      <w:start w:val="7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1B1766"/>
    <w:multiLevelType w:val="hybridMultilevel"/>
    <w:tmpl w:val="B248E7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532B10"/>
    <w:multiLevelType w:val="singleLevel"/>
    <w:tmpl w:val="62532B10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3" w15:restartNumberingAfterBreak="0">
    <w:nsid w:val="711B7CD1"/>
    <w:multiLevelType w:val="singleLevel"/>
    <w:tmpl w:val="711B7CD1"/>
    <w:lvl w:ilvl="0">
      <w:start w:val="1"/>
      <w:numFmt w:val="decimal"/>
      <w:suff w:val="space"/>
      <w:lvlText w:val="%1."/>
      <w:lvlJc w:val="left"/>
    </w:lvl>
  </w:abstractNum>
  <w:num w:numId="1" w16cid:durableId="398865868">
    <w:abstractNumId w:val="2"/>
  </w:num>
  <w:num w:numId="2" w16cid:durableId="168298439">
    <w:abstractNumId w:val="9"/>
  </w:num>
  <w:num w:numId="3" w16cid:durableId="141578097">
    <w:abstractNumId w:val="0"/>
  </w:num>
  <w:num w:numId="4" w16cid:durableId="1801223106">
    <w:abstractNumId w:val="4"/>
  </w:num>
  <w:num w:numId="5" w16cid:durableId="421028955">
    <w:abstractNumId w:val="11"/>
  </w:num>
  <w:num w:numId="6" w16cid:durableId="1515537321">
    <w:abstractNumId w:val="8"/>
  </w:num>
  <w:num w:numId="7" w16cid:durableId="107431593">
    <w:abstractNumId w:val="12"/>
  </w:num>
  <w:num w:numId="8" w16cid:durableId="821968045">
    <w:abstractNumId w:val="13"/>
  </w:num>
  <w:num w:numId="9" w16cid:durableId="1465077475">
    <w:abstractNumId w:val="10"/>
  </w:num>
  <w:num w:numId="10" w16cid:durableId="878862031">
    <w:abstractNumId w:val="1"/>
  </w:num>
  <w:num w:numId="11" w16cid:durableId="2015565679">
    <w:abstractNumId w:val="7"/>
  </w:num>
  <w:num w:numId="12" w16cid:durableId="749739469">
    <w:abstractNumId w:val="3"/>
  </w:num>
  <w:num w:numId="13" w16cid:durableId="865675434">
    <w:abstractNumId w:val="6"/>
  </w:num>
  <w:num w:numId="14" w16cid:durableId="2029870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8C"/>
    <w:rsid w:val="0030691C"/>
    <w:rsid w:val="003174FF"/>
    <w:rsid w:val="00332F8B"/>
    <w:rsid w:val="003D7976"/>
    <w:rsid w:val="003E4264"/>
    <w:rsid w:val="00460F4F"/>
    <w:rsid w:val="0048245C"/>
    <w:rsid w:val="00513578"/>
    <w:rsid w:val="006E5C1D"/>
    <w:rsid w:val="00721E8C"/>
    <w:rsid w:val="00782384"/>
    <w:rsid w:val="007A120E"/>
    <w:rsid w:val="008274B6"/>
    <w:rsid w:val="0098616A"/>
    <w:rsid w:val="00AE0453"/>
    <w:rsid w:val="00BE2A1D"/>
    <w:rsid w:val="00C73ED4"/>
    <w:rsid w:val="00CD6A9D"/>
    <w:rsid w:val="00E3198D"/>
    <w:rsid w:val="00E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766A"/>
  <w15:docId w15:val="{CD468BF7-C638-4701-A160-799F360E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21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Normal1"/>
    <w:next w:val="Normal1"/>
    <w:link w:val="10"/>
    <w:qFormat/>
    <w:rsid w:val="00721E8C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E8C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721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1E8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1E8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21E8C"/>
    <w:pPr>
      <w:ind w:left="1628" w:hanging="709"/>
    </w:pPr>
  </w:style>
  <w:style w:type="paragraph" w:customStyle="1" w:styleId="TableParagraph">
    <w:name w:val="Table Paragraph"/>
    <w:basedOn w:val="a"/>
    <w:uiPriority w:val="1"/>
    <w:qFormat/>
    <w:rsid w:val="00721E8C"/>
    <w:pPr>
      <w:ind w:left="107"/>
    </w:pPr>
  </w:style>
  <w:style w:type="paragraph" w:customStyle="1" w:styleId="Normal1">
    <w:name w:val="Normal1"/>
    <w:rsid w:val="00721E8C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customStyle="1" w:styleId="Default">
    <w:name w:val="Default"/>
    <w:rsid w:val="00721E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qFormat/>
    <w:rsid w:val="00721E8C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21E8C"/>
    <w:pPr>
      <w:ind w:left="222" w:hanging="281"/>
    </w:pPr>
    <w:rPr>
      <w:lang w:eastAsia="uk-UA"/>
    </w:rPr>
  </w:style>
  <w:style w:type="paragraph" w:styleId="a7">
    <w:name w:val="Normal (Web)"/>
    <w:aliases w:val="Обычный (Web)"/>
    <w:basedOn w:val="a"/>
    <w:uiPriority w:val="99"/>
    <w:qFormat/>
    <w:rsid w:val="00721E8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ocdata">
    <w:name w:val="docdata"/>
    <w:basedOn w:val="a"/>
    <w:qFormat/>
    <w:rsid w:val="00721E8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ldufk.edu.ua/bitstream/2019.pdf" TargetMode="External"/><Relationship Id="rId13" Type="http://schemas.openxmlformats.org/officeDocument/2006/relationships/hyperlink" Target="https://lib.iitta.gov.ua/710858/1/Zlivkov_Lukomska_Ped_spilkuvannya.pdf" TargetMode="External"/><Relationship Id="rId18" Type="http://schemas.openxmlformats.org/officeDocument/2006/relationships/hyperlink" Target="https://gurt.org.ua/articles/43009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raining.ua" TargetMode="External"/><Relationship Id="rId7" Type="http://schemas.openxmlformats.org/officeDocument/2006/relationships/hyperlink" Target="https://archer.chnu.edu.ua/jspui/bitstream/BC.pdf" TargetMode="External"/><Relationship Id="rId12" Type="http://schemas.openxmlformats.org/officeDocument/2006/relationships/hyperlink" Target="http://www.aphn-journal.in.ua/archive/62_2023/part_1/41.pdf" TargetMode="External"/><Relationship Id="rId17" Type="http://schemas.openxmlformats.org/officeDocument/2006/relationships/hyperlink" Target="https://vseosvita.u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space.udpu.edu.ua/bitstream/6789/7467/1/ShuldikEmocSvit.pdf" TargetMode="External"/><Relationship Id="rId20" Type="http://schemas.openxmlformats.org/officeDocument/2006/relationships/hyperlink" Target="https://www.trn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pace.pdpu.edu.ua/handle/123456789/12440" TargetMode="External"/><Relationship Id="rId11" Type="http://schemas.openxmlformats.org/officeDocument/2006/relationships/hyperlink" Target="https://dspace.hnpu.edu.ua/server/api/core/bitstreams/80136fd8-533d-432c-a6dc-602ffa90ef64/content" TargetMode="External"/><Relationship Id="rId24" Type="http://schemas.openxmlformats.org/officeDocument/2006/relationships/hyperlink" Target="http://onu.edu.ua/pub/bank/userfiles/files/documents/acad-dobrochesnost.pdf" TargetMode="External"/><Relationship Id="rId5" Type="http://schemas.openxmlformats.org/officeDocument/2006/relationships/hyperlink" Target="https://loippo.edu.ua/contact-top/posibniki-slovniki-dovidkovi-vidannya-monografiji-toshcho" TargetMode="External"/><Relationship Id="rId15" Type="http://schemas.openxmlformats.org/officeDocument/2006/relationships/hyperlink" Target="https://core.ac.uk/download/pdf/154897735.pdf" TargetMode="External"/><Relationship Id="rId23" Type="http://schemas.openxmlformats.org/officeDocument/2006/relationships/hyperlink" Target="http://onu.edu.ua/pub/bank/userfiles/files/acad_council/polozhennya-antiplagiat-2021.pdf" TargetMode="External"/><Relationship Id="rId10" Type="http://schemas.openxmlformats.org/officeDocument/2006/relationships/hyperlink" Target="http://lib.khmnu.edu.ua/fond/NOV/new11_2016/453783.pdf" TargetMode="External"/><Relationship Id="rId19" Type="http://schemas.openxmlformats.org/officeDocument/2006/relationships/hyperlink" Target="http://psychologis.com.ua/psihologicheskie_uprazhneniya_dlya_lichnostnyh_treningo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itta.gov.ua/725123/1.pdf" TargetMode="External"/><Relationship Id="rId14" Type="http://schemas.openxmlformats.org/officeDocument/2006/relationships/hyperlink" Target="http://perspectives.pp.ua/index.php/vno/issue/view/166" TargetMode="External"/><Relationship Id="rId22" Type="http://schemas.openxmlformats.org/officeDocument/2006/relationships/hyperlink" Target="http://onu.edu.ua/pub/bank/userfiles/files/documents/polozennya%20/poloz-org-kontrol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2387</Words>
  <Characters>13611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Татьяна Хаджилий</cp:lastModifiedBy>
  <cp:revision>2</cp:revision>
  <dcterms:created xsi:type="dcterms:W3CDTF">2023-09-17T18:02:00Z</dcterms:created>
  <dcterms:modified xsi:type="dcterms:W3CDTF">2023-09-17T18:02:00Z</dcterms:modified>
</cp:coreProperties>
</file>