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4F9" w:rsidRPr="002F6EB1" w:rsidRDefault="00F934F9" w:rsidP="00F9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:rsidR="00F934F9" w:rsidRDefault="00F934F9" w:rsidP="00F9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F934F9" w:rsidRPr="00F934F9" w:rsidRDefault="00F934F9" w:rsidP="00F934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ВЕРБАЛІЗАЦІЯ КОНЦЕПТУАЛЬНОГО ПОЛЯ</w:t>
      </w:r>
    </w:p>
    <w:p w:rsidR="00F934F9" w:rsidRPr="00F934F9" w:rsidRDefault="00F934F9" w:rsidP="00F934F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3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Доктор філологічних наук, професор  </w:t>
      </w:r>
      <w:proofErr w:type="spellStart"/>
      <w:r w:rsidRPr="00F9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Колегаєва</w:t>
      </w:r>
      <w:proofErr w:type="spellEnd"/>
      <w:r w:rsidRPr="00F93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І.М.</w:t>
      </w:r>
    </w:p>
    <w:p w:rsidR="00F934F9" w:rsidRPr="00F934F9" w:rsidRDefault="00F934F9" w:rsidP="00F934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F9">
        <w:rPr>
          <w:rFonts w:ascii="Times New Roman" w:hAnsi="Times New Roman" w:cs="Times New Roman"/>
          <w:sz w:val="28"/>
          <w:szCs w:val="28"/>
          <w:lang w:val="uk-UA"/>
        </w:rPr>
        <w:t xml:space="preserve">Курс націлений на поглиблення теоретичної бази знань здобувачів освіти за рахунок умінь та навичок, які включають оволодіння методиками наукового когнітивного аналізу </w:t>
      </w:r>
      <w:proofErr w:type="spellStart"/>
      <w:r w:rsidRPr="00F934F9">
        <w:rPr>
          <w:rFonts w:ascii="Times New Roman" w:hAnsi="Times New Roman" w:cs="Times New Roman"/>
          <w:sz w:val="28"/>
          <w:szCs w:val="28"/>
          <w:lang w:val="uk-UA"/>
        </w:rPr>
        <w:t>вербалізованих</w:t>
      </w:r>
      <w:proofErr w:type="spellEnd"/>
      <w:r w:rsidRPr="00F934F9">
        <w:rPr>
          <w:rFonts w:ascii="Times New Roman" w:hAnsi="Times New Roman" w:cs="Times New Roman"/>
          <w:sz w:val="28"/>
          <w:szCs w:val="28"/>
          <w:lang w:val="uk-UA"/>
        </w:rPr>
        <w:t xml:space="preserve"> концептів різних типів і зональних структур, розуміння принципів побудови концептуальних полів. Курс передбачає попереднє знайомство слухачів із засадами лексикології, стилістики, теорії цілого тексту і когнітивістики, а також вправне уміння роботи із довідниковими джерелами типу тлумачних словників, тезаурусів, енциклопедій, корпусних даних.  Курс викладається англійською мовою.</w:t>
      </w:r>
    </w:p>
    <w:p w:rsidR="0038561D" w:rsidRDefault="0038561D"/>
    <w:sectPr w:rsidR="0038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F9"/>
    <w:rsid w:val="0038561D"/>
    <w:rsid w:val="006D316E"/>
    <w:rsid w:val="00F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2546"/>
  <w15:chartTrackingRefBased/>
  <w15:docId w15:val="{C601B826-29F8-4707-BC00-63F164F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2023-04-22T18:40:00Z</dcterms:created>
  <dcterms:modified xsi:type="dcterms:W3CDTF">2023-04-22T18:43:00Z</dcterms:modified>
</cp:coreProperties>
</file>