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20" w:rsidRDefault="00273420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Каталог вибіркових дисциплін </w:t>
      </w:r>
    </w:p>
    <w:p w:rsidR="00273420" w:rsidRDefault="00273420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другого (магістерського) рівня освіти </w:t>
      </w:r>
    </w:p>
    <w:p w:rsidR="00273420" w:rsidRDefault="00273420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культурологія</w:t>
      </w:r>
      <w:r w:rsidR="00B00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2022-2023</w:t>
      </w:r>
      <w:r w:rsidR="005134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13479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51347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73420" w:rsidRDefault="00E730FD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рік, 2</w:t>
      </w:r>
      <w:r w:rsidR="0027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1218"/>
        <w:gridCol w:w="1302"/>
        <w:gridCol w:w="2443"/>
      </w:tblGrid>
      <w:tr w:rsidR="00273420" w:rsidTr="00E730FD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E730FD" w:rsidTr="00E730FD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FD" w:rsidRPr="00E730FD" w:rsidRDefault="00E730FD" w:rsidP="00E730FD">
            <w:pPr>
              <w:pStyle w:val="TableParagraph"/>
              <w:ind w:left="108"/>
              <w:rPr>
                <w:sz w:val="28"/>
                <w:szCs w:val="28"/>
              </w:rPr>
            </w:pPr>
            <w:r w:rsidRPr="00E730FD">
              <w:rPr>
                <w:sz w:val="28"/>
                <w:szCs w:val="28"/>
              </w:rPr>
              <w:t>Методологія</w:t>
            </w:r>
            <w:r w:rsidRPr="00E730FD">
              <w:rPr>
                <w:spacing w:val="-2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і</w:t>
            </w:r>
            <w:r w:rsidRPr="00E730FD">
              <w:rPr>
                <w:spacing w:val="-2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стилістика</w:t>
            </w:r>
          </w:p>
          <w:p w:rsidR="00E730FD" w:rsidRPr="00E730FD" w:rsidRDefault="00E730FD" w:rsidP="00E730FD">
            <w:pPr>
              <w:pStyle w:val="TableParagraph"/>
              <w:ind w:left="108"/>
              <w:rPr>
                <w:sz w:val="28"/>
                <w:szCs w:val="28"/>
              </w:rPr>
            </w:pPr>
            <w:r w:rsidRPr="00E730FD">
              <w:rPr>
                <w:sz w:val="28"/>
                <w:szCs w:val="28"/>
              </w:rPr>
              <w:t>гуманітарного</w:t>
            </w:r>
            <w:r w:rsidRPr="00E730FD">
              <w:rPr>
                <w:spacing w:val="-3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знання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E730FD" w:rsidTr="00E730FD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FD" w:rsidRPr="00E730FD" w:rsidRDefault="00E730FD" w:rsidP="00E730FD">
            <w:pPr>
              <w:pStyle w:val="TableParagraph"/>
              <w:ind w:left="108" w:right="438"/>
              <w:rPr>
                <w:sz w:val="28"/>
                <w:szCs w:val="28"/>
              </w:rPr>
            </w:pPr>
            <w:r w:rsidRPr="00E730FD">
              <w:rPr>
                <w:sz w:val="28"/>
                <w:szCs w:val="28"/>
              </w:rPr>
              <w:t xml:space="preserve">Інноваційний характер </w:t>
            </w:r>
            <w:r w:rsidRPr="00E730FD">
              <w:rPr>
                <w:spacing w:val="-52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категорій сучасної</w:t>
            </w:r>
          </w:p>
          <w:p w:rsidR="00E730FD" w:rsidRPr="00E730FD" w:rsidRDefault="00E730FD" w:rsidP="00E730F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E730FD">
              <w:rPr>
                <w:sz w:val="28"/>
                <w:szCs w:val="28"/>
              </w:rPr>
              <w:t>гуманітаристики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E730FD" w:rsidTr="00E730FD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FD" w:rsidRPr="00E730FD" w:rsidRDefault="00E730FD" w:rsidP="00E730FD">
            <w:pPr>
              <w:pStyle w:val="TableParagraph"/>
              <w:ind w:left="108"/>
              <w:rPr>
                <w:sz w:val="28"/>
                <w:szCs w:val="28"/>
              </w:rPr>
            </w:pPr>
            <w:r w:rsidRPr="00E730FD">
              <w:rPr>
                <w:sz w:val="28"/>
                <w:szCs w:val="28"/>
              </w:rPr>
              <w:t>Театрознавство</w:t>
            </w:r>
            <w:r w:rsidRPr="00E730FD">
              <w:rPr>
                <w:spacing w:val="-3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як</w:t>
            </w:r>
            <w:r w:rsidRPr="00E730FD">
              <w:rPr>
                <w:spacing w:val="-3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наука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E730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E730FD" w:rsidTr="00E730FD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FD" w:rsidRPr="00E730FD" w:rsidRDefault="00E730FD" w:rsidP="00E730FD">
            <w:pPr>
              <w:pStyle w:val="TableParagraph"/>
              <w:ind w:left="108"/>
              <w:rPr>
                <w:sz w:val="28"/>
                <w:szCs w:val="28"/>
              </w:rPr>
            </w:pPr>
            <w:r w:rsidRPr="00E730FD">
              <w:rPr>
                <w:sz w:val="28"/>
                <w:szCs w:val="28"/>
              </w:rPr>
              <w:t>Культура</w:t>
            </w:r>
            <w:r w:rsidRPr="00E730FD">
              <w:rPr>
                <w:spacing w:val="-3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Одеського</w:t>
            </w:r>
          </w:p>
          <w:p w:rsidR="00E730FD" w:rsidRPr="00E730FD" w:rsidRDefault="00E730FD" w:rsidP="00E730FD">
            <w:pPr>
              <w:pStyle w:val="TableParagraph"/>
              <w:ind w:left="108" w:right="390"/>
              <w:rPr>
                <w:sz w:val="28"/>
                <w:szCs w:val="28"/>
              </w:rPr>
            </w:pPr>
            <w:r w:rsidRPr="00E730FD">
              <w:rPr>
                <w:sz w:val="28"/>
                <w:szCs w:val="28"/>
              </w:rPr>
              <w:t>регіону:</w:t>
            </w:r>
            <w:r w:rsidRPr="00E730FD">
              <w:rPr>
                <w:spacing w:val="-5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вітчизняний</w:t>
            </w:r>
            <w:r w:rsidRPr="00E730FD">
              <w:rPr>
                <w:spacing w:val="-6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 xml:space="preserve">та </w:t>
            </w:r>
            <w:r w:rsidRPr="00E730FD">
              <w:rPr>
                <w:spacing w:val="-52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світовий</w:t>
            </w:r>
            <w:r w:rsidRPr="00E730FD">
              <w:rPr>
                <w:spacing w:val="1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контекст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E730FD" w:rsidTr="00E730FD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FD" w:rsidRPr="00E730FD" w:rsidRDefault="00E730FD" w:rsidP="00E730FD">
            <w:pPr>
              <w:pStyle w:val="TableParagraph"/>
              <w:ind w:left="108"/>
              <w:rPr>
                <w:sz w:val="28"/>
                <w:szCs w:val="28"/>
              </w:rPr>
            </w:pPr>
            <w:r w:rsidRPr="00E730FD">
              <w:rPr>
                <w:sz w:val="28"/>
                <w:szCs w:val="28"/>
              </w:rPr>
              <w:t>Проблеми</w:t>
            </w:r>
            <w:r w:rsidRPr="00E730FD">
              <w:rPr>
                <w:spacing w:val="-2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сучасної</w:t>
            </w:r>
          </w:p>
          <w:p w:rsidR="00E730FD" w:rsidRPr="00E730FD" w:rsidRDefault="00E730FD" w:rsidP="00E730FD">
            <w:pPr>
              <w:pStyle w:val="TableParagraph"/>
              <w:ind w:left="108"/>
              <w:rPr>
                <w:sz w:val="28"/>
                <w:szCs w:val="28"/>
              </w:rPr>
            </w:pPr>
            <w:r w:rsidRPr="00E730FD">
              <w:rPr>
                <w:sz w:val="28"/>
                <w:szCs w:val="28"/>
              </w:rPr>
              <w:t>антропології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філософії</w:t>
            </w:r>
          </w:p>
        </w:tc>
      </w:tr>
      <w:tr w:rsidR="00E730FD" w:rsidTr="00E730FD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FD" w:rsidRPr="00E730FD" w:rsidRDefault="00E730FD" w:rsidP="00E730FD">
            <w:pPr>
              <w:pStyle w:val="TableParagraph"/>
              <w:ind w:left="108"/>
              <w:rPr>
                <w:sz w:val="28"/>
                <w:szCs w:val="28"/>
              </w:rPr>
            </w:pPr>
            <w:r w:rsidRPr="00E730FD">
              <w:rPr>
                <w:sz w:val="28"/>
                <w:szCs w:val="28"/>
              </w:rPr>
              <w:t>Культура</w:t>
            </w:r>
            <w:r w:rsidRPr="00E730FD">
              <w:rPr>
                <w:spacing w:val="-3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пам’яті:</w:t>
            </w:r>
            <w:r w:rsidRPr="00E730FD">
              <w:rPr>
                <w:spacing w:val="-2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теорія</w:t>
            </w:r>
          </w:p>
          <w:p w:rsidR="00E730FD" w:rsidRPr="00E730FD" w:rsidRDefault="00E730FD" w:rsidP="00E730FD">
            <w:pPr>
              <w:pStyle w:val="TableParagraph"/>
              <w:ind w:left="108"/>
              <w:rPr>
                <w:sz w:val="28"/>
                <w:szCs w:val="28"/>
              </w:rPr>
            </w:pPr>
            <w:r w:rsidRPr="00E730FD">
              <w:rPr>
                <w:sz w:val="28"/>
                <w:szCs w:val="28"/>
              </w:rPr>
              <w:t>та</w:t>
            </w:r>
            <w:r w:rsidRPr="00E730FD">
              <w:rPr>
                <w:spacing w:val="-4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практика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E730FD" w:rsidTr="00E730FD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FD" w:rsidRPr="00E730FD" w:rsidRDefault="00E730FD" w:rsidP="00E730FD">
            <w:pPr>
              <w:pStyle w:val="TableParagraph"/>
              <w:ind w:left="108" w:right="1051"/>
              <w:rPr>
                <w:sz w:val="28"/>
                <w:szCs w:val="28"/>
              </w:rPr>
            </w:pPr>
            <w:r w:rsidRPr="00E730FD">
              <w:rPr>
                <w:spacing w:val="-1"/>
                <w:sz w:val="28"/>
                <w:szCs w:val="28"/>
              </w:rPr>
              <w:t xml:space="preserve">Культурологічні </w:t>
            </w:r>
            <w:r w:rsidRPr="00E730FD">
              <w:rPr>
                <w:spacing w:val="-52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концепції</w:t>
            </w:r>
          </w:p>
          <w:p w:rsidR="00E730FD" w:rsidRPr="00E730FD" w:rsidRDefault="00E730FD" w:rsidP="00E730FD">
            <w:pPr>
              <w:pStyle w:val="TableParagraph"/>
              <w:ind w:left="108" w:right="792"/>
              <w:rPr>
                <w:sz w:val="28"/>
                <w:szCs w:val="28"/>
              </w:rPr>
            </w:pPr>
            <w:r w:rsidRPr="00E730FD">
              <w:rPr>
                <w:sz w:val="28"/>
                <w:szCs w:val="28"/>
              </w:rPr>
              <w:t>східнослов’янської</w:t>
            </w:r>
            <w:r w:rsidRPr="00E730FD">
              <w:rPr>
                <w:spacing w:val="-52"/>
                <w:sz w:val="28"/>
                <w:szCs w:val="28"/>
              </w:rPr>
              <w:t xml:space="preserve">  </w:t>
            </w:r>
            <w:r w:rsidRPr="00E730FD">
              <w:rPr>
                <w:sz w:val="28"/>
                <w:szCs w:val="28"/>
              </w:rPr>
              <w:t>філософії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E730FD" w:rsidTr="00E730FD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FD" w:rsidRPr="00E730FD" w:rsidRDefault="00E730FD" w:rsidP="00E730FD">
            <w:pPr>
              <w:pStyle w:val="TableParagraph"/>
              <w:ind w:left="108"/>
              <w:rPr>
                <w:sz w:val="28"/>
                <w:szCs w:val="28"/>
              </w:rPr>
            </w:pPr>
            <w:r w:rsidRPr="00E730FD">
              <w:rPr>
                <w:sz w:val="28"/>
                <w:szCs w:val="28"/>
              </w:rPr>
              <w:t>Кризові</w:t>
            </w:r>
            <w:r w:rsidRPr="00E730FD">
              <w:rPr>
                <w:spacing w:val="-2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явища</w:t>
            </w:r>
            <w:r w:rsidRPr="00E730FD">
              <w:rPr>
                <w:spacing w:val="-4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в</w:t>
            </w:r>
            <w:r w:rsidRPr="00E730FD">
              <w:rPr>
                <w:spacing w:val="-2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культурі</w:t>
            </w:r>
          </w:p>
          <w:p w:rsidR="00E730FD" w:rsidRPr="00E730FD" w:rsidRDefault="00E730FD" w:rsidP="00E730FD">
            <w:pPr>
              <w:pStyle w:val="TableParagraph"/>
              <w:ind w:left="108"/>
              <w:rPr>
                <w:sz w:val="28"/>
                <w:szCs w:val="28"/>
              </w:rPr>
            </w:pPr>
            <w:r w:rsidRPr="00E730FD">
              <w:rPr>
                <w:sz w:val="28"/>
                <w:szCs w:val="28"/>
              </w:rPr>
              <w:t>та</w:t>
            </w:r>
            <w:r w:rsidRPr="00E730FD">
              <w:rPr>
                <w:spacing w:val="-3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шляхи</w:t>
            </w:r>
            <w:r w:rsidRPr="00E730FD">
              <w:rPr>
                <w:spacing w:val="-2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їх</w:t>
            </w:r>
            <w:r w:rsidRPr="00E730FD">
              <w:rPr>
                <w:spacing w:val="-5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подолання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FD" w:rsidRDefault="00E730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:rsidR="00960BC8" w:rsidRDefault="00960BC8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420" w:rsidRDefault="00273420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рік, 1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1218"/>
        <w:gridCol w:w="1302"/>
        <w:gridCol w:w="2443"/>
      </w:tblGrid>
      <w:tr w:rsidR="00273420" w:rsidTr="00FB06CF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FB06CF" w:rsidTr="00FB06CF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6CF" w:rsidRPr="00FB06CF" w:rsidRDefault="00FB06CF" w:rsidP="00FB06CF">
            <w:pPr>
              <w:pStyle w:val="TableParagraph"/>
              <w:ind w:left="107"/>
              <w:rPr>
                <w:sz w:val="28"/>
                <w:szCs w:val="28"/>
              </w:rPr>
            </w:pPr>
            <w:r w:rsidRPr="00FB06CF">
              <w:rPr>
                <w:sz w:val="28"/>
                <w:szCs w:val="28"/>
              </w:rPr>
              <w:t>Наука</w:t>
            </w:r>
            <w:r w:rsidRPr="00FB06CF">
              <w:rPr>
                <w:spacing w:val="-1"/>
                <w:sz w:val="28"/>
                <w:szCs w:val="28"/>
              </w:rPr>
              <w:t xml:space="preserve"> </w:t>
            </w:r>
            <w:r w:rsidRPr="00FB06CF">
              <w:rPr>
                <w:sz w:val="28"/>
                <w:szCs w:val="28"/>
              </w:rPr>
              <w:t>в</w:t>
            </w:r>
            <w:r w:rsidRPr="00FB06CF">
              <w:rPr>
                <w:spacing w:val="-2"/>
                <w:sz w:val="28"/>
                <w:szCs w:val="28"/>
              </w:rPr>
              <w:t xml:space="preserve"> </w:t>
            </w:r>
            <w:r w:rsidRPr="00FB06CF">
              <w:rPr>
                <w:sz w:val="28"/>
                <w:szCs w:val="28"/>
              </w:rPr>
              <w:t>системі</w:t>
            </w:r>
          </w:p>
          <w:p w:rsidR="00FB06CF" w:rsidRPr="00FB06CF" w:rsidRDefault="00FB06CF" w:rsidP="00FB06CF">
            <w:pPr>
              <w:pStyle w:val="TableParagraph"/>
              <w:ind w:left="107"/>
              <w:rPr>
                <w:sz w:val="28"/>
                <w:szCs w:val="28"/>
              </w:rPr>
            </w:pPr>
            <w:r w:rsidRPr="00FB06CF">
              <w:rPr>
                <w:sz w:val="28"/>
                <w:szCs w:val="28"/>
              </w:rPr>
              <w:t>культурологічного</w:t>
            </w:r>
            <w:r w:rsidRPr="00FB06CF">
              <w:rPr>
                <w:spacing w:val="-7"/>
                <w:sz w:val="28"/>
                <w:szCs w:val="28"/>
              </w:rPr>
              <w:t xml:space="preserve"> </w:t>
            </w:r>
            <w:r w:rsidRPr="00FB06CF">
              <w:rPr>
                <w:sz w:val="28"/>
                <w:szCs w:val="28"/>
              </w:rPr>
              <w:t>знання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6CF" w:rsidRPr="00FB06CF" w:rsidRDefault="00FB06CF" w:rsidP="00FB0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FB06CF" w:rsidTr="00FB06CF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6CF" w:rsidRPr="00FB06CF" w:rsidRDefault="00FB06CF" w:rsidP="00FB06CF">
            <w:pPr>
              <w:pStyle w:val="TableParagraph"/>
              <w:ind w:left="107"/>
              <w:rPr>
                <w:sz w:val="28"/>
                <w:szCs w:val="28"/>
              </w:rPr>
            </w:pPr>
            <w:r w:rsidRPr="00FB06CF">
              <w:rPr>
                <w:sz w:val="28"/>
                <w:szCs w:val="28"/>
              </w:rPr>
              <w:t>Методи</w:t>
            </w:r>
            <w:r w:rsidRPr="00FB06CF">
              <w:rPr>
                <w:spacing w:val="-3"/>
                <w:sz w:val="28"/>
                <w:szCs w:val="28"/>
              </w:rPr>
              <w:t xml:space="preserve"> </w:t>
            </w:r>
            <w:r w:rsidRPr="00FB06CF">
              <w:rPr>
                <w:sz w:val="28"/>
                <w:szCs w:val="28"/>
              </w:rPr>
              <w:t>наукових</w:t>
            </w:r>
          </w:p>
          <w:p w:rsidR="00FB06CF" w:rsidRPr="00FB06CF" w:rsidRDefault="00FB06CF" w:rsidP="00FB06CF">
            <w:pPr>
              <w:pStyle w:val="TableParagraph"/>
              <w:ind w:left="107"/>
              <w:rPr>
                <w:sz w:val="28"/>
                <w:szCs w:val="28"/>
              </w:rPr>
            </w:pPr>
            <w:r w:rsidRPr="00FB06CF">
              <w:rPr>
                <w:sz w:val="28"/>
                <w:szCs w:val="28"/>
              </w:rPr>
              <w:t>досліджень,</w:t>
            </w:r>
            <w:r w:rsidRPr="00FB06CF">
              <w:rPr>
                <w:spacing w:val="-1"/>
                <w:sz w:val="28"/>
                <w:szCs w:val="28"/>
              </w:rPr>
              <w:t xml:space="preserve"> </w:t>
            </w:r>
            <w:r w:rsidRPr="00FB06CF">
              <w:rPr>
                <w:sz w:val="28"/>
                <w:szCs w:val="28"/>
              </w:rPr>
              <w:t>аналіз та</w:t>
            </w:r>
          </w:p>
          <w:p w:rsidR="00FB06CF" w:rsidRPr="00FB06CF" w:rsidRDefault="00FB06CF" w:rsidP="00FB06CF">
            <w:pPr>
              <w:pStyle w:val="TableParagraph"/>
              <w:ind w:left="107" w:right="375"/>
              <w:rPr>
                <w:sz w:val="28"/>
                <w:szCs w:val="28"/>
              </w:rPr>
            </w:pPr>
            <w:r w:rsidRPr="00FB06CF">
              <w:rPr>
                <w:spacing w:val="-1"/>
                <w:sz w:val="28"/>
                <w:szCs w:val="28"/>
              </w:rPr>
              <w:t xml:space="preserve">презентація </w:t>
            </w:r>
            <w:r w:rsidRPr="00FB06CF">
              <w:rPr>
                <w:sz w:val="28"/>
                <w:szCs w:val="28"/>
              </w:rPr>
              <w:t>результатів</w:t>
            </w:r>
            <w:r w:rsidRPr="00FB06CF">
              <w:rPr>
                <w:spacing w:val="-52"/>
                <w:sz w:val="28"/>
                <w:szCs w:val="28"/>
              </w:rPr>
              <w:t xml:space="preserve"> </w:t>
            </w:r>
            <w:r w:rsidRPr="00FB06CF">
              <w:rPr>
                <w:sz w:val="28"/>
                <w:szCs w:val="28"/>
              </w:rPr>
              <w:t>дослідження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6CF" w:rsidRPr="00FB06CF" w:rsidRDefault="00FB06CF" w:rsidP="00FB0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FB06CF" w:rsidTr="00FB06CF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6CF" w:rsidRPr="00FB06CF" w:rsidRDefault="00FB06CF" w:rsidP="00FB06CF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FB06CF">
              <w:rPr>
                <w:sz w:val="28"/>
                <w:szCs w:val="28"/>
              </w:rPr>
              <w:t>Візантиністика</w:t>
            </w:r>
            <w:proofErr w:type="spellEnd"/>
            <w:r w:rsidRPr="00FB06CF">
              <w:rPr>
                <w:sz w:val="28"/>
                <w:szCs w:val="28"/>
              </w:rPr>
              <w:t>:</w:t>
            </w:r>
          </w:p>
          <w:p w:rsidR="00FB06CF" w:rsidRPr="00FB06CF" w:rsidRDefault="00FB06CF" w:rsidP="00FB06CF">
            <w:pPr>
              <w:pStyle w:val="TableParagraph"/>
              <w:ind w:left="107" w:right="244"/>
              <w:rPr>
                <w:sz w:val="28"/>
                <w:szCs w:val="28"/>
              </w:rPr>
            </w:pPr>
            <w:proofErr w:type="spellStart"/>
            <w:r w:rsidRPr="00FB06CF">
              <w:rPr>
                <w:sz w:val="28"/>
                <w:szCs w:val="28"/>
              </w:rPr>
              <w:t>філософсько-</w:t>
            </w:r>
            <w:proofErr w:type="spellEnd"/>
            <w:r w:rsidRPr="00FB06CF">
              <w:rPr>
                <w:spacing w:val="1"/>
                <w:sz w:val="28"/>
                <w:szCs w:val="28"/>
              </w:rPr>
              <w:t xml:space="preserve"> </w:t>
            </w:r>
            <w:r w:rsidRPr="00FB06CF">
              <w:rPr>
                <w:sz w:val="28"/>
                <w:szCs w:val="28"/>
              </w:rPr>
              <w:t>культурологічний</w:t>
            </w:r>
            <w:r w:rsidRPr="00FB06CF">
              <w:rPr>
                <w:spacing w:val="-11"/>
                <w:sz w:val="28"/>
                <w:szCs w:val="28"/>
              </w:rPr>
              <w:t xml:space="preserve"> </w:t>
            </w:r>
            <w:r w:rsidRPr="00FB06CF">
              <w:rPr>
                <w:sz w:val="28"/>
                <w:szCs w:val="28"/>
              </w:rPr>
              <w:t>аспект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6CF" w:rsidRPr="00FB06CF" w:rsidRDefault="00FB06CF" w:rsidP="006A77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FB06CF" w:rsidTr="00FB06CF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6CF" w:rsidRPr="00FB06CF" w:rsidRDefault="00FB06CF" w:rsidP="00FB06CF">
            <w:pPr>
              <w:pStyle w:val="TableParagraph"/>
              <w:ind w:left="107"/>
              <w:rPr>
                <w:sz w:val="28"/>
                <w:szCs w:val="28"/>
              </w:rPr>
            </w:pPr>
            <w:r w:rsidRPr="00FB06CF">
              <w:rPr>
                <w:sz w:val="28"/>
                <w:szCs w:val="28"/>
              </w:rPr>
              <w:t>Методологія</w:t>
            </w:r>
            <w:r w:rsidRPr="00FB06CF">
              <w:rPr>
                <w:spacing w:val="-2"/>
                <w:sz w:val="28"/>
                <w:szCs w:val="28"/>
              </w:rPr>
              <w:t xml:space="preserve"> </w:t>
            </w:r>
            <w:r w:rsidRPr="00FB06CF">
              <w:rPr>
                <w:sz w:val="28"/>
                <w:szCs w:val="28"/>
              </w:rPr>
              <w:t>постмодерну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6CF" w:rsidRPr="00FB06CF" w:rsidRDefault="00FB06CF" w:rsidP="00FB0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FB06CF" w:rsidTr="00FB06CF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6CF" w:rsidRPr="00FB06CF" w:rsidRDefault="00FB06CF" w:rsidP="00FB06CF">
            <w:pPr>
              <w:pStyle w:val="TableParagraph"/>
              <w:ind w:left="107"/>
              <w:rPr>
                <w:sz w:val="28"/>
                <w:szCs w:val="28"/>
              </w:rPr>
            </w:pPr>
            <w:r w:rsidRPr="00FB06CF">
              <w:rPr>
                <w:sz w:val="28"/>
                <w:szCs w:val="28"/>
              </w:rPr>
              <w:t>Культура</w:t>
            </w:r>
            <w:r w:rsidRPr="00FB06CF">
              <w:rPr>
                <w:spacing w:val="-1"/>
                <w:sz w:val="28"/>
                <w:szCs w:val="28"/>
              </w:rPr>
              <w:t xml:space="preserve"> </w:t>
            </w:r>
            <w:r w:rsidRPr="00FB06CF">
              <w:rPr>
                <w:sz w:val="28"/>
                <w:szCs w:val="28"/>
              </w:rPr>
              <w:t>Срібного</w:t>
            </w:r>
            <w:r w:rsidRPr="00FB06CF">
              <w:rPr>
                <w:spacing w:val="-2"/>
                <w:sz w:val="28"/>
                <w:szCs w:val="28"/>
              </w:rPr>
              <w:t xml:space="preserve"> </w:t>
            </w:r>
            <w:r w:rsidRPr="00FB06CF">
              <w:rPr>
                <w:sz w:val="28"/>
                <w:szCs w:val="28"/>
              </w:rPr>
              <w:t>віку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6CF" w:rsidRPr="00FB06CF" w:rsidRDefault="00FB06CF" w:rsidP="00FB0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культурології</w:t>
            </w:r>
          </w:p>
        </w:tc>
      </w:tr>
      <w:tr w:rsidR="00FB06CF" w:rsidTr="00FB06CF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CF" w:rsidRPr="00FB06CF" w:rsidRDefault="00FB06CF" w:rsidP="00FB06CF">
            <w:pPr>
              <w:pStyle w:val="TableParagraph"/>
              <w:ind w:left="107"/>
              <w:rPr>
                <w:sz w:val="28"/>
                <w:szCs w:val="28"/>
              </w:rPr>
            </w:pPr>
            <w:r w:rsidRPr="00FB06CF">
              <w:rPr>
                <w:sz w:val="28"/>
                <w:szCs w:val="28"/>
              </w:rPr>
              <w:lastRenderedPageBreak/>
              <w:t>Релігійні</w:t>
            </w:r>
            <w:r w:rsidRPr="00FB06CF">
              <w:rPr>
                <w:spacing w:val="-4"/>
                <w:sz w:val="28"/>
                <w:szCs w:val="28"/>
              </w:rPr>
              <w:t xml:space="preserve"> </w:t>
            </w:r>
            <w:r w:rsidRPr="00FB06CF">
              <w:rPr>
                <w:sz w:val="28"/>
                <w:szCs w:val="28"/>
              </w:rPr>
              <w:t>практики</w:t>
            </w:r>
            <w:r w:rsidRPr="00FB06CF">
              <w:rPr>
                <w:spacing w:val="-4"/>
                <w:sz w:val="28"/>
                <w:szCs w:val="28"/>
              </w:rPr>
              <w:t xml:space="preserve"> </w:t>
            </w:r>
            <w:r w:rsidRPr="00FB06CF">
              <w:rPr>
                <w:sz w:val="28"/>
                <w:szCs w:val="28"/>
              </w:rPr>
              <w:t>в</w:t>
            </w:r>
          </w:p>
          <w:p w:rsidR="00FB06CF" w:rsidRPr="00FB06CF" w:rsidRDefault="00FB06CF" w:rsidP="00FB06CF">
            <w:pPr>
              <w:pStyle w:val="TableParagraph"/>
              <w:ind w:left="107" w:right="958"/>
              <w:rPr>
                <w:sz w:val="28"/>
                <w:szCs w:val="28"/>
              </w:rPr>
            </w:pPr>
            <w:proofErr w:type="spellStart"/>
            <w:r w:rsidRPr="00FB06CF">
              <w:rPr>
                <w:sz w:val="28"/>
                <w:szCs w:val="28"/>
              </w:rPr>
              <w:t>постсекулярному</w:t>
            </w:r>
            <w:proofErr w:type="spellEnd"/>
            <w:r w:rsidRPr="00FB06CF">
              <w:rPr>
                <w:spacing w:val="-52"/>
                <w:sz w:val="28"/>
                <w:szCs w:val="28"/>
              </w:rPr>
              <w:t xml:space="preserve"> </w:t>
            </w:r>
            <w:r w:rsidRPr="00FB06CF">
              <w:rPr>
                <w:sz w:val="28"/>
                <w:szCs w:val="28"/>
              </w:rPr>
              <w:t>суспільстві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CF" w:rsidRP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FB06CF" w:rsidTr="00FB06CF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CF" w:rsidRPr="00FB06CF" w:rsidRDefault="00FB06CF" w:rsidP="00FB06CF">
            <w:pPr>
              <w:pStyle w:val="TableParagraph"/>
              <w:ind w:left="107" w:right="674"/>
              <w:rPr>
                <w:sz w:val="28"/>
                <w:szCs w:val="28"/>
              </w:rPr>
            </w:pPr>
            <w:r w:rsidRPr="00FB06CF">
              <w:rPr>
                <w:sz w:val="28"/>
                <w:szCs w:val="28"/>
              </w:rPr>
              <w:t>Символ та міф в</w:t>
            </w:r>
            <w:r w:rsidRPr="00FB06CF">
              <w:rPr>
                <w:spacing w:val="1"/>
                <w:sz w:val="28"/>
                <w:szCs w:val="28"/>
              </w:rPr>
              <w:t xml:space="preserve"> </w:t>
            </w:r>
            <w:r w:rsidRPr="00FB06CF">
              <w:rPr>
                <w:sz w:val="28"/>
                <w:szCs w:val="28"/>
              </w:rPr>
              <w:t>кінематографічному</w:t>
            </w:r>
          </w:p>
          <w:p w:rsidR="00FB06CF" w:rsidRPr="00FB06CF" w:rsidRDefault="00FB06CF" w:rsidP="00FB06CF">
            <w:pPr>
              <w:pStyle w:val="TableParagraph"/>
              <w:ind w:left="107"/>
              <w:rPr>
                <w:sz w:val="28"/>
                <w:szCs w:val="28"/>
              </w:rPr>
            </w:pPr>
            <w:r w:rsidRPr="00FB06CF">
              <w:rPr>
                <w:sz w:val="28"/>
                <w:szCs w:val="28"/>
              </w:rPr>
              <w:t>мистецтві</w:t>
            </w:r>
            <w:r w:rsidRPr="00FB06CF">
              <w:rPr>
                <w:spacing w:val="-4"/>
                <w:sz w:val="28"/>
                <w:szCs w:val="28"/>
              </w:rPr>
              <w:t xml:space="preserve"> </w:t>
            </w:r>
            <w:r w:rsidRPr="00FB06CF">
              <w:rPr>
                <w:sz w:val="28"/>
                <w:szCs w:val="28"/>
              </w:rPr>
              <w:t>ХХ</w:t>
            </w:r>
            <w:r w:rsidRPr="00FB06CF">
              <w:rPr>
                <w:spacing w:val="-3"/>
                <w:sz w:val="28"/>
                <w:szCs w:val="28"/>
              </w:rPr>
              <w:t xml:space="preserve"> </w:t>
            </w:r>
            <w:r w:rsidRPr="00FB06CF">
              <w:rPr>
                <w:sz w:val="28"/>
                <w:szCs w:val="28"/>
              </w:rPr>
              <w:t>ст.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CF" w:rsidRP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FB06CF" w:rsidTr="00FB06CF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CF" w:rsidRPr="00FB06CF" w:rsidRDefault="00FB06CF" w:rsidP="00FB06CF">
            <w:pPr>
              <w:pStyle w:val="TableParagraph"/>
              <w:ind w:left="107"/>
              <w:rPr>
                <w:sz w:val="28"/>
                <w:szCs w:val="28"/>
              </w:rPr>
            </w:pPr>
            <w:r w:rsidRPr="00FB06CF">
              <w:rPr>
                <w:sz w:val="28"/>
                <w:szCs w:val="28"/>
              </w:rPr>
              <w:t>Причорномор’я</w:t>
            </w:r>
            <w:r w:rsidRPr="00FB06CF">
              <w:rPr>
                <w:spacing w:val="-1"/>
                <w:sz w:val="28"/>
                <w:szCs w:val="28"/>
              </w:rPr>
              <w:t xml:space="preserve"> </w:t>
            </w:r>
            <w:r w:rsidRPr="00FB06CF">
              <w:rPr>
                <w:sz w:val="28"/>
                <w:szCs w:val="28"/>
              </w:rPr>
              <w:t>в</w:t>
            </w:r>
          </w:p>
          <w:p w:rsidR="00FB06CF" w:rsidRPr="00FB06CF" w:rsidRDefault="00FB06CF" w:rsidP="00FB06CF">
            <w:pPr>
              <w:pStyle w:val="TableParagraph"/>
              <w:ind w:left="107" w:right="1019"/>
              <w:rPr>
                <w:sz w:val="28"/>
                <w:szCs w:val="28"/>
              </w:rPr>
            </w:pPr>
            <w:r w:rsidRPr="00FB06CF">
              <w:rPr>
                <w:spacing w:val="-1"/>
                <w:sz w:val="28"/>
                <w:szCs w:val="28"/>
              </w:rPr>
              <w:t>соціокультурних</w:t>
            </w:r>
            <w:r w:rsidRPr="00FB06CF">
              <w:rPr>
                <w:spacing w:val="-52"/>
                <w:sz w:val="28"/>
                <w:szCs w:val="28"/>
              </w:rPr>
              <w:t xml:space="preserve"> </w:t>
            </w:r>
            <w:r w:rsidRPr="00FB06CF">
              <w:rPr>
                <w:sz w:val="28"/>
                <w:szCs w:val="28"/>
              </w:rPr>
              <w:t>перспективах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FB06CF" w:rsidTr="00FB06CF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7D4" w:rsidRDefault="006A77D4" w:rsidP="00FB06CF">
            <w:pPr>
              <w:pStyle w:val="TableParagraph"/>
              <w:ind w:left="107" w:right="1019"/>
              <w:rPr>
                <w:sz w:val="28"/>
                <w:szCs w:val="28"/>
              </w:rPr>
            </w:pPr>
          </w:p>
          <w:p w:rsidR="00FB06CF" w:rsidRPr="00FB06CF" w:rsidRDefault="00FB06CF" w:rsidP="00FB06CF">
            <w:pPr>
              <w:pStyle w:val="TableParagraph"/>
              <w:ind w:left="107" w:right="1019"/>
              <w:rPr>
                <w:sz w:val="28"/>
                <w:szCs w:val="28"/>
              </w:rPr>
            </w:pPr>
            <w:r w:rsidRPr="00FB06CF">
              <w:rPr>
                <w:sz w:val="28"/>
                <w:szCs w:val="28"/>
              </w:rPr>
              <w:t>Цивільний захист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CF" w:rsidRPr="00FB06CF" w:rsidRDefault="00FB06CF" w:rsidP="00FB0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цивільної безпеки та здоров’я людини</w:t>
            </w:r>
          </w:p>
        </w:tc>
      </w:tr>
      <w:tr w:rsidR="00FB06CF" w:rsidTr="00FB06CF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CF" w:rsidRPr="00FB06CF" w:rsidRDefault="00FB06CF" w:rsidP="00FB06CF">
            <w:pPr>
              <w:pStyle w:val="TableParagraph"/>
              <w:ind w:left="107" w:right="1019"/>
              <w:rPr>
                <w:sz w:val="28"/>
                <w:szCs w:val="28"/>
              </w:rPr>
            </w:pPr>
            <w:r w:rsidRPr="00FB06CF">
              <w:rPr>
                <w:sz w:val="28"/>
                <w:szCs w:val="28"/>
              </w:rPr>
              <w:t>М</w:t>
            </w:r>
            <w:bookmarkStart w:id="0" w:name="_GoBack"/>
            <w:bookmarkEnd w:id="0"/>
            <w:r w:rsidRPr="00FB06CF">
              <w:rPr>
                <w:sz w:val="28"/>
                <w:szCs w:val="28"/>
              </w:rPr>
              <w:t xml:space="preserve">едицина катастроф та медико-санітарна допомога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CF" w:rsidRP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цивільної безпеки та здоров’я людини</w:t>
            </w:r>
          </w:p>
        </w:tc>
      </w:tr>
    </w:tbl>
    <w:p w:rsidR="00DE78E4" w:rsidRDefault="00DE78E4"/>
    <w:sectPr w:rsidR="00DE78E4" w:rsidSect="0076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3420"/>
    <w:rsid w:val="00054B3E"/>
    <w:rsid w:val="001B4DDB"/>
    <w:rsid w:val="00273420"/>
    <w:rsid w:val="00513479"/>
    <w:rsid w:val="006A77D4"/>
    <w:rsid w:val="0076325C"/>
    <w:rsid w:val="00960BC8"/>
    <w:rsid w:val="00B0082E"/>
    <w:rsid w:val="00C01BC4"/>
    <w:rsid w:val="00DE78E4"/>
    <w:rsid w:val="00E730FD"/>
    <w:rsid w:val="00F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E73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Asus</cp:lastModifiedBy>
  <cp:revision>7</cp:revision>
  <dcterms:created xsi:type="dcterms:W3CDTF">2022-04-09T06:21:00Z</dcterms:created>
  <dcterms:modified xsi:type="dcterms:W3CDTF">2022-04-09T07:16:00Z</dcterms:modified>
</cp:coreProperties>
</file>