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D0" w:rsidRPr="00885FA8" w:rsidRDefault="002163D0" w:rsidP="002163D0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885FA8">
        <w:rPr>
          <w:rFonts w:cs="Times New Roman"/>
          <w:sz w:val="27"/>
          <w:szCs w:val="27"/>
        </w:rPr>
        <w:t>МІНІСТЕРСТВО ОСВІТИ І НАУКИ УКРАЇНИ</w:t>
      </w:r>
    </w:p>
    <w:p w:rsidR="002163D0" w:rsidRPr="00885FA8" w:rsidRDefault="002163D0" w:rsidP="002163D0">
      <w:pPr>
        <w:spacing w:after="0" w:line="240" w:lineRule="auto"/>
        <w:jc w:val="center"/>
        <w:rPr>
          <w:rFonts w:cs="Times New Roman"/>
          <w:sz w:val="27"/>
          <w:szCs w:val="27"/>
        </w:rPr>
      </w:pPr>
      <w:r w:rsidRPr="00885FA8">
        <w:rPr>
          <w:rFonts w:cs="Times New Roman"/>
          <w:sz w:val="27"/>
          <w:szCs w:val="27"/>
        </w:rPr>
        <w:t xml:space="preserve">ОДЕСЬКИЙ НАЦІОНАЛЬНИЙ УНІВЕРСИТЕТ </w:t>
      </w:r>
      <w:proofErr w:type="spellStart"/>
      <w:r w:rsidRPr="00885FA8">
        <w:rPr>
          <w:rFonts w:cs="Times New Roman"/>
          <w:sz w:val="27"/>
          <w:szCs w:val="27"/>
        </w:rPr>
        <w:t>імені</w:t>
      </w:r>
      <w:proofErr w:type="spellEnd"/>
      <w:r w:rsidRPr="00885FA8">
        <w:rPr>
          <w:rFonts w:cs="Times New Roman"/>
          <w:sz w:val="27"/>
          <w:szCs w:val="27"/>
        </w:rPr>
        <w:t xml:space="preserve"> І.</w:t>
      </w:r>
      <w:r w:rsidRPr="00885FA8">
        <w:rPr>
          <w:rFonts w:cs="Times New Roman"/>
          <w:sz w:val="27"/>
          <w:szCs w:val="27"/>
          <w:lang w:val="uk-UA"/>
        </w:rPr>
        <w:t> </w:t>
      </w:r>
      <w:r w:rsidRPr="00885FA8">
        <w:rPr>
          <w:rFonts w:cs="Times New Roman"/>
          <w:sz w:val="27"/>
          <w:szCs w:val="27"/>
        </w:rPr>
        <w:t>І. МЕЧНИКОВА</w:t>
      </w:r>
    </w:p>
    <w:tbl>
      <w:tblPr>
        <w:tblStyle w:val="a3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  <w:gridCol w:w="2409"/>
      </w:tblGrid>
      <w:tr w:rsidR="002163D0" w:rsidRPr="001A0029" w:rsidTr="001A0029">
        <w:trPr>
          <w:trHeight w:val="2143"/>
        </w:trPr>
        <w:tc>
          <w:tcPr>
            <w:tcW w:w="2235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885FA8">
              <w:rPr>
                <w:rFonts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B5A831B" wp14:editId="4A645F80">
                  <wp:extent cx="1251585" cy="1212850"/>
                  <wp:effectExtent l="0" t="0" r="5715" b="6350"/>
                  <wp:docPr id="1" name="Рисунок 1" descr="D:\Desktop\Logo 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O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</w:rPr>
              <w:t xml:space="preserve">Факультет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1A0029" w:rsidRPr="001A0029" w:rsidRDefault="001A0029" w:rsidP="001A0029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лексикології</w:t>
            </w:r>
            <w:proofErr w:type="spellEnd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стилістики</w:t>
            </w:r>
            <w:proofErr w:type="spellEnd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029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</w:p>
          <w:p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</w:rPr>
            </w:pPr>
          </w:p>
          <w:p w:rsidR="002163D0" w:rsidRPr="005415D2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 w:rsidRPr="005415D2">
              <w:rPr>
                <w:rFonts w:cs="Times New Roman"/>
                <w:sz w:val="27"/>
                <w:szCs w:val="27"/>
              </w:rPr>
              <w:t>Силабус</w:t>
            </w:r>
            <w:proofErr w:type="spellEnd"/>
            <w:r w:rsidRPr="005415D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5415D2">
              <w:rPr>
                <w:rFonts w:cs="Times New Roman"/>
                <w:sz w:val="27"/>
                <w:szCs w:val="27"/>
              </w:rPr>
              <w:t>навчальної</w:t>
            </w:r>
            <w:proofErr w:type="spellEnd"/>
            <w:r w:rsidRPr="005415D2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5415D2">
              <w:rPr>
                <w:rFonts w:cs="Times New Roman"/>
                <w:sz w:val="27"/>
                <w:szCs w:val="27"/>
              </w:rPr>
              <w:t>дисципліни</w:t>
            </w:r>
            <w:proofErr w:type="spellEnd"/>
          </w:p>
          <w:p w:rsidR="002163D0" w:rsidRPr="00885FA8" w:rsidRDefault="002163D0" w:rsidP="00FF6B5F">
            <w:pPr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  <w:p w:rsidR="001A0029" w:rsidRPr="001A0029" w:rsidRDefault="001A0029" w:rsidP="001A0029">
            <w:pPr>
              <w:spacing w:after="0" w:line="240" w:lineRule="auto"/>
              <w:ind w:right="-391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1A0029">
              <w:rPr>
                <w:rFonts w:cs="Times New Roman"/>
                <w:b/>
                <w:bCs/>
                <w:szCs w:val="28"/>
                <w:lang w:val="uk-UA"/>
              </w:rPr>
              <w:t xml:space="preserve">СУЧАСНІ КОГНІТИВНІ ДОСЛІДЖЕННЯ ТА </w:t>
            </w:r>
          </w:p>
          <w:p w:rsidR="001A0029" w:rsidRPr="001A0029" w:rsidRDefault="001A0029" w:rsidP="001A0029">
            <w:pPr>
              <w:spacing w:after="0" w:line="240" w:lineRule="auto"/>
              <w:ind w:right="-391"/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1A0029">
              <w:rPr>
                <w:rFonts w:cs="Times New Roman"/>
                <w:b/>
                <w:bCs/>
                <w:szCs w:val="28"/>
                <w:lang w:val="uk-UA"/>
              </w:rPr>
              <w:t>ОРГАНІЗАЦІЯ НАУКОВОЇ РОБОТИ</w:t>
            </w:r>
          </w:p>
          <w:p w:rsidR="002163D0" w:rsidRPr="00885FA8" w:rsidRDefault="002163D0" w:rsidP="00FF6B5F">
            <w:pPr>
              <w:widowControl w:val="0"/>
              <w:spacing w:after="0" w:line="240" w:lineRule="auto"/>
              <w:jc w:val="center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:rsidR="002163D0" w:rsidRPr="001A0029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</w:tbl>
    <w:p w:rsidR="002163D0" w:rsidRPr="001A0029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proofErr w:type="gramStart"/>
            <w:r w:rsidRPr="00885FA8">
              <w:rPr>
                <w:rFonts w:cs="Times New Roman"/>
                <w:b/>
                <w:sz w:val="27"/>
                <w:szCs w:val="27"/>
              </w:rPr>
              <w:t>Р</w:t>
            </w:r>
            <w:proofErr w:type="gramEnd"/>
            <w:r w:rsidRPr="00885FA8">
              <w:rPr>
                <w:rFonts w:cs="Times New Roman"/>
                <w:b/>
                <w:sz w:val="27"/>
                <w:szCs w:val="27"/>
              </w:rPr>
              <w:t>івень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вищої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освіти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Другий (магістерський)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Спеціальність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color w:val="FFFFFF" w:themeColor="background1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Спеціалізація:</w:t>
            </w:r>
          </w:p>
        </w:tc>
        <w:tc>
          <w:tcPr>
            <w:tcW w:w="7371" w:type="dxa"/>
          </w:tcPr>
          <w:p w:rsidR="002163D0" w:rsidRPr="00885FA8" w:rsidRDefault="001A0029" w:rsidP="001A00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cs="Times New Roman"/>
                <w:sz w:val="27"/>
                <w:szCs w:val="27"/>
                <w:lang w:val="uk-UA"/>
              </w:rPr>
            </w:pPr>
            <w:r w:rsidRPr="004C59D2">
              <w:rPr>
                <w:lang w:val="uk-UA"/>
              </w:rPr>
              <w:t xml:space="preserve">Спеціалізація: 035.041 Германські мови та літератури (переклад включно), перша – англійська 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Освітньо-професійна програма:</w:t>
            </w:r>
          </w:p>
        </w:tc>
        <w:tc>
          <w:tcPr>
            <w:tcW w:w="7371" w:type="dxa"/>
          </w:tcPr>
          <w:p w:rsidR="002163D0" w:rsidRPr="00885FA8" w:rsidRDefault="001A0029" w:rsidP="001A0029">
            <w:pPr>
              <w:widowControl w:val="0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FA4B1B">
              <w:rPr>
                <w:sz w:val="26"/>
                <w:szCs w:val="26"/>
                <w:lang w:val="uk-UA"/>
              </w:rPr>
              <w:t>«Германські мови та літератури (переклад включно), перша – англійська»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>Семестр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ік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навчання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i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2</w:t>
            </w:r>
            <w:r w:rsidR="004B2DB5">
              <w:rPr>
                <w:rFonts w:cs="Times New Roman"/>
                <w:iCs/>
                <w:sz w:val="27"/>
                <w:szCs w:val="27"/>
                <w:lang w:val="uk-UA"/>
              </w:rPr>
              <w:t>, 1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 </w:t>
            </w:r>
          </w:p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</w:rPr>
              <w:t xml:space="preserve">Статус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дисципліни</w:t>
            </w:r>
            <w:proofErr w:type="spellEnd"/>
          </w:p>
        </w:tc>
        <w:tc>
          <w:tcPr>
            <w:tcW w:w="7371" w:type="dxa"/>
          </w:tcPr>
          <w:p w:rsidR="002163D0" w:rsidRPr="00885FA8" w:rsidRDefault="004B2DB5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4B2DB5">
              <w:rPr>
                <w:rFonts w:cs="Times New Roman"/>
                <w:iCs/>
                <w:sz w:val="27"/>
                <w:szCs w:val="27"/>
                <w:lang w:val="uk-UA"/>
              </w:rPr>
              <w:t>Обов’язкова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Обсяг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 w:rsidRPr="00885FA8">
              <w:rPr>
                <w:rFonts w:eastAsia="Times New Roman" w:cs="Times New Roman"/>
                <w:iCs/>
                <w:sz w:val="27"/>
                <w:szCs w:val="27"/>
              </w:rPr>
              <w:t>ЄКТС</w:t>
            </w:r>
            <w:r w:rsidRPr="00885FA8">
              <w:rPr>
                <w:rFonts w:eastAsia="Times New Roman" w:cs="Times New Roman"/>
                <w:iCs/>
                <w:sz w:val="27"/>
                <w:szCs w:val="27"/>
                <w:lang w:val="uk-UA"/>
              </w:rPr>
              <w:t>, 90 годин, з яких: лекції − 16 годин, практичні заняття – 14 годин, самостійна робота – 60 годин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українська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День</w:t>
            </w:r>
            <w:r w:rsidRPr="00885FA8">
              <w:rPr>
                <w:rFonts w:cs="Times New Roman"/>
                <w:b/>
                <w:sz w:val="27"/>
                <w:szCs w:val="27"/>
              </w:rPr>
              <w:t xml:space="preserve">, час,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місце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2163D0" w:rsidRPr="002163D0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b/>
                <w:sz w:val="27"/>
                <w:szCs w:val="27"/>
              </w:rPr>
              <w:t>Викладач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</w:tcPr>
          <w:p w:rsidR="002163D0" w:rsidRPr="00885FA8" w:rsidRDefault="004B2DB5" w:rsidP="004B2DB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b/>
                <w:sz w:val="27"/>
                <w:szCs w:val="27"/>
                <w:lang w:val="uk-UA"/>
              </w:rPr>
              <w:t>Ірина Михайлівна КОЛЕГАЄВА</w:t>
            </w:r>
            <w:r w:rsidR="002163D0" w:rsidRPr="00885FA8">
              <w:rPr>
                <w:rFonts w:cs="Times New Roman"/>
                <w:sz w:val="27"/>
                <w:szCs w:val="27"/>
                <w:lang w:val="uk-UA"/>
              </w:rPr>
              <w:t xml:space="preserve">, д. </w:t>
            </w:r>
            <w:proofErr w:type="spellStart"/>
            <w:r>
              <w:rPr>
                <w:rFonts w:cs="Times New Roman"/>
                <w:sz w:val="27"/>
                <w:szCs w:val="27"/>
                <w:lang w:val="uk-UA"/>
              </w:rPr>
              <w:t>філол</w:t>
            </w:r>
            <w:proofErr w:type="spellEnd"/>
            <w:r w:rsidR="002163D0" w:rsidRPr="00885FA8">
              <w:rPr>
                <w:rFonts w:cs="Times New Roman"/>
                <w:sz w:val="27"/>
                <w:szCs w:val="27"/>
                <w:lang w:val="uk-UA"/>
              </w:rPr>
              <w:t xml:space="preserve">. н., професор кафедри </w:t>
            </w:r>
            <w:proofErr w:type="spellStart"/>
            <w:r w:rsidRPr="001A0029">
              <w:rPr>
                <w:rFonts w:cs="Times New Roman"/>
                <w:szCs w:val="28"/>
              </w:rPr>
              <w:t>лексикології</w:t>
            </w:r>
            <w:proofErr w:type="spellEnd"/>
            <w:r w:rsidRPr="001A0029">
              <w:rPr>
                <w:rFonts w:cs="Times New Roman"/>
                <w:szCs w:val="28"/>
              </w:rPr>
              <w:t xml:space="preserve"> та </w:t>
            </w:r>
            <w:proofErr w:type="spellStart"/>
            <w:r w:rsidRPr="001A0029">
              <w:rPr>
                <w:rFonts w:cs="Times New Roman"/>
                <w:szCs w:val="28"/>
              </w:rPr>
              <w:t>стилістики</w:t>
            </w:r>
            <w:proofErr w:type="spellEnd"/>
            <w:r w:rsidRPr="001A002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A0029">
              <w:rPr>
                <w:rFonts w:cs="Times New Roman"/>
                <w:szCs w:val="28"/>
              </w:rPr>
              <w:t>англійської</w:t>
            </w:r>
            <w:proofErr w:type="spellEnd"/>
            <w:r w:rsidRPr="001A0029">
              <w:rPr>
                <w:rFonts w:cs="Times New Roman"/>
                <w:szCs w:val="28"/>
              </w:rPr>
              <w:t xml:space="preserve"> </w:t>
            </w:r>
            <w:proofErr w:type="spellStart"/>
            <w:r w:rsidRPr="001A0029">
              <w:rPr>
                <w:rFonts w:cs="Times New Roman"/>
                <w:szCs w:val="28"/>
              </w:rPr>
              <w:t>мови</w:t>
            </w:r>
            <w:proofErr w:type="spellEnd"/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 xml:space="preserve">Контактна </w:t>
            </w:r>
            <w:proofErr w:type="spellStart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іформація</w:t>
            </w:r>
            <w:proofErr w:type="spellEnd"/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2448C8" w:rsidRDefault="002448C8" w:rsidP="004B2DB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irina_kolegaeva@ukr.net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</w:tcPr>
          <w:p w:rsidR="002163D0" w:rsidRPr="00885FA8" w:rsidRDefault="004B2DB5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Французький </w:t>
            </w:r>
            <w:r w:rsidR="002163D0" w:rsidRPr="00885FA8">
              <w:rPr>
                <w:rFonts w:cs="Times New Roman"/>
                <w:sz w:val="27"/>
                <w:szCs w:val="27"/>
                <w:lang w:val="uk-UA"/>
              </w:rPr>
              <w:t>бульвар, 24/26,</w:t>
            </w:r>
          </w:p>
          <w:p w:rsidR="002163D0" w:rsidRPr="00885FA8" w:rsidRDefault="002163D0" w:rsidP="004B2DB5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кафедра </w:t>
            </w:r>
            <w:proofErr w:type="spellStart"/>
            <w:r w:rsidR="004B2DB5" w:rsidRPr="001A0029">
              <w:rPr>
                <w:rFonts w:cs="Times New Roman"/>
                <w:szCs w:val="28"/>
              </w:rPr>
              <w:t>лексикології</w:t>
            </w:r>
            <w:proofErr w:type="spellEnd"/>
            <w:r w:rsidR="004B2DB5" w:rsidRPr="001A0029">
              <w:rPr>
                <w:rFonts w:cs="Times New Roman"/>
                <w:szCs w:val="28"/>
              </w:rPr>
              <w:t xml:space="preserve"> та </w:t>
            </w:r>
            <w:proofErr w:type="spellStart"/>
            <w:r w:rsidR="004B2DB5" w:rsidRPr="001A0029">
              <w:rPr>
                <w:rFonts w:cs="Times New Roman"/>
                <w:szCs w:val="28"/>
              </w:rPr>
              <w:t>стилістики</w:t>
            </w:r>
            <w:proofErr w:type="spellEnd"/>
            <w:r w:rsidR="004B2DB5" w:rsidRPr="001A0029">
              <w:rPr>
                <w:rFonts w:cs="Times New Roman"/>
                <w:szCs w:val="28"/>
              </w:rPr>
              <w:t xml:space="preserve"> </w:t>
            </w:r>
            <w:proofErr w:type="spellStart"/>
            <w:r w:rsidR="004B2DB5" w:rsidRPr="001A0029">
              <w:rPr>
                <w:rFonts w:cs="Times New Roman"/>
                <w:szCs w:val="28"/>
              </w:rPr>
              <w:t>англійської</w:t>
            </w:r>
            <w:proofErr w:type="spellEnd"/>
            <w:r w:rsidR="004B2DB5" w:rsidRPr="001A0029">
              <w:rPr>
                <w:rFonts w:cs="Times New Roman"/>
                <w:szCs w:val="28"/>
              </w:rPr>
              <w:t xml:space="preserve"> </w:t>
            </w:r>
            <w:proofErr w:type="spellStart"/>
            <w:r w:rsidR="004B2DB5" w:rsidRPr="001A0029">
              <w:rPr>
                <w:rFonts w:cs="Times New Roman"/>
                <w:szCs w:val="28"/>
              </w:rPr>
              <w:t>мови</w:t>
            </w:r>
            <w:proofErr w:type="spellEnd"/>
            <w:r w:rsidR="004B2DB5" w:rsidRPr="00885FA8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>(</w:t>
            </w:r>
            <w:proofErr w:type="spellStart"/>
            <w:r w:rsidRPr="00885FA8">
              <w:rPr>
                <w:rFonts w:cs="Times New Roman"/>
                <w:sz w:val="27"/>
                <w:szCs w:val="27"/>
                <w:lang w:val="uk-UA"/>
              </w:rPr>
              <w:t>ауд</w:t>
            </w:r>
            <w:proofErr w:type="spellEnd"/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r w:rsidRPr="002448C8">
              <w:rPr>
                <w:rFonts w:cs="Times New Roman"/>
                <w:sz w:val="27"/>
                <w:szCs w:val="27"/>
                <w:lang w:val="uk-UA"/>
              </w:rPr>
              <w:t>1</w:t>
            </w:r>
            <w:r w:rsidR="004B2DB5" w:rsidRPr="002448C8">
              <w:rPr>
                <w:rFonts w:cs="Times New Roman"/>
                <w:sz w:val="27"/>
                <w:szCs w:val="27"/>
                <w:lang w:val="uk-UA"/>
              </w:rPr>
              <w:t>10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>)</w:t>
            </w:r>
          </w:p>
        </w:tc>
      </w:tr>
      <w:tr w:rsidR="002163D0" w:rsidRPr="002448C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</w:tcPr>
          <w:p w:rsidR="002163D0" w:rsidRPr="00885FA8" w:rsidRDefault="007632F8" w:rsidP="007632F8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E6FBF">
              <w:rPr>
                <w:rFonts w:cs="Times New Roman"/>
                <w:szCs w:val="28"/>
                <w:lang w:val="uk-UA"/>
              </w:rPr>
              <w:t>Онлайн-консультації</w:t>
            </w:r>
            <w:r w:rsidR="002448C8" w:rsidRPr="002448C8">
              <w:rPr>
                <w:rFonts w:cs="Times New Roman"/>
                <w:i/>
                <w:szCs w:val="28"/>
              </w:rPr>
              <w:t xml:space="preserve"> </w:t>
            </w:r>
            <w:r w:rsidR="002448C8">
              <w:rPr>
                <w:rFonts w:cs="Times New Roman"/>
                <w:iCs/>
                <w:szCs w:val="28"/>
                <w:lang w:val="uk-UA"/>
              </w:rPr>
              <w:t xml:space="preserve">за потребою кожний робочий день з 16.00 до 19.00 за </w:t>
            </w:r>
            <w:proofErr w:type="spellStart"/>
            <w:r w:rsidR="002448C8">
              <w:rPr>
                <w:rFonts w:cs="Times New Roman"/>
                <w:iCs/>
                <w:szCs w:val="28"/>
                <w:lang w:val="uk-UA"/>
              </w:rPr>
              <w:t>адресою</w:t>
            </w:r>
            <w:proofErr w:type="spellEnd"/>
            <w:r w:rsidR="002448C8">
              <w:rPr>
                <w:rFonts w:cs="Times New Roman"/>
                <w:iCs/>
                <w:szCs w:val="28"/>
                <w:lang w:val="uk-UA"/>
              </w:rPr>
              <w:t xml:space="preserve"> </w:t>
            </w:r>
            <w:proofErr w:type="spellStart"/>
            <w:r w:rsid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irina</w:t>
            </w:r>
            <w:proofErr w:type="spellEnd"/>
            <w:r w:rsidR="002448C8"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_</w:t>
            </w:r>
            <w:proofErr w:type="spellStart"/>
            <w:r w:rsid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kolegaeva</w:t>
            </w:r>
            <w:proofErr w:type="spellEnd"/>
            <w:r w:rsidR="002448C8"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@</w:t>
            </w:r>
            <w:proofErr w:type="spellStart"/>
            <w:r w:rsid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ukr</w:t>
            </w:r>
            <w:proofErr w:type="spellEnd"/>
            <w:r w:rsidR="002448C8" w:rsidRP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</w:rPr>
              <w:t>.</w:t>
            </w:r>
            <w:r w:rsidR="002448C8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net</w:t>
            </w:r>
            <w:r w:rsidR="002448C8" w:rsidRPr="002448C8"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323A00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 w:rsidRPr="0021463A"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Передреквізити</w:t>
            </w:r>
            <w:proofErr w:type="spellEnd"/>
            <w:r w:rsidRPr="0021463A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463A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Знання у царині загального мовознавства, теоретичної граматики і лексикології</w:t>
            </w:r>
          </w:p>
        </w:tc>
      </w:tr>
      <w:tr w:rsidR="002163D0" w:rsidRPr="0021463A" w:rsidTr="00940B4B">
        <w:tc>
          <w:tcPr>
            <w:tcW w:w="2802" w:type="dxa"/>
            <w:shd w:val="clear" w:color="auto" w:fill="FFFFFF" w:themeFill="background1"/>
          </w:tcPr>
          <w:p w:rsidR="002163D0" w:rsidRPr="00323A00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highlight w:val="yellow"/>
                <w:lang w:val="uk-UA"/>
              </w:rPr>
            </w:pPr>
            <w:proofErr w:type="spellStart"/>
            <w:r w:rsidRPr="0021463A">
              <w:rPr>
                <w:rFonts w:cs="Times New Roman"/>
                <w:b/>
                <w:bCs/>
                <w:sz w:val="27"/>
                <w:szCs w:val="27"/>
                <w:lang w:val="uk-UA"/>
              </w:rPr>
              <w:t>Постреквізити</w:t>
            </w:r>
            <w:proofErr w:type="spellEnd"/>
            <w:r w:rsidRPr="0021463A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463A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>Підготовка до написання випускних дипломних робіт відповідної тематики, підвищення загального наукового рівня підготовки лінгвіста.</w:t>
            </w:r>
          </w:p>
        </w:tc>
      </w:tr>
      <w:tr w:rsidR="002163D0" w:rsidRPr="002163D0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>Мета навчальної дисципліни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9068CC" w:rsidP="009068CC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О</w:t>
            </w:r>
            <w:r w:rsidRPr="003B4726">
              <w:rPr>
                <w:rFonts w:cs="Times New Roman"/>
                <w:szCs w:val="28"/>
                <w:lang w:val="uk-UA"/>
              </w:rPr>
              <w:t>знайомити студентів із основними засадами когнітивної наукової парадигми.</w:t>
            </w:r>
          </w:p>
        </w:tc>
      </w:tr>
      <w:tr w:rsidR="002163D0" w:rsidRPr="009E6FBF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 xml:space="preserve">Завдання навчальної </w:t>
            </w: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дисципліни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B17557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lastRenderedPageBreak/>
              <w:t xml:space="preserve">Сформувати у здобувачів вищої освіти другого рівня теоретичні знання про </w:t>
            </w:r>
            <w:r w:rsidR="009068CC" w:rsidRPr="009068CC">
              <w:rPr>
                <w:rFonts w:cs="Times New Roman"/>
                <w:szCs w:val="28"/>
                <w:lang w:val="uk-UA"/>
              </w:rPr>
              <w:t xml:space="preserve">стрижневі засади та поняття </w:t>
            </w:r>
            <w:r w:rsidR="009068CC" w:rsidRPr="009068CC">
              <w:rPr>
                <w:rFonts w:cs="Times New Roman"/>
                <w:szCs w:val="28"/>
                <w:lang w:val="uk-UA"/>
              </w:rPr>
              <w:lastRenderedPageBreak/>
              <w:t xml:space="preserve">когнітивної лінгвістики; поняття картини світу та її співвідношення із </w:t>
            </w:r>
            <w:proofErr w:type="spellStart"/>
            <w:r w:rsidR="009068CC" w:rsidRPr="009068CC">
              <w:rPr>
                <w:rFonts w:cs="Times New Roman"/>
                <w:szCs w:val="28"/>
                <w:lang w:val="uk-UA"/>
              </w:rPr>
              <w:t>мовною</w:t>
            </w:r>
            <w:proofErr w:type="spellEnd"/>
            <w:r w:rsidR="009068CC" w:rsidRPr="009068CC">
              <w:rPr>
                <w:rFonts w:cs="Times New Roman"/>
                <w:szCs w:val="28"/>
                <w:lang w:val="uk-UA"/>
              </w:rPr>
              <w:t xml:space="preserve"> картиною світу; проаналізувати результати концептуалізації дійсності; дослідити особливості вербалізації концептів у мові та мовленні.</w:t>
            </w:r>
          </w:p>
        </w:tc>
      </w:tr>
      <w:tr w:rsidR="002163D0" w:rsidRPr="00885FA8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lastRenderedPageBreak/>
              <w:t>Очікувані результати навчання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color w:val="000000"/>
                <w:sz w:val="27"/>
                <w:szCs w:val="27"/>
                <w:lang w:val="uk-UA"/>
              </w:rPr>
            </w:pPr>
            <w:r w:rsidRPr="00885FA8">
              <w:rPr>
                <w:rFonts w:eastAsia="Calibri" w:cs="Times New Roman"/>
                <w:color w:val="000000"/>
                <w:sz w:val="27"/>
                <w:szCs w:val="27"/>
                <w:lang w:val="uk-UA"/>
              </w:rPr>
              <w:t>У результаті вивчення навчальної дисципліни здобувач вищої освіти повинен</w:t>
            </w:r>
          </w:p>
          <w:p w:rsidR="009068CC" w:rsidRPr="009068CC" w:rsidRDefault="009068CC" w:rsidP="009068CC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9068CC">
              <w:rPr>
                <w:rFonts w:eastAsia="Times New Roman" w:cs="Times New Roman"/>
                <w:b/>
                <w:szCs w:val="28"/>
                <w:lang w:val="uk-UA" w:eastAsia="ru-RU"/>
              </w:rPr>
              <w:t>знати</w:t>
            </w:r>
            <w:r w:rsidRPr="009068CC">
              <w:rPr>
                <w:rFonts w:eastAsia="Times New Roman" w:cs="Times New Roman"/>
                <w:szCs w:val="28"/>
                <w:lang w:val="uk-UA" w:eastAsia="ru-RU"/>
              </w:rPr>
              <w:t>: основні засади когнітивної лінгвістики та її базові поняття: концепт, категорія, картина світу, концептуальна метафора;</w:t>
            </w:r>
          </w:p>
          <w:p w:rsidR="002163D0" w:rsidRPr="00885FA8" w:rsidRDefault="009068CC" w:rsidP="00B17557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9068CC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вміти: </w:t>
            </w:r>
            <w:r w:rsidRPr="009068CC">
              <w:rPr>
                <w:rFonts w:eastAsia="Times New Roman" w:cs="Times New Roman"/>
                <w:szCs w:val="28"/>
                <w:lang w:val="uk-UA" w:eastAsia="ru-RU"/>
              </w:rPr>
              <w:t>проводити науковий аналіз в межах когнітивної наукової парадигми.</w:t>
            </w:r>
          </w:p>
        </w:tc>
      </w:tr>
      <w:tr w:rsidR="002163D0" w:rsidRPr="009068CC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>Зміст навчальної дисципліни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Default="009068CC" w:rsidP="009068CC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9068CC">
              <w:rPr>
                <w:rFonts w:cs="Times New Roman"/>
                <w:b/>
                <w:sz w:val="27"/>
                <w:szCs w:val="27"/>
                <w:lang w:val="uk-UA"/>
              </w:rPr>
              <w:t>Змістовий модуль 1. Сучасні мовознавчі студії: теоретичні та</w:t>
            </w:r>
            <w:r>
              <w:rPr>
                <w:rFonts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9068CC">
              <w:rPr>
                <w:rFonts w:cs="Times New Roman"/>
                <w:b/>
                <w:sz w:val="27"/>
                <w:szCs w:val="27"/>
                <w:lang w:val="uk-UA"/>
              </w:rPr>
              <w:t>організаційні аспекти</w:t>
            </w:r>
          </w:p>
          <w:p w:rsidR="009068CC" w:rsidRDefault="009068CC" w:rsidP="009068CC">
            <w:pPr>
              <w:widowControl w:val="0"/>
              <w:spacing w:after="0" w:line="240" w:lineRule="auto"/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 xml:space="preserve"> Наукові парадигми в історії мовознавства: порівняльно-історична, системно-структурна, </w:t>
            </w:r>
            <w:proofErr w:type="spellStart"/>
            <w:r>
              <w:rPr>
                <w:szCs w:val="28"/>
                <w:lang w:val="uk-UA"/>
              </w:rPr>
              <w:t>антропоцентрична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когнітивно</w:t>
            </w:r>
            <w:proofErr w:type="spellEnd"/>
            <w:r>
              <w:rPr>
                <w:szCs w:val="28"/>
                <w:lang w:val="uk-UA"/>
              </w:rPr>
              <w:t xml:space="preserve">-лінгвістична. </w:t>
            </w:r>
          </w:p>
          <w:p w:rsidR="009068CC" w:rsidRDefault="009068CC" w:rsidP="009068CC">
            <w:pPr>
              <w:widowControl w:val="0"/>
              <w:spacing w:after="0" w:line="24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2</w:t>
            </w:r>
            <w:r>
              <w:rPr>
                <w:szCs w:val="28"/>
                <w:lang w:val="uk-UA"/>
              </w:rPr>
              <w:t xml:space="preserve">. Картина світу та її варіанти. Єдність та протиставленість концептуальної та мовної картин світу. </w:t>
            </w:r>
            <w:r>
              <w:rPr>
                <w:b/>
                <w:szCs w:val="28"/>
                <w:lang w:val="uk-UA"/>
              </w:rPr>
              <w:t>Тема 3.</w:t>
            </w:r>
            <w:r>
              <w:rPr>
                <w:szCs w:val="28"/>
                <w:lang w:val="uk-UA"/>
              </w:rPr>
              <w:t xml:space="preserve"> Концептуалізація світу та її результати: концепт, </w:t>
            </w:r>
            <w:proofErr w:type="spellStart"/>
            <w:r>
              <w:rPr>
                <w:szCs w:val="28"/>
                <w:lang w:val="uk-UA"/>
              </w:rPr>
              <w:t>гештальт</w:t>
            </w:r>
            <w:proofErr w:type="spellEnd"/>
            <w:r>
              <w:rPr>
                <w:szCs w:val="28"/>
                <w:lang w:val="uk-UA"/>
              </w:rPr>
              <w:t xml:space="preserve">, фрейм, </w:t>
            </w:r>
            <w:proofErr w:type="spellStart"/>
            <w:r>
              <w:rPr>
                <w:szCs w:val="28"/>
                <w:lang w:val="uk-UA"/>
              </w:rPr>
              <w:t>скрипт</w:t>
            </w:r>
            <w:proofErr w:type="spellEnd"/>
            <w:r>
              <w:rPr>
                <w:szCs w:val="28"/>
                <w:lang w:val="uk-UA"/>
              </w:rPr>
              <w:t>, пропозиція. Загальні уявлення про позначені феномени.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  <w:p w:rsidR="009068CC" w:rsidRPr="002448C8" w:rsidRDefault="009068CC" w:rsidP="009068CC">
            <w:pPr>
              <w:widowControl w:val="0"/>
              <w:spacing w:after="0" w:line="240" w:lineRule="auto"/>
              <w:jc w:val="both"/>
              <w:rPr>
                <w:bCs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4.</w:t>
            </w:r>
            <w:r>
              <w:rPr>
                <w:szCs w:val="28"/>
                <w:lang w:val="uk-UA"/>
              </w:rPr>
              <w:t xml:space="preserve"> Когнітивна семантика. Категоризація.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2448C8" w:rsidRPr="002448C8">
              <w:rPr>
                <w:bCs/>
                <w:szCs w:val="28"/>
                <w:lang w:val="uk-UA"/>
              </w:rPr>
              <w:t>Рівні</w:t>
            </w:r>
            <w:r w:rsidR="002448C8">
              <w:rPr>
                <w:b/>
                <w:szCs w:val="28"/>
                <w:lang w:val="uk-UA"/>
              </w:rPr>
              <w:t xml:space="preserve"> </w:t>
            </w:r>
            <w:r w:rsidR="002448C8" w:rsidRPr="002448C8">
              <w:rPr>
                <w:bCs/>
                <w:szCs w:val="28"/>
                <w:lang w:val="uk-UA"/>
              </w:rPr>
              <w:t>категоризації</w:t>
            </w:r>
            <w:r w:rsidR="002448C8">
              <w:rPr>
                <w:bCs/>
                <w:szCs w:val="28"/>
                <w:lang w:val="uk-UA"/>
              </w:rPr>
              <w:t xml:space="preserve">: базовий, </w:t>
            </w:r>
            <w:proofErr w:type="spellStart"/>
            <w:r w:rsidR="002448C8">
              <w:rPr>
                <w:bCs/>
                <w:szCs w:val="28"/>
                <w:lang w:val="uk-UA"/>
              </w:rPr>
              <w:t>суперординатний</w:t>
            </w:r>
            <w:proofErr w:type="spellEnd"/>
            <w:r w:rsidR="002448C8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="002448C8">
              <w:rPr>
                <w:bCs/>
                <w:szCs w:val="28"/>
                <w:lang w:val="uk-UA"/>
              </w:rPr>
              <w:t>субординатний</w:t>
            </w:r>
            <w:proofErr w:type="spellEnd"/>
            <w:r w:rsidR="002448C8">
              <w:rPr>
                <w:bCs/>
                <w:szCs w:val="28"/>
                <w:lang w:val="uk-UA"/>
              </w:rPr>
              <w:t>.</w:t>
            </w:r>
          </w:p>
          <w:p w:rsidR="009068CC" w:rsidRDefault="009068CC" w:rsidP="009068CC">
            <w:pPr>
              <w:widowControl w:val="0"/>
              <w:spacing w:after="0" w:line="24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5.</w:t>
            </w:r>
            <w:r>
              <w:rPr>
                <w:szCs w:val="28"/>
                <w:lang w:val="uk-UA"/>
              </w:rPr>
              <w:t xml:space="preserve"> Теорія концептуальної метафори. Різниця між </w:t>
            </w:r>
            <w:proofErr w:type="spellStart"/>
            <w:r>
              <w:rPr>
                <w:szCs w:val="28"/>
                <w:lang w:val="uk-UA"/>
              </w:rPr>
              <w:t>мовною</w:t>
            </w:r>
            <w:proofErr w:type="spellEnd"/>
            <w:r>
              <w:rPr>
                <w:szCs w:val="28"/>
                <w:lang w:val="uk-UA"/>
              </w:rPr>
              <w:t xml:space="preserve"> (стилістичною) і концептуальною метафорою.</w:t>
            </w:r>
            <w:r>
              <w:rPr>
                <w:b/>
                <w:szCs w:val="28"/>
                <w:lang w:val="uk-UA"/>
              </w:rPr>
              <w:t xml:space="preserve"> Тема 6.</w:t>
            </w:r>
            <w:r>
              <w:rPr>
                <w:szCs w:val="28"/>
                <w:lang w:val="uk-UA"/>
              </w:rPr>
              <w:t xml:space="preserve"> Когнітивна граматика. Загальне вчення про частини мови в аспекті сприйняття світу: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  <w:p w:rsidR="009068CC" w:rsidRDefault="009068CC" w:rsidP="009068CC">
            <w:pPr>
              <w:widowControl w:val="0"/>
              <w:spacing w:after="0" w:line="240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7.</w:t>
            </w:r>
            <w:r>
              <w:rPr>
                <w:szCs w:val="28"/>
                <w:lang w:val="uk-UA"/>
              </w:rPr>
              <w:t xml:space="preserve"> Принципи когнітивного дослідження мови та мовлення. Вербалізація концепту і її етапи та складові одиниці.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  <w:p w:rsidR="009068CC" w:rsidRPr="00885FA8" w:rsidRDefault="009068CC" w:rsidP="009068CC">
            <w:pPr>
              <w:widowControl w:val="0"/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b/>
                <w:szCs w:val="28"/>
                <w:lang w:val="uk-UA"/>
              </w:rPr>
              <w:t>Тема 8.</w:t>
            </w:r>
            <w:r>
              <w:rPr>
                <w:szCs w:val="28"/>
                <w:lang w:val="uk-UA"/>
              </w:rPr>
              <w:t xml:space="preserve"> Принципи і методи наукової роботи: метод лінгвістичного спостереження, таксономічного   розподілу, опису і узагальнення отриманого матеріалу дослідження.  </w:t>
            </w:r>
          </w:p>
        </w:tc>
      </w:tr>
      <w:tr w:rsidR="002163D0" w:rsidRPr="009E6FBF" w:rsidTr="00940B4B"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>Методи навчання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A6154B">
            <w:pPr>
              <w:widowControl w:val="0"/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noProof/>
                <w:sz w:val="27"/>
                <w:szCs w:val="27"/>
                <w:lang w:val="uk-UA"/>
              </w:rPr>
              <w:t>Лекції, дискусії; усні відповіді, усні доповіді (або реферати для здобувачів вищої освіти заочної форми навчання)</w:t>
            </w:r>
            <w:r>
              <w:rPr>
                <w:rFonts w:cs="Times New Roman"/>
                <w:noProof/>
                <w:sz w:val="27"/>
                <w:szCs w:val="27"/>
                <w:lang w:val="uk-UA"/>
              </w:rPr>
              <w:t>,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 індивідуальні завдання</w:t>
            </w:r>
            <w:r w:rsidRPr="00885FA8">
              <w:rPr>
                <w:rFonts w:cs="Times New Roman"/>
                <w:noProof/>
                <w:sz w:val="27"/>
                <w:szCs w:val="27"/>
                <w:lang w:val="uk-UA"/>
              </w:rPr>
              <w:t>.</w:t>
            </w:r>
          </w:p>
        </w:tc>
      </w:tr>
      <w:tr w:rsidR="002163D0" w:rsidRPr="00885FA8" w:rsidTr="005415D2">
        <w:trPr>
          <w:trHeight w:val="12476"/>
        </w:trPr>
        <w:tc>
          <w:tcPr>
            <w:tcW w:w="2802" w:type="dxa"/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lastRenderedPageBreak/>
              <w:t>Рекомендована література:</w:t>
            </w:r>
          </w:p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</w:tcPr>
          <w:p w:rsidR="002163D0" w:rsidRPr="00885FA8" w:rsidRDefault="002163D0" w:rsidP="00FF6B5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Основна</w:t>
            </w:r>
          </w:p>
          <w:p w:rsidR="004E2FB5" w:rsidRPr="004E2FB5" w:rsidRDefault="004E2FB5" w:rsidP="004E2FB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1. </w:t>
            </w:r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Колегаєва І.М. Академічна доброчесність: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лінгво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-комунікативний ракурс. </w:t>
            </w:r>
            <w:r w:rsidRPr="003E1D05">
              <w:rPr>
                <w:rFonts w:cs="Times New Roman"/>
                <w:i/>
                <w:sz w:val="27"/>
                <w:szCs w:val="27"/>
                <w:lang w:val="uk-UA"/>
              </w:rPr>
              <w:t>Актуальні питання лінгвістики та методології викладання іноземних мов</w:t>
            </w:r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Зб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>. Матеріалів VIII міжнародної наук.-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практ.конф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., присвяченої пам’яті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докт.пед.наук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, проф.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В.Л.Скалкіна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 (12 квітня 2022р.) Одеса: ОНУ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ім.І.Мечникова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>, 2022. С.56-59.</w:t>
            </w:r>
          </w:p>
          <w:p w:rsidR="004E2FB5" w:rsidRPr="004E2FB5" w:rsidRDefault="004E2FB5" w:rsidP="004E2FB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2. </w:t>
            </w:r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Колегаєва І.М. Вербалізований концепт як об'єкт наукового опису. </w:t>
            </w:r>
            <w:r w:rsidRPr="003E1D05">
              <w:rPr>
                <w:rFonts w:cs="Times New Roman"/>
                <w:i/>
                <w:sz w:val="27"/>
                <w:szCs w:val="27"/>
                <w:lang w:val="uk-UA"/>
              </w:rPr>
              <w:t>Одеська лінгвістична школа: кола реконструкцій</w:t>
            </w:r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: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колект.моногр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. / за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заг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. ред. Ковалевської Т.Ю. Одеса: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ПолиПринт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>, 2020. С. 38-44.</w:t>
            </w:r>
          </w:p>
          <w:p w:rsidR="004E2FB5" w:rsidRPr="00940B4B" w:rsidRDefault="004E2FB5" w:rsidP="004E2FB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3.  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Колегаєва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 І.М.,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Строченко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 Л.В. Назви комунікативних дій в історичній перспективі: про що розкажуть словники. </w:t>
            </w:r>
            <w:r w:rsidRPr="003E1D05">
              <w:rPr>
                <w:rFonts w:cs="Times New Roman"/>
                <w:i/>
                <w:szCs w:val="28"/>
                <w:lang w:val="uk-UA"/>
              </w:rPr>
              <w:t>Записки з романо-германської філології</w:t>
            </w:r>
            <w:r w:rsidRPr="003E1D05">
              <w:rPr>
                <w:rFonts w:cs="Times New Roman"/>
                <w:szCs w:val="28"/>
                <w:lang w:val="uk-UA"/>
              </w:rPr>
              <w:t>.</w:t>
            </w:r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 2020. Випуск 2 (45). С. 36-42.</w:t>
            </w:r>
            <w:r w:rsidR="003E1D05" w:rsidRPr="00940B4B">
              <w:rPr>
                <w:rFonts w:cs="Times New Roman"/>
                <w:sz w:val="27"/>
                <w:szCs w:val="27"/>
              </w:rPr>
              <w:t xml:space="preserve"> </w:t>
            </w:r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DOI: </w:t>
            </w:r>
            <w:hyperlink r:id="rId10" w:history="1">
              <w:r w:rsidRPr="00940B4B">
                <w:rPr>
                  <w:rStyle w:val="a4"/>
                  <w:rFonts w:cs="Times New Roman"/>
                  <w:color w:val="auto"/>
                  <w:sz w:val="27"/>
                  <w:szCs w:val="27"/>
                  <w:u w:val="none"/>
                  <w:lang w:val="uk-UA"/>
                </w:rPr>
                <w:t>https://doi.org/10.18524/2307-4604.2020.2(45)</w:t>
              </w:r>
            </w:hyperlink>
            <w:r w:rsidRPr="00940B4B">
              <w:rPr>
                <w:rFonts w:cs="Times New Roman"/>
                <w:sz w:val="27"/>
                <w:szCs w:val="27"/>
                <w:lang w:val="uk-UA"/>
              </w:rPr>
              <w:t>. 218212</w:t>
            </w:r>
          </w:p>
          <w:p w:rsidR="004E2FB5" w:rsidRPr="004E2FB5" w:rsidRDefault="004E2FB5" w:rsidP="004E2FB5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4. </w:t>
            </w:r>
            <w:r w:rsidRPr="004E2FB5">
              <w:rPr>
                <w:rFonts w:cs="Times New Roman"/>
                <w:sz w:val="27"/>
                <w:szCs w:val="27"/>
                <w:lang w:val="uk-UA"/>
              </w:rPr>
              <w:t>Селіванова О. Сучасна лінгвістика: термінологічна енциклопедія. Полтава: Довкілля-К, 2006. 716 с.</w:t>
            </w:r>
          </w:p>
          <w:p w:rsidR="004E2FB5" w:rsidRPr="003E1D05" w:rsidRDefault="004E2FB5" w:rsidP="004E2FB5">
            <w:pPr>
              <w:widowControl w:val="0"/>
              <w:spacing w:after="0" w:line="240" w:lineRule="auto"/>
              <w:rPr>
                <w:rFonts w:cs="Times New Roman"/>
                <w:sz w:val="27"/>
                <w:szCs w:val="27"/>
                <w:lang w:val="en-US"/>
              </w:rPr>
            </w:pPr>
            <w:r>
              <w:rPr>
                <w:rFonts w:cs="Times New Roman"/>
                <w:sz w:val="27"/>
                <w:szCs w:val="27"/>
                <w:lang w:val="uk-UA"/>
              </w:rPr>
              <w:t xml:space="preserve">5.  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The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Oxford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Handbook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of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Cognitive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Linguistics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 xml:space="preserve">. </w:t>
            </w:r>
            <w:proofErr w:type="spellStart"/>
            <w:r w:rsidRPr="004E2FB5">
              <w:rPr>
                <w:rFonts w:cs="Times New Roman"/>
                <w:sz w:val="27"/>
                <w:szCs w:val="27"/>
                <w:lang w:val="uk-UA"/>
              </w:rPr>
              <w:t>Oxford</w:t>
            </w:r>
            <w:proofErr w:type="spellEnd"/>
            <w:r w:rsidRPr="004E2FB5">
              <w:rPr>
                <w:rFonts w:cs="Times New Roman"/>
                <w:sz w:val="27"/>
                <w:szCs w:val="27"/>
                <w:lang w:val="uk-UA"/>
              </w:rPr>
              <w:t>, 2007</w:t>
            </w:r>
            <w:r w:rsidR="003E1D05">
              <w:rPr>
                <w:rFonts w:cs="Times New Roman"/>
                <w:sz w:val="27"/>
                <w:szCs w:val="27"/>
                <w:lang w:val="uk-UA"/>
              </w:rPr>
              <w:t>. 536</w:t>
            </w:r>
            <w:r w:rsidR="003E1D05">
              <w:rPr>
                <w:rFonts w:cs="Times New Roman"/>
                <w:sz w:val="27"/>
                <w:szCs w:val="27"/>
                <w:lang w:val="en-US"/>
              </w:rPr>
              <w:t xml:space="preserve"> p.</w:t>
            </w:r>
          </w:p>
          <w:p w:rsidR="002163D0" w:rsidRDefault="002163D0" w:rsidP="004E2FB5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2448C8">
              <w:rPr>
                <w:rFonts w:cs="Times New Roman"/>
                <w:b/>
                <w:sz w:val="27"/>
                <w:szCs w:val="27"/>
                <w:lang w:val="uk-UA"/>
              </w:rPr>
              <w:t>Додаткова</w:t>
            </w:r>
          </w:p>
          <w:p w:rsidR="00CB45E5" w:rsidRDefault="00CB45E5" w:rsidP="00CB45E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bCs/>
                <w:sz w:val="27"/>
                <w:szCs w:val="27"/>
                <w:lang w:val="uk-UA"/>
              </w:rPr>
              <w:t>Загнітко</w:t>
            </w:r>
            <w:proofErr w:type="spellEnd"/>
            <w:r>
              <w:rPr>
                <w:rFonts w:cs="Times New Roman"/>
                <w:bCs/>
                <w:sz w:val="27"/>
                <w:szCs w:val="27"/>
                <w:lang w:val="uk-UA"/>
              </w:rPr>
              <w:t xml:space="preserve"> А. Сучасний лінгвістичний словник. Київ: ТВОРИ., 2020.</w:t>
            </w:r>
            <w:r w:rsidR="003E1D05">
              <w:rPr>
                <w:rFonts w:cs="Times New Roman"/>
                <w:bCs/>
                <w:sz w:val="27"/>
                <w:szCs w:val="27"/>
                <w:lang w:val="uk-UA"/>
              </w:rPr>
              <w:t xml:space="preserve"> 920с.</w:t>
            </w:r>
          </w:p>
          <w:p w:rsidR="00571EBD" w:rsidRDefault="00571EBD" w:rsidP="00CB45E5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Cs/>
                <w:sz w:val="27"/>
                <w:szCs w:val="27"/>
                <w:lang w:val="uk-UA"/>
              </w:rPr>
              <w:t xml:space="preserve">Карпенко </w:t>
            </w:r>
            <w:r w:rsidR="0021463A">
              <w:rPr>
                <w:rFonts w:cs="Times New Roman"/>
                <w:bCs/>
                <w:sz w:val="27"/>
                <w:szCs w:val="27"/>
                <w:lang w:val="uk-UA"/>
              </w:rPr>
              <w:t xml:space="preserve">О.Ю. Проблематика когнітивної ономастики. Одеса: </w:t>
            </w:r>
            <w:proofErr w:type="spellStart"/>
            <w:r w:rsidR="0021463A">
              <w:rPr>
                <w:rFonts w:cs="Times New Roman"/>
                <w:bCs/>
                <w:sz w:val="27"/>
                <w:szCs w:val="27"/>
                <w:lang w:val="uk-UA"/>
              </w:rPr>
              <w:t>Астропринт</w:t>
            </w:r>
            <w:proofErr w:type="spellEnd"/>
            <w:r w:rsidR="0021463A">
              <w:rPr>
                <w:rFonts w:cs="Times New Roman"/>
                <w:bCs/>
                <w:sz w:val="27"/>
                <w:szCs w:val="27"/>
                <w:lang w:val="uk-UA"/>
              </w:rPr>
              <w:t xml:space="preserve">. </w:t>
            </w:r>
            <w:r w:rsidR="003E1D05">
              <w:rPr>
                <w:rFonts w:cs="Times New Roman"/>
                <w:bCs/>
                <w:sz w:val="27"/>
                <w:szCs w:val="27"/>
                <w:lang w:val="uk-UA"/>
              </w:rPr>
              <w:t>2</w:t>
            </w:r>
            <w:r w:rsidR="0021463A">
              <w:rPr>
                <w:rFonts w:cs="Times New Roman"/>
                <w:bCs/>
                <w:sz w:val="27"/>
                <w:szCs w:val="27"/>
                <w:lang w:val="uk-UA"/>
              </w:rPr>
              <w:t>006.</w:t>
            </w:r>
            <w:r w:rsidR="003E1D05">
              <w:rPr>
                <w:rFonts w:cs="Times New Roman"/>
                <w:bCs/>
                <w:sz w:val="27"/>
                <w:szCs w:val="27"/>
                <w:lang w:val="uk-UA"/>
              </w:rPr>
              <w:t xml:space="preserve"> 328с.</w:t>
            </w:r>
          </w:p>
          <w:p w:rsidR="002448C8" w:rsidRDefault="002448C8" w:rsidP="002448C8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7"/>
                <w:szCs w:val="27"/>
                <w:lang w:val="uk-UA"/>
              </w:rPr>
            </w:pPr>
            <w:r w:rsidRPr="00CB45E5">
              <w:rPr>
                <w:rFonts w:cs="Times New Roman"/>
                <w:bCs/>
                <w:sz w:val="27"/>
                <w:szCs w:val="27"/>
                <w:lang w:val="uk-UA"/>
              </w:rPr>
              <w:t>Максименко С.Д. Загальна психологія. К. : Центр учбової літератури</w:t>
            </w:r>
            <w:r w:rsidR="00CB45E5" w:rsidRPr="00CB45E5">
              <w:rPr>
                <w:rFonts w:cs="Times New Roman"/>
                <w:bCs/>
                <w:sz w:val="27"/>
                <w:szCs w:val="27"/>
                <w:lang w:val="uk-UA"/>
              </w:rPr>
              <w:t>. Київ, 2021.</w:t>
            </w:r>
            <w:r w:rsidR="003E1D05">
              <w:rPr>
                <w:rFonts w:cs="Times New Roman"/>
                <w:bCs/>
                <w:sz w:val="27"/>
                <w:szCs w:val="27"/>
                <w:lang w:val="uk-UA"/>
              </w:rPr>
              <w:t xml:space="preserve"> 272с.</w:t>
            </w:r>
          </w:p>
          <w:p w:rsidR="00CB45E5" w:rsidRDefault="00CB45E5" w:rsidP="002448C8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7"/>
                <w:szCs w:val="27"/>
                <w:lang w:val="uk-UA"/>
              </w:rPr>
            </w:pPr>
            <w:r w:rsidRPr="00CB45E5">
              <w:rPr>
                <w:rFonts w:cs="Times New Roman"/>
                <w:bCs/>
                <w:sz w:val="27"/>
                <w:szCs w:val="27"/>
                <w:lang w:val="uk-UA"/>
              </w:rPr>
              <w:t>Максименко С.Д.</w:t>
            </w:r>
            <w:r>
              <w:rPr>
                <w:rFonts w:cs="Times New Roman"/>
                <w:bCs/>
                <w:sz w:val="27"/>
                <w:szCs w:val="27"/>
                <w:lang w:val="uk-UA"/>
              </w:rPr>
              <w:t xml:space="preserve"> Розвиток психіки в онтогенезі. В 2-х томах. Київ: Форум. 2002</w:t>
            </w:r>
            <w:r w:rsidR="003E1D05">
              <w:rPr>
                <w:rFonts w:cs="Times New Roman"/>
                <w:bCs/>
                <w:sz w:val="27"/>
                <w:szCs w:val="27"/>
                <w:lang w:val="en-US"/>
              </w:rPr>
              <w:t>. 319</w:t>
            </w:r>
            <w:r w:rsidR="003E1D05">
              <w:rPr>
                <w:rFonts w:cs="Times New Roman"/>
                <w:bCs/>
                <w:sz w:val="27"/>
                <w:szCs w:val="27"/>
                <w:lang w:val="uk-UA"/>
              </w:rPr>
              <w:t>с.</w:t>
            </w:r>
          </w:p>
          <w:p w:rsidR="00CB45E5" w:rsidRPr="00CB45E5" w:rsidRDefault="00CB45E5" w:rsidP="002448C8">
            <w:pPr>
              <w:pStyle w:val="a9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7"/>
                <w:szCs w:val="27"/>
                <w:lang w:val="uk-UA"/>
              </w:rPr>
            </w:pPr>
            <w:r>
              <w:rPr>
                <w:rFonts w:cs="Times New Roman"/>
                <w:bCs/>
                <w:sz w:val="27"/>
                <w:szCs w:val="27"/>
                <w:lang w:val="en-US"/>
              </w:rPr>
              <w:t>Evans</w:t>
            </w:r>
            <w:r w:rsidRPr="003E1D05">
              <w:rPr>
                <w:rFonts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bCs/>
                <w:sz w:val="27"/>
                <w:szCs w:val="27"/>
                <w:lang w:val="en-US"/>
              </w:rPr>
              <w:t>V</w:t>
            </w:r>
            <w:r w:rsidRPr="003E1D05">
              <w:rPr>
                <w:rFonts w:cs="Times New Roman"/>
                <w:bCs/>
                <w:sz w:val="27"/>
                <w:szCs w:val="27"/>
                <w:lang w:val="uk-UA"/>
              </w:rPr>
              <w:t xml:space="preserve">. </w:t>
            </w:r>
            <w:r w:rsidR="00571EBD">
              <w:rPr>
                <w:rFonts w:cs="Times New Roman"/>
                <w:bCs/>
                <w:sz w:val="27"/>
                <w:szCs w:val="27"/>
                <w:lang w:val="en-US"/>
              </w:rPr>
              <w:t>A</w:t>
            </w:r>
            <w:r w:rsidRPr="003E1D05">
              <w:rPr>
                <w:rFonts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bCs/>
                <w:sz w:val="27"/>
                <w:szCs w:val="27"/>
                <w:lang w:val="en-US"/>
              </w:rPr>
              <w:t>glossary</w:t>
            </w:r>
            <w:r w:rsidRPr="003E1D05">
              <w:rPr>
                <w:rFonts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bCs/>
                <w:sz w:val="27"/>
                <w:szCs w:val="27"/>
                <w:lang w:val="en-US"/>
              </w:rPr>
              <w:t>of</w:t>
            </w:r>
            <w:r w:rsidRPr="003E1D05">
              <w:rPr>
                <w:rFonts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bCs/>
                <w:sz w:val="27"/>
                <w:szCs w:val="27"/>
                <w:lang w:val="en-US"/>
              </w:rPr>
              <w:t>cognitive</w:t>
            </w:r>
            <w:r w:rsidRPr="003E1D05">
              <w:rPr>
                <w:rFonts w:cs="Times New Roman"/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rFonts w:cs="Times New Roman"/>
                <w:bCs/>
                <w:sz w:val="27"/>
                <w:szCs w:val="27"/>
                <w:lang w:val="en-US"/>
              </w:rPr>
              <w:t>linguistics</w:t>
            </w:r>
            <w:r w:rsidRPr="003E1D05">
              <w:rPr>
                <w:rFonts w:cs="Times New Roman"/>
                <w:bCs/>
                <w:sz w:val="27"/>
                <w:szCs w:val="27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Cs/>
                <w:sz w:val="27"/>
                <w:szCs w:val="27"/>
                <w:lang w:val="en-US"/>
              </w:rPr>
              <w:t>Edinbourgh</w:t>
            </w:r>
            <w:proofErr w:type="spellEnd"/>
            <w:r>
              <w:rPr>
                <w:rFonts w:cs="Times New Roman"/>
                <w:bCs/>
                <w:sz w:val="27"/>
                <w:szCs w:val="27"/>
                <w:lang w:val="en-US"/>
              </w:rPr>
              <w:t>:</w:t>
            </w:r>
          </w:p>
          <w:p w:rsidR="00CB45E5" w:rsidRPr="003E1D05" w:rsidRDefault="00CB45E5" w:rsidP="00CB45E5">
            <w:pPr>
              <w:widowControl w:val="0"/>
              <w:spacing w:after="0" w:line="240" w:lineRule="auto"/>
              <w:ind w:left="720"/>
              <w:rPr>
                <w:rFonts w:cs="Times New Roman"/>
                <w:bCs/>
                <w:sz w:val="27"/>
                <w:szCs w:val="27"/>
                <w:lang w:val="uk-UA"/>
              </w:rPr>
            </w:pPr>
            <w:proofErr w:type="spellStart"/>
            <w:r>
              <w:rPr>
                <w:rFonts w:cs="Times New Roman"/>
                <w:bCs/>
                <w:sz w:val="27"/>
                <w:szCs w:val="27"/>
                <w:lang w:val="en-US"/>
              </w:rPr>
              <w:t>Edinbourgh</w:t>
            </w:r>
            <w:proofErr w:type="spellEnd"/>
            <w:r>
              <w:rPr>
                <w:rFonts w:cs="Times New Roman"/>
                <w:bCs/>
                <w:sz w:val="27"/>
                <w:szCs w:val="27"/>
                <w:lang w:val="en-US"/>
              </w:rPr>
              <w:t xml:space="preserve"> University Press. 2007.</w:t>
            </w:r>
            <w:r w:rsidR="003E1D05">
              <w:rPr>
                <w:rFonts w:cs="Times New Roman"/>
                <w:bCs/>
                <w:sz w:val="27"/>
                <w:szCs w:val="27"/>
                <w:lang w:val="uk-UA"/>
              </w:rPr>
              <w:t xml:space="preserve"> 251с.</w:t>
            </w:r>
          </w:p>
          <w:p w:rsidR="005415D2" w:rsidRDefault="005415D2" w:rsidP="00FF6B5F">
            <w:pPr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  <w:p w:rsidR="00B17557" w:rsidRDefault="002163D0" w:rsidP="00B17557">
            <w:pPr>
              <w:spacing w:after="0" w:line="240" w:lineRule="auto"/>
              <w:jc w:val="center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Електронні інформаційні ресурси</w:t>
            </w:r>
          </w:p>
          <w:p w:rsidR="004E2FB5" w:rsidRPr="009E6FBF" w:rsidRDefault="00332E7D" w:rsidP="00B17557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100" w:afterAutospacing="1" w:line="240" w:lineRule="auto"/>
              <w:ind w:left="459" w:hanging="284"/>
              <w:jc w:val="both"/>
              <w:rPr>
                <w:bCs/>
                <w:lang w:val="uk-UA"/>
              </w:rPr>
            </w:pPr>
            <w:r>
              <w:fldChar w:fldCharType="begin"/>
            </w:r>
            <w:r w:rsidRPr="009E6FB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E6FB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9E6FBF">
              <w:rPr>
                <w:lang w:val="uk-UA"/>
              </w:rPr>
              <w:instrText>://</w:instrText>
            </w:r>
            <w:r>
              <w:instrText>kolegaeva</w:instrText>
            </w:r>
            <w:r w:rsidRPr="009E6FBF">
              <w:rPr>
                <w:lang w:val="uk-UA"/>
              </w:rPr>
              <w:instrText>.</w:instrText>
            </w:r>
            <w:r>
              <w:instrText>onu</w:instrText>
            </w:r>
            <w:r w:rsidRPr="009E6FBF">
              <w:rPr>
                <w:lang w:val="uk-UA"/>
              </w:rPr>
              <w:instrText>.</w:instrText>
            </w:r>
            <w:r>
              <w:instrText>edu</w:instrText>
            </w:r>
            <w:r w:rsidRPr="009E6FBF">
              <w:rPr>
                <w:lang w:val="uk-UA"/>
              </w:rPr>
              <w:instrText>.</w:instrText>
            </w:r>
            <w:r>
              <w:instrText>ua</w:instrText>
            </w:r>
            <w:r w:rsidRPr="009E6FBF">
              <w:rPr>
                <w:lang w:val="uk-UA"/>
              </w:rPr>
              <w:instrText>/</w:instrText>
            </w:r>
            <w:r>
              <w:instrText>staty</w:instrText>
            </w:r>
            <w:r w:rsidRPr="009E6FB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E2FB5" w:rsidRPr="009131F0">
              <w:rPr>
                <w:bCs/>
              </w:rPr>
              <w:t>http</w:t>
            </w:r>
            <w:r w:rsidR="004E2FB5" w:rsidRPr="009E6FBF">
              <w:rPr>
                <w:bCs/>
                <w:lang w:val="uk-UA"/>
              </w:rPr>
              <w:t>://</w:t>
            </w:r>
            <w:r w:rsidR="004E2FB5" w:rsidRPr="009131F0">
              <w:rPr>
                <w:bCs/>
              </w:rPr>
              <w:t>kolegaeva</w:t>
            </w:r>
            <w:r w:rsidR="004E2FB5" w:rsidRPr="009E6FBF">
              <w:rPr>
                <w:bCs/>
                <w:lang w:val="uk-UA"/>
              </w:rPr>
              <w:t>.</w:t>
            </w:r>
            <w:r w:rsidR="004E2FB5" w:rsidRPr="009131F0">
              <w:rPr>
                <w:bCs/>
              </w:rPr>
              <w:t>onu</w:t>
            </w:r>
            <w:r w:rsidR="004E2FB5" w:rsidRPr="009E6FBF">
              <w:rPr>
                <w:bCs/>
                <w:lang w:val="uk-UA"/>
              </w:rPr>
              <w:t>.</w:t>
            </w:r>
            <w:r w:rsidR="004E2FB5" w:rsidRPr="009131F0">
              <w:rPr>
                <w:bCs/>
              </w:rPr>
              <w:t>edu</w:t>
            </w:r>
            <w:r w:rsidR="004E2FB5" w:rsidRPr="009E6FBF">
              <w:rPr>
                <w:bCs/>
                <w:lang w:val="uk-UA"/>
              </w:rPr>
              <w:t>.</w:t>
            </w:r>
            <w:r w:rsidR="004E2FB5" w:rsidRPr="009131F0">
              <w:rPr>
                <w:bCs/>
              </w:rPr>
              <w:t>ua</w:t>
            </w:r>
            <w:r w:rsidR="004E2FB5" w:rsidRPr="009E6FBF">
              <w:rPr>
                <w:bCs/>
                <w:lang w:val="uk-UA"/>
              </w:rPr>
              <w:t>/</w:t>
            </w:r>
            <w:r w:rsidR="004E2FB5" w:rsidRPr="009131F0">
              <w:rPr>
                <w:bCs/>
              </w:rPr>
              <w:t>staty</w:t>
            </w:r>
            <w:r>
              <w:rPr>
                <w:bCs/>
              </w:rPr>
              <w:fldChar w:fldCharType="end"/>
            </w:r>
          </w:p>
          <w:p w:rsidR="004E2FB5" w:rsidRPr="0016492D" w:rsidRDefault="00332E7D" w:rsidP="004E2FB5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459" w:hanging="284"/>
              <w:jc w:val="both"/>
              <w:rPr>
                <w:bCs/>
                <w:lang w:val="uk-UA"/>
              </w:rPr>
            </w:pPr>
            <w:r>
              <w:fldChar w:fldCharType="begin"/>
            </w:r>
            <w:r w:rsidRPr="009E6FB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E6FB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9E6FBF">
              <w:rPr>
                <w:lang w:val="uk-UA"/>
              </w:rPr>
              <w:instrText>://</w:instrText>
            </w:r>
            <w:r>
              <w:instrText>www</w:instrText>
            </w:r>
            <w:r w:rsidRPr="009E6FBF">
              <w:rPr>
                <w:lang w:val="uk-UA"/>
              </w:rPr>
              <w:instrText>.</w:instrText>
            </w:r>
            <w:r>
              <w:instrText>cognitivelinguistics</w:instrText>
            </w:r>
            <w:r w:rsidRPr="009E6FBF">
              <w:rPr>
                <w:lang w:val="uk-UA"/>
              </w:rPr>
              <w:instrText>.</w:instrText>
            </w:r>
            <w:r>
              <w:instrText>org</w:instrText>
            </w:r>
            <w:r w:rsidRPr="009E6FBF">
              <w:rPr>
                <w:lang w:val="uk-UA"/>
              </w:rPr>
              <w:instrText>/</w:instrText>
            </w:r>
            <w:r>
              <w:instrText>en</w:instrText>
            </w:r>
            <w:r w:rsidRPr="009E6FBF">
              <w:rPr>
                <w:lang w:val="uk-UA"/>
              </w:rPr>
              <w:instrText>/</w:instrText>
            </w:r>
            <w:r>
              <w:instrText>about</w:instrText>
            </w:r>
            <w:r w:rsidRPr="009E6FBF">
              <w:rPr>
                <w:lang w:val="uk-UA"/>
              </w:rPr>
              <w:instrText>-</w:instrText>
            </w:r>
            <w:r>
              <w:instrText>cognitive</w:instrText>
            </w:r>
            <w:r w:rsidRPr="009E6FBF">
              <w:rPr>
                <w:lang w:val="uk-UA"/>
              </w:rPr>
              <w:instrText>-</w:instrText>
            </w:r>
            <w:r>
              <w:instrText>linguistics</w:instrText>
            </w:r>
            <w:r w:rsidRPr="009E6FB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E2FB5" w:rsidRPr="009131F0">
              <w:rPr>
                <w:bCs/>
              </w:rPr>
              <w:t>http</w:t>
            </w:r>
            <w:r w:rsidR="004E2FB5" w:rsidRPr="0016492D">
              <w:rPr>
                <w:bCs/>
                <w:lang w:val="uk-UA"/>
              </w:rPr>
              <w:t>://</w:t>
            </w:r>
            <w:r w:rsidR="004E2FB5" w:rsidRPr="009131F0">
              <w:rPr>
                <w:bCs/>
              </w:rPr>
              <w:t>www</w:t>
            </w:r>
            <w:r w:rsidR="004E2FB5" w:rsidRPr="0016492D">
              <w:rPr>
                <w:bCs/>
                <w:lang w:val="uk-UA"/>
              </w:rPr>
              <w:t>.</w:t>
            </w:r>
            <w:r w:rsidR="004E2FB5" w:rsidRPr="009131F0">
              <w:rPr>
                <w:bCs/>
              </w:rPr>
              <w:t>cognitivelinguistics</w:t>
            </w:r>
            <w:r w:rsidR="004E2FB5" w:rsidRPr="0016492D">
              <w:rPr>
                <w:bCs/>
                <w:lang w:val="uk-UA"/>
              </w:rPr>
              <w:t>.</w:t>
            </w:r>
            <w:r w:rsidR="004E2FB5" w:rsidRPr="009131F0">
              <w:rPr>
                <w:bCs/>
              </w:rPr>
              <w:t>org</w:t>
            </w:r>
            <w:r w:rsidR="004E2FB5" w:rsidRPr="0016492D">
              <w:rPr>
                <w:bCs/>
                <w:lang w:val="uk-UA"/>
              </w:rPr>
              <w:t>/</w:t>
            </w:r>
            <w:r w:rsidR="004E2FB5" w:rsidRPr="009131F0">
              <w:rPr>
                <w:bCs/>
              </w:rPr>
              <w:t>en</w:t>
            </w:r>
            <w:r w:rsidR="004E2FB5" w:rsidRPr="0016492D">
              <w:rPr>
                <w:bCs/>
                <w:lang w:val="uk-UA"/>
              </w:rPr>
              <w:t>/</w:t>
            </w:r>
            <w:r w:rsidR="004E2FB5" w:rsidRPr="009131F0">
              <w:rPr>
                <w:bCs/>
              </w:rPr>
              <w:t>about</w:t>
            </w:r>
            <w:r w:rsidR="004E2FB5" w:rsidRPr="0016492D">
              <w:rPr>
                <w:bCs/>
                <w:lang w:val="uk-UA"/>
              </w:rPr>
              <w:t>-</w:t>
            </w:r>
            <w:r w:rsidR="004E2FB5" w:rsidRPr="009131F0">
              <w:rPr>
                <w:bCs/>
              </w:rPr>
              <w:t>cognitive</w:t>
            </w:r>
            <w:r w:rsidR="004E2FB5" w:rsidRPr="0016492D">
              <w:rPr>
                <w:bCs/>
                <w:lang w:val="uk-UA"/>
              </w:rPr>
              <w:t>-</w:t>
            </w:r>
            <w:proofErr w:type="spellStart"/>
            <w:r w:rsidR="004E2FB5" w:rsidRPr="009131F0">
              <w:rPr>
                <w:bCs/>
              </w:rPr>
              <w:t>linguistics</w:t>
            </w:r>
            <w:proofErr w:type="spellEnd"/>
            <w:r>
              <w:rPr>
                <w:bCs/>
              </w:rPr>
              <w:fldChar w:fldCharType="end"/>
            </w:r>
          </w:p>
          <w:p w:rsidR="004E2FB5" w:rsidRPr="0016492D" w:rsidRDefault="00332E7D" w:rsidP="004E2FB5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459" w:hanging="284"/>
              <w:jc w:val="both"/>
              <w:rPr>
                <w:bCs/>
                <w:szCs w:val="28"/>
                <w:lang w:val="uk-UA"/>
              </w:rPr>
            </w:pPr>
            <w:r>
              <w:fldChar w:fldCharType="begin"/>
            </w:r>
            <w:r w:rsidRPr="009E6FB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E6FB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9E6FBF">
              <w:rPr>
                <w:lang w:val="uk-UA"/>
              </w:rPr>
              <w:instrText>://</w:instrText>
            </w:r>
            <w:r>
              <w:instrText>esu</w:instrText>
            </w:r>
            <w:r w:rsidRPr="009E6FBF">
              <w:rPr>
                <w:lang w:val="uk-UA"/>
              </w:rPr>
              <w:instrText>.</w:instrText>
            </w:r>
            <w:r>
              <w:instrText>com</w:instrText>
            </w:r>
            <w:r w:rsidRPr="009E6FBF">
              <w:rPr>
                <w:lang w:val="uk-UA"/>
              </w:rPr>
              <w:instrText>.</w:instrText>
            </w:r>
            <w:r>
              <w:instrText>ua</w:instrText>
            </w:r>
            <w:r w:rsidRPr="009E6FBF">
              <w:rPr>
                <w:lang w:val="uk-UA"/>
              </w:rPr>
              <w:instrText>/</w:instrText>
            </w:r>
            <w:r>
              <w:instrText>search</w:instrText>
            </w:r>
            <w:r w:rsidRPr="009E6FBF">
              <w:rPr>
                <w:lang w:val="uk-UA"/>
              </w:rPr>
              <w:instrText>_</w:instrText>
            </w:r>
            <w:r>
              <w:instrText>articles</w:instrText>
            </w:r>
            <w:r w:rsidRPr="009E6FBF">
              <w:rPr>
                <w:lang w:val="uk-UA"/>
              </w:rPr>
              <w:instrText>.</w:instrText>
            </w:r>
            <w:r>
              <w:instrText>php</w:instrText>
            </w:r>
            <w:r w:rsidRPr="009E6FBF">
              <w:rPr>
                <w:lang w:val="uk-UA"/>
              </w:rPr>
              <w:instrText>?</w:instrText>
            </w:r>
            <w:r>
              <w:instrText>id</w:instrText>
            </w:r>
            <w:r w:rsidRPr="009E6FBF">
              <w:rPr>
                <w:lang w:val="uk-UA"/>
              </w:rPr>
              <w:instrText xml:space="preserve">=7457" </w:instrText>
            </w:r>
            <w:r>
              <w:fldChar w:fldCharType="separate"/>
            </w:r>
            <w:r w:rsidR="004E2FB5" w:rsidRPr="009131F0">
              <w:rPr>
                <w:bCs/>
              </w:rPr>
              <w:t>https</w:t>
            </w:r>
            <w:r w:rsidR="004E2FB5" w:rsidRPr="0016492D">
              <w:rPr>
                <w:bCs/>
                <w:lang w:val="uk-UA"/>
              </w:rPr>
              <w:t>://</w:t>
            </w:r>
            <w:r w:rsidR="004E2FB5" w:rsidRPr="009131F0">
              <w:rPr>
                <w:bCs/>
              </w:rPr>
              <w:t>esu</w:t>
            </w:r>
            <w:r w:rsidR="004E2FB5" w:rsidRPr="0016492D">
              <w:rPr>
                <w:bCs/>
                <w:lang w:val="uk-UA"/>
              </w:rPr>
              <w:t>.</w:t>
            </w:r>
            <w:r w:rsidR="004E2FB5" w:rsidRPr="009131F0">
              <w:rPr>
                <w:bCs/>
              </w:rPr>
              <w:t>com</w:t>
            </w:r>
            <w:r w:rsidR="004E2FB5" w:rsidRPr="0016492D">
              <w:rPr>
                <w:bCs/>
                <w:lang w:val="uk-UA"/>
              </w:rPr>
              <w:t>.</w:t>
            </w:r>
            <w:r w:rsidR="004E2FB5" w:rsidRPr="009131F0">
              <w:rPr>
                <w:bCs/>
              </w:rPr>
              <w:t>ua</w:t>
            </w:r>
            <w:r w:rsidR="004E2FB5" w:rsidRPr="0016492D">
              <w:rPr>
                <w:bCs/>
                <w:lang w:val="uk-UA"/>
              </w:rPr>
              <w:t>/</w:t>
            </w:r>
            <w:r w:rsidR="004E2FB5" w:rsidRPr="009131F0">
              <w:rPr>
                <w:bCs/>
              </w:rPr>
              <w:t>search</w:t>
            </w:r>
            <w:r w:rsidR="004E2FB5" w:rsidRPr="0016492D">
              <w:rPr>
                <w:bCs/>
                <w:lang w:val="uk-UA"/>
              </w:rPr>
              <w:t>_</w:t>
            </w:r>
            <w:r w:rsidR="004E2FB5" w:rsidRPr="009131F0">
              <w:rPr>
                <w:bCs/>
              </w:rPr>
              <w:t>articles</w:t>
            </w:r>
            <w:r w:rsidR="004E2FB5" w:rsidRPr="0016492D">
              <w:rPr>
                <w:bCs/>
                <w:lang w:val="uk-UA"/>
              </w:rPr>
              <w:t>.</w:t>
            </w:r>
            <w:r w:rsidR="004E2FB5" w:rsidRPr="009131F0">
              <w:rPr>
                <w:bCs/>
              </w:rPr>
              <w:t>php</w:t>
            </w:r>
            <w:r w:rsidR="004E2FB5" w:rsidRPr="0016492D">
              <w:rPr>
                <w:bCs/>
                <w:lang w:val="uk-UA"/>
              </w:rPr>
              <w:t>?</w:t>
            </w:r>
            <w:r w:rsidR="004E2FB5" w:rsidRPr="009131F0">
              <w:rPr>
                <w:bCs/>
              </w:rPr>
              <w:t>id</w:t>
            </w:r>
            <w:r w:rsidR="004E2FB5" w:rsidRPr="0016492D">
              <w:rPr>
                <w:bCs/>
                <w:lang w:val="uk-UA"/>
              </w:rPr>
              <w:t>=7457</w:t>
            </w:r>
            <w:r>
              <w:rPr>
                <w:bCs/>
                <w:lang w:val="uk-UA"/>
              </w:rPr>
              <w:fldChar w:fldCharType="end"/>
            </w:r>
          </w:p>
          <w:p w:rsidR="004E2FB5" w:rsidRPr="0016492D" w:rsidRDefault="00332E7D" w:rsidP="004E2FB5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459" w:hanging="284"/>
              <w:jc w:val="both"/>
              <w:rPr>
                <w:bCs/>
                <w:szCs w:val="28"/>
                <w:lang w:val="uk-UA"/>
              </w:rPr>
            </w:pPr>
            <w:r>
              <w:fldChar w:fldCharType="begin"/>
            </w:r>
            <w:r w:rsidRPr="009E6FB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E6FB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9E6FBF">
              <w:rPr>
                <w:lang w:val="uk-UA"/>
              </w:rPr>
              <w:instrText>://</w:instrText>
            </w:r>
            <w:r>
              <w:instrText>lib</w:instrText>
            </w:r>
            <w:r w:rsidRPr="009E6FBF">
              <w:rPr>
                <w:lang w:val="uk-UA"/>
              </w:rPr>
              <w:instrText>.</w:instrText>
            </w:r>
            <w:r>
              <w:instrText>onu</w:instrText>
            </w:r>
            <w:r w:rsidRPr="009E6FBF">
              <w:rPr>
                <w:lang w:val="uk-UA"/>
              </w:rPr>
              <w:instrText>.</w:instrText>
            </w:r>
            <w:r>
              <w:instrText>edu</w:instrText>
            </w:r>
            <w:r w:rsidRPr="009E6FBF">
              <w:rPr>
                <w:lang w:val="uk-UA"/>
              </w:rPr>
              <w:instrText>.</w:instrText>
            </w:r>
            <w:r>
              <w:instrText>ua</w:instrText>
            </w:r>
            <w:r w:rsidRPr="009E6FBF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4E2FB5" w:rsidRPr="009131F0">
              <w:rPr>
                <w:bCs/>
              </w:rPr>
              <w:t>http</w:t>
            </w:r>
            <w:r w:rsidR="004E2FB5" w:rsidRPr="0016492D">
              <w:rPr>
                <w:bCs/>
                <w:lang w:val="uk-UA"/>
              </w:rPr>
              <w:t>://</w:t>
            </w:r>
            <w:r w:rsidR="004E2FB5" w:rsidRPr="009131F0">
              <w:rPr>
                <w:bCs/>
              </w:rPr>
              <w:t>lib</w:t>
            </w:r>
            <w:r w:rsidR="004E2FB5" w:rsidRPr="0016492D">
              <w:rPr>
                <w:bCs/>
                <w:lang w:val="uk-UA"/>
              </w:rPr>
              <w:t>.</w:t>
            </w:r>
            <w:r w:rsidR="004E2FB5" w:rsidRPr="009131F0">
              <w:rPr>
                <w:bCs/>
              </w:rPr>
              <w:t>onu</w:t>
            </w:r>
            <w:r w:rsidR="004E2FB5" w:rsidRPr="0016492D">
              <w:rPr>
                <w:bCs/>
                <w:lang w:val="uk-UA"/>
              </w:rPr>
              <w:t>.</w:t>
            </w:r>
            <w:r w:rsidR="004E2FB5" w:rsidRPr="009131F0">
              <w:rPr>
                <w:bCs/>
              </w:rPr>
              <w:t>edu</w:t>
            </w:r>
            <w:r w:rsidR="004E2FB5" w:rsidRPr="0016492D">
              <w:rPr>
                <w:bCs/>
                <w:lang w:val="uk-UA"/>
              </w:rPr>
              <w:t>.</w:t>
            </w:r>
            <w:r w:rsidR="004E2FB5" w:rsidRPr="009131F0">
              <w:rPr>
                <w:bCs/>
              </w:rPr>
              <w:t>ua</w:t>
            </w:r>
            <w:r w:rsidR="004E2FB5" w:rsidRPr="0016492D">
              <w:rPr>
                <w:bCs/>
                <w:lang w:val="uk-UA"/>
              </w:rPr>
              <w:t>/</w:t>
            </w:r>
            <w:r>
              <w:rPr>
                <w:bCs/>
                <w:lang w:val="uk-UA"/>
              </w:rPr>
              <w:fldChar w:fldCharType="end"/>
            </w:r>
          </w:p>
          <w:p w:rsidR="002163D0" w:rsidRPr="00885FA8" w:rsidRDefault="00332E7D" w:rsidP="005415D2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left="459" w:hanging="284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hyperlink r:id="rId11" w:history="1">
              <w:r w:rsidR="004E2FB5" w:rsidRPr="009131F0">
                <w:rPr>
                  <w:bCs/>
                </w:rPr>
                <w:t>http://cogweb.net/</w:t>
              </w:r>
            </w:hyperlink>
            <w:r w:rsidR="004E2FB5" w:rsidRPr="009131F0">
              <w:rPr>
                <w:bCs/>
                <w:szCs w:val="28"/>
              </w:rPr>
              <w:t xml:space="preserve">   </w:t>
            </w:r>
            <w:bookmarkStart w:id="0" w:name="_GoBack"/>
            <w:bookmarkEnd w:id="0"/>
          </w:p>
        </w:tc>
      </w:tr>
      <w:tr w:rsidR="002163D0" w:rsidRPr="00885FA8" w:rsidTr="00940B4B">
        <w:tc>
          <w:tcPr>
            <w:tcW w:w="28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63D0" w:rsidRPr="00885FA8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b/>
                <w:bCs/>
                <w:sz w:val="27"/>
                <w:szCs w:val="27"/>
                <w:lang w:val="uk-UA"/>
              </w:rPr>
              <w:t>Оцінювання</w:t>
            </w:r>
            <w:r w:rsidRPr="00885FA8">
              <w:rPr>
                <w:rFonts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</w:tcPr>
          <w:p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1A6709">
              <w:rPr>
                <w:sz w:val="27"/>
                <w:szCs w:val="27"/>
                <w:lang w:val="uk-UA"/>
              </w:rPr>
              <w:t xml:space="preserve">Поточний контроль: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оцінювання усних відповідей під час практичних занять, усних доповідей (або рефератів для здобувачів вищої освіти заочного відділення), індивідуальних завдань. </w:t>
            </w:r>
          </w:p>
          <w:p w:rsidR="002163D0" w:rsidRPr="001A6709" w:rsidRDefault="002163D0" w:rsidP="00FF6B5F">
            <w:pPr>
              <w:widowControl w:val="0"/>
              <w:spacing w:after="0" w:line="240" w:lineRule="auto"/>
              <w:jc w:val="both"/>
              <w:rPr>
                <w:sz w:val="27"/>
                <w:szCs w:val="27"/>
                <w:lang w:val="uk-UA"/>
              </w:rPr>
            </w:pPr>
            <w:r w:rsidRPr="001A6709">
              <w:rPr>
                <w:sz w:val="27"/>
                <w:szCs w:val="27"/>
                <w:lang w:val="uk-UA"/>
              </w:rPr>
              <w:t>П</w:t>
            </w:r>
            <w:proofErr w:type="spellStart"/>
            <w:r w:rsidRPr="001A6709">
              <w:rPr>
                <w:sz w:val="27"/>
                <w:szCs w:val="27"/>
              </w:rPr>
              <w:t>ідсумковий</w:t>
            </w:r>
            <w:proofErr w:type="spellEnd"/>
            <w:r w:rsidRPr="001A6709">
              <w:rPr>
                <w:sz w:val="27"/>
                <w:szCs w:val="27"/>
              </w:rPr>
              <w:t xml:space="preserve"> контроль</w:t>
            </w:r>
            <w:r w:rsidRPr="001A6709">
              <w:rPr>
                <w:sz w:val="27"/>
                <w:szCs w:val="27"/>
                <w:lang w:val="uk-UA"/>
              </w:rPr>
              <w:t>: залік</w:t>
            </w:r>
          </w:p>
          <w:p w:rsidR="002163D0" w:rsidRPr="001A6709" w:rsidRDefault="002163D0" w:rsidP="00FF6B5F">
            <w:pPr>
              <w:spacing w:after="0" w:line="240" w:lineRule="auto"/>
              <w:jc w:val="both"/>
              <w:rPr>
                <w:sz w:val="27"/>
                <w:szCs w:val="27"/>
                <w:lang w:val="uk-UA"/>
              </w:rPr>
            </w:pPr>
            <w:r w:rsidRPr="001A6709">
              <w:rPr>
                <w:sz w:val="27"/>
                <w:szCs w:val="27"/>
                <w:lang w:val="uk-UA"/>
              </w:rPr>
              <w:t xml:space="preserve">У ході поточного контролю студент може отримати </w:t>
            </w:r>
            <w:r w:rsidRPr="001A6709">
              <w:rPr>
                <w:sz w:val="27"/>
                <w:szCs w:val="27"/>
                <w:lang w:val="uk-UA"/>
              </w:rPr>
              <w:lastRenderedPageBreak/>
              <w:t xml:space="preserve">максимальну оцінку (100 балів) за кожну тему змістового модуля. Загальна оцінка з навчальної дисципліни – це </w:t>
            </w:r>
            <w:r>
              <w:rPr>
                <w:sz w:val="27"/>
                <w:szCs w:val="27"/>
                <w:lang w:val="uk-UA"/>
              </w:rPr>
              <w:t xml:space="preserve">є </w:t>
            </w:r>
            <w:r w:rsidRPr="001A6709">
              <w:rPr>
                <w:sz w:val="27"/>
                <w:szCs w:val="27"/>
                <w:lang w:val="uk-UA"/>
              </w:rPr>
              <w:t>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      </w:r>
          </w:p>
          <w:p w:rsidR="002163D0" w:rsidRPr="00015E02" w:rsidRDefault="002163D0" w:rsidP="00FF6B5F">
            <w:pPr>
              <w:widowControl w:val="0"/>
              <w:spacing w:after="0" w:line="240" w:lineRule="auto"/>
              <w:jc w:val="both"/>
              <w:rPr>
                <w:sz w:val="27"/>
                <w:szCs w:val="27"/>
                <w:lang w:val="uk-UA"/>
              </w:rPr>
            </w:pPr>
            <w:r w:rsidRPr="001A6709">
              <w:rPr>
                <w:sz w:val="27"/>
                <w:szCs w:val="27"/>
                <w:lang w:val="uk-UA"/>
              </w:rPr>
              <w:t xml:space="preserve"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</w:t>
            </w:r>
            <w:r w:rsidRPr="001A6709">
              <w:rPr>
                <w:rStyle w:val="xfm17244409"/>
                <w:sz w:val="27"/>
                <w:szCs w:val="27"/>
              </w:rPr>
              <w:t xml:space="preserve">(див. </w:t>
            </w:r>
            <w:proofErr w:type="spellStart"/>
            <w:r w:rsidRPr="001A6709">
              <w:rPr>
                <w:rStyle w:val="xfm17244409"/>
                <w:sz w:val="27"/>
                <w:szCs w:val="27"/>
              </w:rPr>
              <w:t>Перелік</w:t>
            </w:r>
            <w:proofErr w:type="spellEnd"/>
            <w:r w:rsidRPr="001A6709">
              <w:rPr>
                <w:rStyle w:val="xfm17244409"/>
                <w:sz w:val="27"/>
                <w:szCs w:val="27"/>
              </w:rPr>
              <w:t xml:space="preserve"> </w:t>
            </w:r>
            <w:proofErr w:type="spellStart"/>
            <w:r w:rsidRPr="001A6709">
              <w:rPr>
                <w:rStyle w:val="xfm17244409"/>
                <w:sz w:val="27"/>
                <w:szCs w:val="27"/>
              </w:rPr>
              <w:t>питань</w:t>
            </w:r>
            <w:proofErr w:type="spellEnd"/>
            <w:r w:rsidRPr="001A6709">
              <w:rPr>
                <w:rStyle w:val="xfm17244409"/>
                <w:sz w:val="27"/>
                <w:szCs w:val="27"/>
              </w:rPr>
              <w:t xml:space="preserve"> для поточного контролю)</w:t>
            </w:r>
            <w:r w:rsidRPr="001A6709">
              <w:rPr>
                <w:sz w:val="27"/>
                <w:szCs w:val="27"/>
                <w:lang w:val="uk-UA"/>
              </w:rPr>
              <w:t xml:space="preserve"> і з урахуванням його результатів одержати відповідну кількість залікових балів із дисципліни.</w:t>
            </w:r>
          </w:p>
        </w:tc>
      </w:tr>
      <w:tr w:rsidR="002163D0" w:rsidRPr="009E6FBF" w:rsidTr="00940B4B">
        <w:trPr>
          <w:trHeight w:val="2480"/>
        </w:trPr>
        <w:tc>
          <w:tcPr>
            <w:tcW w:w="2802" w:type="dxa"/>
            <w:tcBorders>
              <w:bottom w:val="nil"/>
            </w:tcBorders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b/>
                <w:sz w:val="27"/>
                <w:szCs w:val="27"/>
                <w:lang w:val="uk-UA"/>
              </w:rPr>
              <w:lastRenderedPageBreak/>
              <w:t>ПОЛІТИКА КУРСУ («правила гри»):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Відвідування занять Регуляція пропусків 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bCs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proofErr w:type="spellStart"/>
            <w:r w:rsidRPr="00885FA8">
              <w:rPr>
                <w:rFonts w:cs="Times New Roman"/>
                <w:sz w:val="27"/>
                <w:szCs w:val="27"/>
              </w:rPr>
              <w:t>Відвідування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занять є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обов’язковим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. В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окремих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випадках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навчання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може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відбуватись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он-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лайн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з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використанням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дистанційних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885FA8">
              <w:rPr>
                <w:rFonts w:cs="Times New Roman"/>
                <w:sz w:val="27"/>
                <w:szCs w:val="27"/>
              </w:rPr>
              <w:t>технологій</w:t>
            </w:r>
            <w:proofErr w:type="spellEnd"/>
            <w:r w:rsidRPr="00885FA8">
              <w:rPr>
                <w:rFonts w:cs="Times New Roman"/>
                <w:sz w:val="27"/>
                <w:szCs w:val="27"/>
              </w:rPr>
              <w:t>.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Відпрацювання пропущених занять має бути регулярним за домовленістю з викладачем у години консультацій. </w:t>
            </w:r>
          </w:p>
          <w:p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Порядок та умови навчання регламентуються «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Положенням про організацію освітнього процесу в ОНУ імені </w:t>
            </w:r>
            <w:proofErr w:type="spellStart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І.І.Мечникова</w:t>
            </w:r>
            <w:proofErr w:type="spellEnd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» 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(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poloz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org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osvit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r w:rsidRPr="00940B4B">
              <w:rPr>
                <w:rFonts w:cs="Times New Roman"/>
                <w:iCs/>
                <w:sz w:val="27"/>
                <w:szCs w:val="27"/>
                <w:lang w:val="en-US"/>
              </w:rPr>
              <w:t>process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_2022.</w:t>
            </w:r>
            <w:r w:rsidRPr="00940B4B">
              <w:rPr>
                <w:rFonts w:cs="Times New Roman"/>
                <w:iCs/>
                <w:sz w:val="27"/>
                <w:szCs w:val="27"/>
                <w:lang w:val="en-US"/>
              </w:rPr>
              <w:t>pdf</w:t>
            </w:r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).</w:t>
            </w:r>
          </w:p>
        </w:tc>
      </w:tr>
      <w:tr w:rsidR="002163D0" w:rsidRPr="009E6FBF" w:rsidTr="00940B4B">
        <w:trPr>
          <w:trHeight w:val="1875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proofErr w:type="spellStart"/>
            <w:r w:rsidRPr="00940B4B">
              <w:rPr>
                <w:rFonts w:cs="Times New Roman"/>
                <w:sz w:val="27"/>
                <w:szCs w:val="27"/>
                <w:lang w:val="uk-UA"/>
              </w:rPr>
              <w:t>Дедлайни</w:t>
            </w:r>
            <w:proofErr w:type="spellEnd"/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 та перескладання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 xml:space="preserve">Слід дотримуватися запропонованих у розкладі термінів складання </w:t>
            </w:r>
            <w:r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сесії</w:t>
            </w: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;</w:t>
            </w:r>
            <w:r w:rsidRPr="00885FA8"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iCs/>
                <w:color w:val="000000" w:themeColor="text1"/>
                <w:sz w:val="27"/>
                <w:szCs w:val="27"/>
                <w:lang w:val="uk-UA"/>
              </w:rPr>
              <w:t>перескладання відбувається відповідно до</w:t>
            </w:r>
            <w:r w:rsidRPr="00885FA8">
              <w:rPr>
                <w:rFonts w:cs="Times New Roman"/>
                <w:i/>
                <w:iCs/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color w:val="000000" w:themeColor="text1"/>
                <w:sz w:val="27"/>
                <w:szCs w:val="27"/>
                <w:lang w:val="uk-UA"/>
              </w:rPr>
              <w:t>«</w:t>
            </w:r>
            <w:r w:rsidR="00332E7D">
              <w:fldChar w:fldCharType="begin"/>
            </w:r>
            <w:r w:rsidR="00332E7D" w:rsidRPr="009E6FBF">
              <w:rPr>
                <w:lang w:val="uk-UA"/>
              </w:rPr>
              <w:instrText xml:space="preserve"> </w:instrText>
            </w:r>
            <w:r w:rsidR="00332E7D">
              <w:instrText>HYPERLINK</w:instrText>
            </w:r>
            <w:r w:rsidR="00332E7D" w:rsidRPr="009E6FBF">
              <w:rPr>
                <w:lang w:val="uk-UA"/>
              </w:rPr>
              <w:instrText xml:space="preserve"> "</w:instrText>
            </w:r>
            <w:r w:rsidR="00332E7D">
              <w:instrText>http</w:instrText>
            </w:r>
            <w:r w:rsidR="00332E7D" w:rsidRPr="009E6FBF">
              <w:rPr>
                <w:lang w:val="uk-UA"/>
              </w:rPr>
              <w:instrText>://</w:instrText>
            </w:r>
            <w:r w:rsidR="00332E7D">
              <w:instrText>onu</w:instrText>
            </w:r>
            <w:r w:rsidR="00332E7D" w:rsidRPr="009E6FBF">
              <w:rPr>
                <w:lang w:val="uk-UA"/>
              </w:rPr>
              <w:instrText>.</w:instrText>
            </w:r>
            <w:r w:rsidR="00332E7D">
              <w:instrText>edu</w:instrText>
            </w:r>
            <w:r w:rsidR="00332E7D" w:rsidRPr="009E6FBF">
              <w:rPr>
                <w:lang w:val="uk-UA"/>
              </w:rPr>
              <w:instrText>.</w:instrText>
            </w:r>
            <w:r w:rsidR="00332E7D">
              <w:instrText>ua</w:instrText>
            </w:r>
            <w:r w:rsidR="00332E7D" w:rsidRPr="009E6FBF">
              <w:rPr>
                <w:lang w:val="uk-UA"/>
              </w:rPr>
              <w:instrText>/</w:instrText>
            </w:r>
            <w:r w:rsidR="00332E7D">
              <w:instrText>pub</w:instrText>
            </w:r>
            <w:r w:rsidR="00332E7D" w:rsidRPr="009E6FBF">
              <w:rPr>
                <w:lang w:val="uk-UA"/>
              </w:rPr>
              <w:instrText>/</w:instrText>
            </w:r>
            <w:r w:rsidR="00332E7D">
              <w:instrText>bank</w:instrText>
            </w:r>
            <w:r w:rsidR="00332E7D" w:rsidRPr="009E6FBF">
              <w:rPr>
                <w:lang w:val="uk-UA"/>
              </w:rPr>
              <w:instrText>/</w:instrText>
            </w:r>
            <w:r w:rsidR="00332E7D">
              <w:instrText>userfiles</w:instrText>
            </w:r>
            <w:r w:rsidR="00332E7D" w:rsidRPr="009E6FBF">
              <w:rPr>
                <w:lang w:val="uk-UA"/>
              </w:rPr>
              <w:instrText>/</w:instrText>
            </w:r>
            <w:r w:rsidR="00332E7D">
              <w:instrText>files</w:instrText>
            </w:r>
            <w:r w:rsidR="00332E7D" w:rsidRPr="009E6FBF">
              <w:rPr>
                <w:lang w:val="uk-UA"/>
              </w:rPr>
              <w:instrText>/</w:instrText>
            </w:r>
            <w:r w:rsidR="00332E7D">
              <w:instrText>documents</w:instrText>
            </w:r>
            <w:r w:rsidR="00332E7D" w:rsidRPr="009E6FBF">
              <w:rPr>
                <w:lang w:val="uk-UA"/>
              </w:rPr>
              <w:instrText>/</w:instrText>
            </w:r>
            <w:r w:rsidR="00332E7D">
              <w:instrText>polozennya</w:instrText>
            </w:r>
            <w:r w:rsidR="00332E7D" w:rsidRPr="009E6FBF">
              <w:rPr>
                <w:lang w:val="uk-UA"/>
              </w:rPr>
              <w:instrText>/</w:instrText>
            </w:r>
            <w:r w:rsidR="00332E7D">
              <w:instrText>poloz</w:instrText>
            </w:r>
            <w:r w:rsidR="00332E7D" w:rsidRPr="009E6FBF">
              <w:rPr>
                <w:lang w:val="uk-UA"/>
              </w:rPr>
              <w:instrText>-</w:instrText>
            </w:r>
            <w:r w:rsidR="00332E7D">
              <w:instrText>org</w:instrText>
            </w:r>
            <w:r w:rsidR="00332E7D" w:rsidRPr="009E6FBF">
              <w:rPr>
                <w:lang w:val="uk-UA"/>
              </w:rPr>
              <w:instrText>-</w:instrText>
            </w:r>
            <w:r w:rsidR="00332E7D">
              <w:instrText>kontrol</w:instrText>
            </w:r>
            <w:r w:rsidR="00332E7D" w:rsidRPr="009E6FBF">
              <w:rPr>
                <w:lang w:val="uk-UA"/>
              </w:rPr>
              <w:instrText>.</w:instrText>
            </w:r>
            <w:r w:rsidR="00332E7D">
              <w:instrText>pdf</w:instrText>
            </w:r>
            <w:r w:rsidR="00332E7D" w:rsidRPr="009E6FBF">
              <w:rPr>
                <w:lang w:val="uk-UA"/>
              </w:rPr>
              <w:instrText xml:space="preserve">" </w:instrText>
            </w:r>
            <w:r w:rsidR="00332E7D">
              <w:fldChar w:fldCharType="separate"/>
            </w:r>
            <w:r w:rsidRPr="00940B4B">
              <w:rPr>
                <w:rStyle w:val="a4"/>
                <w:rFonts w:cs="Times New Roman"/>
                <w:color w:val="000000" w:themeColor="text1"/>
                <w:sz w:val="27"/>
                <w:szCs w:val="27"/>
                <w:u w:val="none"/>
                <w:lang w:val="uk-UA"/>
              </w:rPr>
              <w:t>Положення про організацію і проведення контролю результатів навчання здобувачів вищої освіти ОНУі І.І. Мечникова (2020 р.)</w:t>
            </w:r>
            <w:r w:rsidR="00332E7D">
              <w:rPr>
                <w:rStyle w:val="a4"/>
                <w:rFonts w:cs="Times New Roman"/>
                <w:color w:val="000000" w:themeColor="text1"/>
                <w:sz w:val="27"/>
                <w:szCs w:val="27"/>
                <w:u w:val="none"/>
                <w:lang w:val="uk-UA"/>
              </w:rPr>
              <w:fldChar w:fldCharType="end"/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 xml:space="preserve"> </w:t>
            </w:r>
            <w:r w:rsidRPr="00940B4B">
              <w:rPr>
                <w:rFonts w:cs="Times New Roman"/>
                <w:sz w:val="27"/>
                <w:szCs w:val="27"/>
                <w:lang w:val="uk-UA"/>
              </w:rPr>
              <w:t>(</w:t>
            </w:r>
            <w:r w:rsidR="00332E7D">
              <w:fldChar w:fldCharType="begin"/>
            </w:r>
            <w:r w:rsidR="00332E7D" w:rsidRPr="009E6FBF">
              <w:rPr>
                <w:lang w:val="en-US"/>
              </w:rPr>
              <w:instrText xml:space="preserve"> HYPERLINK "http://onu.edu.ua/pub/bank/userfiles/files%20/documents/polozennya/poloz-org-kontrol_2022.pdf" </w:instrText>
            </w:r>
            <w:r w:rsidR="00332E7D">
              <w:fldChar w:fldCharType="separate"/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http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://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onu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edu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.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ua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pub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bank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userfiles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files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 xml:space="preserve"> /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documents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polozennya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/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poloz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-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org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-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kontrol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uk-UA"/>
              </w:rPr>
              <w:t>_2022.</w:t>
            </w:r>
            <w:r w:rsidR="00940B4B" w:rsidRPr="00940B4B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t>pdf</w:t>
            </w:r>
            <w:r w:rsidR="00332E7D">
              <w:rPr>
                <w:rStyle w:val="a4"/>
                <w:rFonts w:cs="Times New Roman"/>
                <w:color w:val="auto"/>
                <w:sz w:val="27"/>
                <w:szCs w:val="27"/>
                <w:u w:val="none"/>
                <w:lang w:val="en-US"/>
              </w:rPr>
              <w:fldChar w:fldCharType="end"/>
            </w:r>
            <w:r w:rsidRPr="00940B4B">
              <w:rPr>
                <w:rFonts w:cs="Times New Roman"/>
                <w:sz w:val="27"/>
                <w:szCs w:val="27"/>
                <w:lang w:val="uk-UA"/>
              </w:rPr>
              <w:t>)</w:t>
            </w:r>
          </w:p>
        </w:tc>
      </w:tr>
      <w:tr w:rsidR="002163D0" w:rsidRPr="009E6FBF" w:rsidTr="00940B4B">
        <w:trPr>
          <w:trHeight w:val="1689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Політика академічної доброчесності 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163D0" w:rsidRPr="00885FA8" w:rsidRDefault="002163D0" w:rsidP="00FF6B5F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sz w:val="27"/>
                <w:szCs w:val="27"/>
                <w:lang w:val="uk-UA"/>
              </w:rPr>
              <w:t>Регламентується «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Положенням про запобігання та виявлення академічного плагіату у освітній та науково-дослідній роботі учасників освітнього процесу та науковців Одеського національного університету імені І.І. Мечникова»</w:t>
            </w:r>
            <w:r w:rsidRPr="00885FA8">
              <w:rPr>
                <w:rFonts w:cs="Times New Roman"/>
                <w:i/>
                <w:iCs/>
                <w:color w:val="0000FF"/>
                <w:sz w:val="27"/>
                <w:szCs w:val="27"/>
                <w:lang w:val="uk-UA"/>
              </w:rPr>
              <w:t xml:space="preserve"> </w:t>
            </w:r>
            <w:r w:rsidRPr="00885FA8">
              <w:rPr>
                <w:rFonts w:cs="Times New Roman"/>
                <w:sz w:val="27"/>
                <w:szCs w:val="27"/>
                <w:lang w:val="uk-UA"/>
              </w:rPr>
              <w:t>(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polozhennya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antiplagiat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-2021.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pdf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 xml:space="preserve"> (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onu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edu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.</w:t>
            </w:r>
            <w:proofErr w:type="spellStart"/>
            <w:r w:rsidRPr="00940B4B">
              <w:rPr>
                <w:rFonts w:cs="Times New Roman"/>
                <w:iCs/>
                <w:sz w:val="27"/>
                <w:szCs w:val="27"/>
              </w:rPr>
              <w:t>ua</w:t>
            </w:r>
            <w:proofErr w:type="spellEnd"/>
            <w:r w:rsidRPr="00940B4B">
              <w:rPr>
                <w:rFonts w:cs="Times New Roman"/>
                <w:iCs/>
                <w:sz w:val="27"/>
                <w:szCs w:val="27"/>
                <w:lang w:val="uk-UA"/>
              </w:rPr>
              <w:t>)</w:t>
            </w:r>
          </w:p>
        </w:tc>
      </w:tr>
      <w:tr w:rsidR="002163D0" w:rsidRPr="00885FA8" w:rsidTr="00940B4B">
        <w:tc>
          <w:tcPr>
            <w:tcW w:w="28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>Використання комп’ютерів/</w:t>
            </w:r>
            <w:proofErr w:type="spellStart"/>
            <w:r w:rsidRPr="00940B4B">
              <w:rPr>
                <w:rFonts w:cs="Times New Roman"/>
                <w:sz w:val="27"/>
                <w:szCs w:val="27"/>
                <w:lang w:val="uk-UA"/>
              </w:rPr>
              <w:t>телефо</w:t>
            </w:r>
            <w:proofErr w:type="spellEnd"/>
            <w:r w:rsidRPr="00940B4B">
              <w:rPr>
                <w:rFonts w:cs="Times New Roman"/>
                <w:sz w:val="27"/>
                <w:szCs w:val="27"/>
              </w:rPr>
              <w:t>-</w:t>
            </w:r>
            <w:proofErr w:type="spellStart"/>
            <w:r w:rsidRPr="00940B4B">
              <w:rPr>
                <w:rFonts w:cs="Times New Roman"/>
                <w:sz w:val="27"/>
                <w:szCs w:val="27"/>
                <w:lang w:val="uk-UA"/>
              </w:rPr>
              <w:t>нів</w:t>
            </w:r>
            <w:proofErr w:type="spellEnd"/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 на занятті 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Під час занять не дозволяється користуватися мобільними телефонами, які попередньо мають бути переведені у беззвучний режим.</w:t>
            </w:r>
          </w:p>
          <w:p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Електронні пристрої використовуються лише за умов наявності відповідної вимоги в навчальному завданні.</w:t>
            </w:r>
          </w:p>
        </w:tc>
      </w:tr>
      <w:tr w:rsidR="002163D0" w:rsidRPr="00885FA8" w:rsidTr="00940B4B">
        <w:tc>
          <w:tcPr>
            <w:tcW w:w="2802" w:type="dxa"/>
            <w:tcBorders>
              <w:top w:val="nil"/>
            </w:tcBorders>
            <w:shd w:val="clear" w:color="auto" w:fill="FFFFFF" w:themeFill="background1"/>
          </w:tcPr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  <w:r w:rsidRPr="00940B4B">
              <w:rPr>
                <w:rFonts w:cs="Times New Roman"/>
                <w:sz w:val="27"/>
                <w:szCs w:val="27"/>
                <w:lang w:val="uk-UA"/>
              </w:rPr>
              <w:t xml:space="preserve">Комунікація </w:t>
            </w:r>
          </w:p>
          <w:p w:rsidR="002163D0" w:rsidRPr="00940B4B" w:rsidRDefault="002163D0" w:rsidP="00FF6B5F">
            <w:pPr>
              <w:spacing w:after="0" w:line="240" w:lineRule="auto"/>
              <w:rPr>
                <w:rFonts w:cs="Times New Roman"/>
                <w:sz w:val="27"/>
                <w:szCs w:val="27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163D0" w:rsidRPr="00885FA8" w:rsidRDefault="002163D0" w:rsidP="00FF6B5F">
            <w:pPr>
              <w:spacing w:after="0" w:line="240" w:lineRule="auto"/>
              <w:jc w:val="both"/>
              <w:rPr>
                <w:rFonts w:cs="Times New Roman"/>
                <w:iCs/>
                <w:sz w:val="27"/>
                <w:szCs w:val="27"/>
                <w:lang w:val="uk-UA"/>
              </w:rPr>
            </w:pP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Всі робочі оголошення або надсилаються через старосту </w:t>
            </w:r>
            <w:proofErr w:type="spellStart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 на електронну пошту, або через чат </w:t>
            </w:r>
            <w:proofErr w:type="spellStart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академгрупи</w:t>
            </w:r>
            <w:proofErr w:type="spellEnd"/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 у </w:t>
            </w:r>
            <w:r w:rsidRPr="00885FA8">
              <w:rPr>
                <w:rFonts w:cs="Times New Roman"/>
                <w:iCs/>
                <w:sz w:val="27"/>
                <w:szCs w:val="27"/>
                <w:lang w:val="en-US"/>
              </w:rPr>
              <w:t>Viber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>/</w:t>
            </w:r>
            <w:r w:rsidRPr="00885FA8">
              <w:rPr>
                <w:rFonts w:cs="Times New Roman"/>
                <w:iCs/>
                <w:sz w:val="27"/>
                <w:szCs w:val="27"/>
                <w:lang w:val="en-US"/>
              </w:rPr>
              <w:t>Telegram</w:t>
            </w:r>
            <w:r w:rsidRPr="00885FA8">
              <w:rPr>
                <w:rFonts w:cs="Times New Roman"/>
                <w:iCs/>
                <w:sz w:val="27"/>
                <w:szCs w:val="27"/>
                <w:lang w:val="uk-UA"/>
              </w:rPr>
              <w:t xml:space="preserve">. Студенти мають регулярно перевіряти повідомлення і вчасно на них реагувати. </w:t>
            </w:r>
          </w:p>
        </w:tc>
      </w:tr>
    </w:tbl>
    <w:p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:rsidR="002163D0" w:rsidRPr="00885FA8" w:rsidRDefault="002163D0" w:rsidP="002163D0">
      <w:pPr>
        <w:spacing w:after="0" w:line="240" w:lineRule="auto"/>
        <w:rPr>
          <w:rFonts w:cs="Times New Roman"/>
          <w:sz w:val="27"/>
          <w:szCs w:val="27"/>
          <w:lang w:val="uk-UA"/>
        </w:rPr>
      </w:pPr>
    </w:p>
    <w:p w:rsidR="001772C3" w:rsidRPr="002163D0" w:rsidRDefault="001772C3">
      <w:pPr>
        <w:rPr>
          <w:lang w:val="uk-UA"/>
        </w:rPr>
      </w:pPr>
    </w:p>
    <w:sectPr w:rsidR="001772C3" w:rsidRPr="002163D0" w:rsidSect="005C76F9">
      <w:footerReference w:type="default" r:id="rId12"/>
      <w:pgSz w:w="11906" w:h="16838"/>
      <w:pgMar w:top="1134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7D" w:rsidRDefault="00332E7D">
      <w:pPr>
        <w:spacing w:after="0" w:line="240" w:lineRule="auto"/>
      </w:pPr>
      <w:r>
        <w:separator/>
      </w:r>
    </w:p>
  </w:endnote>
  <w:endnote w:type="continuationSeparator" w:id="0">
    <w:p w:rsidR="00332E7D" w:rsidRDefault="0033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358344"/>
      <w:docPartObj>
        <w:docPartGallery w:val="Page Numbers (Bottom of Page)"/>
        <w:docPartUnique/>
      </w:docPartObj>
    </w:sdtPr>
    <w:sdtEndPr/>
    <w:sdtContent>
      <w:p w:rsidR="00B4647B" w:rsidRDefault="00313E21" w:rsidP="00B464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F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7D" w:rsidRDefault="00332E7D">
      <w:pPr>
        <w:spacing w:after="0" w:line="240" w:lineRule="auto"/>
      </w:pPr>
      <w:r>
        <w:separator/>
      </w:r>
    </w:p>
  </w:footnote>
  <w:footnote w:type="continuationSeparator" w:id="0">
    <w:p w:rsidR="00332E7D" w:rsidRDefault="0033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84D"/>
    <w:multiLevelType w:val="multilevel"/>
    <w:tmpl w:val="036C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44190"/>
    <w:multiLevelType w:val="hybridMultilevel"/>
    <w:tmpl w:val="4DB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D0"/>
    <w:rsid w:val="001772C3"/>
    <w:rsid w:val="001A0029"/>
    <w:rsid w:val="0021463A"/>
    <w:rsid w:val="002163D0"/>
    <w:rsid w:val="00217513"/>
    <w:rsid w:val="002448C8"/>
    <w:rsid w:val="00313E21"/>
    <w:rsid w:val="00323A00"/>
    <w:rsid w:val="00332E7D"/>
    <w:rsid w:val="003E1D05"/>
    <w:rsid w:val="00456B2F"/>
    <w:rsid w:val="004B2DB5"/>
    <w:rsid w:val="004E2FB5"/>
    <w:rsid w:val="005415D2"/>
    <w:rsid w:val="00571EBD"/>
    <w:rsid w:val="00707233"/>
    <w:rsid w:val="007632F8"/>
    <w:rsid w:val="009068CC"/>
    <w:rsid w:val="00940B4B"/>
    <w:rsid w:val="009E6FBF"/>
    <w:rsid w:val="00A47BBC"/>
    <w:rsid w:val="00A6154B"/>
    <w:rsid w:val="00B17557"/>
    <w:rsid w:val="00BA49BF"/>
    <w:rsid w:val="00CB45E5"/>
    <w:rsid w:val="00F3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D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63D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1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3D0"/>
    <w:rPr>
      <w:rFonts w:ascii="Times New Roman" w:hAnsi="Times New Roman"/>
      <w:sz w:val="28"/>
    </w:rPr>
  </w:style>
  <w:style w:type="paragraph" w:customStyle="1" w:styleId="xfmc1">
    <w:name w:val="xfmc1"/>
    <w:basedOn w:val="a"/>
    <w:rsid w:val="0021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  <w:rsid w:val="002163D0"/>
  </w:style>
  <w:style w:type="paragraph" w:styleId="a7">
    <w:name w:val="Balloon Text"/>
    <w:basedOn w:val="a"/>
    <w:link w:val="a8"/>
    <w:uiPriority w:val="99"/>
    <w:semiHidden/>
    <w:unhideWhenUsed/>
    <w:rsid w:val="0021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3D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A0029"/>
    <w:pPr>
      <w:spacing w:after="0"/>
    </w:pPr>
    <w:rPr>
      <w:rFonts w:ascii="Arial" w:eastAsia="Times New Roman" w:hAnsi="Arial" w:cs="Arial"/>
      <w:lang w:eastAsia="uk-UA"/>
    </w:rPr>
  </w:style>
  <w:style w:type="paragraph" w:styleId="a9">
    <w:name w:val="List Paragraph"/>
    <w:basedOn w:val="a"/>
    <w:uiPriority w:val="34"/>
    <w:qFormat/>
    <w:rsid w:val="00CB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D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63D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1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3D0"/>
    <w:rPr>
      <w:rFonts w:ascii="Times New Roman" w:hAnsi="Times New Roman"/>
      <w:sz w:val="28"/>
    </w:rPr>
  </w:style>
  <w:style w:type="paragraph" w:customStyle="1" w:styleId="xfmc1">
    <w:name w:val="xfmc1"/>
    <w:basedOn w:val="a"/>
    <w:rsid w:val="00216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xfm17244409">
    <w:name w:val="xfm_17244409"/>
    <w:basedOn w:val="a0"/>
    <w:rsid w:val="002163D0"/>
  </w:style>
  <w:style w:type="paragraph" w:styleId="a7">
    <w:name w:val="Balloon Text"/>
    <w:basedOn w:val="a"/>
    <w:link w:val="a8"/>
    <w:uiPriority w:val="99"/>
    <w:semiHidden/>
    <w:unhideWhenUsed/>
    <w:rsid w:val="0021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3D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A0029"/>
    <w:pPr>
      <w:spacing w:after="0"/>
    </w:pPr>
    <w:rPr>
      <w:rFonts w:ascii="Arial" w:eastAsia="Times New Roman" w:hAnsi="Arial" w:cs="Arial"/>
      <w:lang w:eastAsia="uk-UA"/>
    </w:rPr>
  </w:style>
  <w:style w:type="paragraph" w:styleId="a9">
    <w:name w:val="List Paragraph"/>
    <w:basedOn w:val="a"/>
    <w:uiPriority w:val="34"/>
    <w:qFormat/>
    <w:rsid w:val="00CB4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gweb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8524/2307-4604.2020.2(45)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 Stepanyuk</dc:creator>
  <cp:lastModifiedBy>Nelly Stepanyuk</cp:lastModifiedBy>
  <cp:revision>8</cp:revision>
  <dcterms:created xsi:type="dcterms:W3CDTF">2023-01-22T12:33:00Z</dcterms:created>
  <dcterms:modified xsi:type="dcterms:W3CDTF">2023-01-22T16:59:00Z</dcterms:modified>
</cp:coreProperties>
</file>