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546193" w:rsidRDefault="00546193" w:rsidP="0054619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Англійська мова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546193">
        <w:rPr>
          <w:lang w:val="uk-UA" w:eastAsia="ru-RU"/>
        </w:rPr>
        <w:t xml:space="preserve">І / </w:t>
      </w:r>
      <w:r w:rsidRPr="00B837E3">
        <w:rPr>
          <w:lang w:val="uk-UA" w:eastAsia="ru-RU"/>
        </w:rPr>
        <w:t>ІІ</w:t>
      </w:r>
    </w:p>
    <w:p w:rsidR="00364482" w:rsidRPr="00345FF0" w:rsidRDefault="00345FF0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Дні заня</w:t>
      </w:r>
      <w:r w:rsidR="00AA7204">
        <w:rPr>
          <w:lang w:val="uk-UA" w:eastAsia="ru-RU"/>
        </w:rPr>
        <w:t>ть: 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AA7204">
        <w:rPr>
          <w:lang w:val="uk-UA" w:eastAsia="ru-RU"/>
        </w:rPr>
        <w:t>згідно розкладу</w:t>
      </w:r>
    </w:p>
    <w:p w:rsidR="00364482" w:rsidRPr="00B837E3" w:rsidRDefault="00546193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7</w:t>
      </w:r>
      <w:r w:rsidR="00364482" w:rsidRPr="00B837E3">
        <w:rPr>
          <w:lang w:val="uk-UA" w:eastAsia="ru-RU"/>
        </w:rPr>
        <w:tab/>
        <w:t>Мова викладання: англійська</w:t>
      </w:r>
      <w:r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Керівник кур</w:t>
      </w:r>
      <w:r w:rsidR="00546193">
        <w:rPr>
          <w:lang w:val="uk-UA" w:eastAsia="ru-RU"/>
        </w:rPr>
        <w:t>су: к.ф</w:t>
      </w:r>
      <w:r w:rsidR="00887A3C">
        <w:rPr>
          <w:lang w:val="uk-UA" w:eastAsia="ru-RU"/>
        </w:rPr>
        <w:t>ілол</w:t>
      </w:r>
      <w:r w:rsidR="00546193">
        <w:rPr>
          <w:lang w:val="uk-UA" w:eastAsia="ru-RU"/>
        </w:rPr>
        <w:t>.н., доцент Болдирева А.Є</w:t>
      </w:r>
      <w:r w:rsidRPr="00B837E3">
        <w:rPr>
          <w:lang w:val="uk-UA" w:eastAsia="ru-RU"/>
        </w:rPr>
        <w:t xml:space="preserve">. 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Контактна інформація: </w:t>
      </w:r>
      <w:r w:rsidR="00546193" w:rsidRPr="00546193">
        <w:rPr>
          <w:lang w:val="en-US" w:eastAsia="ru-RU"/>
        </w:rPr>
        <w:t>a</w:t>
      </w:r>
      <w:r w:rsidR="00546193" w:rsidRPr="00546193">
        <w:rPr>
          <w:lang w:eastAsia="ru-RU"/>
        </w:rPr>
        <w:t>.</w:t>
      </w:r>
      <w:r w:rsidR="00546193" w:rsidRPr="00546193">
        <w:rPr>
          <w:lang w:val="en-US" w:eastAsia="ru-RU"/>
        </w:rPr>
        <w:t>boldyreva</w:t>
      </w:r>
      <w:r w:rsidR="00546193" w:rsidRPr="00546193">
        <w:rPr>
          <w:lang w:eastAsia="ru-RU"/>
        </w:rPr>
        <w:t>@</w:t>
      </w:r>
      <w:hyperlink r:id="rId5" w:tgtFrame="_blank" w:history="1">
        <w:r w:rsidR="00546193" w:rsidRPr="00546193">
          <w:rPr>
            <w:rStyle w:val="a3"/>
            <w:lang w:eastAsia="ru-RU"/>
          </w:rPr>
          <w:t>onu.edu.ua</w:t>
        </w:r>
      </w:hyperlink>
      <w:r w:rsidR="00546193">
        <w:rPr>
          <w:lang w:val="uk-UA" w:eastAsia="ru-RU"/>
        </w:rPr>
        <w:t xml:space="preserve"> 097-39-48-217</w:t>
      </w:r>
    </w:p>
    <w:p w:rsidR="003F676D" w:rsidRDefault="003F676D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546193">
        <w:rPr>
          <w:lang w:val="uk-UA" w:eastAsia="ru-RU"/>
        </w:rPr>
        <w:t>Англійська мова</w:t>
      </w:r>
      <w:r>
        <w:rPr>
          <w:lang w:val="uk-UA" w:eastAsia="ru-RU"/>
        </w:rPr>
        <w:t xml:space="preserve">» спрямована на формування у студентів </w:t>
      </w:r>
      <w:r w:rsidR="00546193" w:rsidRPr="00546193">
        <w:rPr>
          <w:lang w:val="uk-UA" w:eastAsia="ru-RU"/>
        </w:rPr>
        <w:t xml:space="preserve">академічних </w:t>
      </w:r>
      <w:r w:rsidR="00546193">
        <w:rPr>
          <w:lang w:val="uk-UA" w:eastAsia="ru-RU"/>
        </w:rPr>
        <w:t xml:space="preserve">та лінгвістичних </w:t>
      </w:r>
      <w:r w:rsidR="00546193" w:rsidRPr="00546193">
        <w:rPr>
          <w:lang w:val="uk-UA" w:eastAsia="ru-RU"/>
        </w:rPr>
        <w:t>навичок, необхідних для використання англійської мови в науковій діяльності та професійному спілкуванні, подальшому навчанні в аспірантурі.</w:t>
      </w:r>
    </w:p>
    <w:p w:rsidR="00546193" w:rsidRDefault="00546193" w:rsidP="00327C20">
      <w:pPr>
        <w:spacing w:after="0" w:line="360" w:lineRule="auto"/>
        <w:ind w:firstLine="567"/>
        <w:jc w:val="both"/>
        <w:rPr>
          <w:lang w:val="uk-UA" w:eastAsia="ru-RU"/>
        </w:rPr>
      </w:pPr>
    </w:p>
    <w:p w:rsidR="00220C35" w:rsidRPr="00220C35" w:rsidRDefault="00220C35" w:rsidP="00220C35">
      <w:pPr>
        <w:spacing w:after="0" w:line="360" w:lineRule="auto"/>
        <w:ind w:firstLine="567"/>
        <w:jc w:val="center"/>
        <w:rPr>
          <w:rFonts w:eastAsia="Calibri" w:cs="Times New Roman"/>
          <w:b/>
          <w:lang w:val="uk-UA" w:eastAsia="ru-RU"/>
        </w:rPr>
      </w:pPr>
      <w:r w:rsidRPr="00220C35">
        <w:rPr>
          <w:rFonts w:eastAsia="Calibri" w:cs="Times New Roman"/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819"/>
        <w:gridCol w:w="3299"/>
        <w:gridCol w:w="2628"/>
        <w:gridCol w:w="1825"/>
      </w:tblGrid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spacing w:line="36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220C35">
              <w:rPr>
                <w:rFonts w:eastAsia="Calibri" w:cs="Times New Roman"/>
                <w:b/>
                <w:lang w:val="uk-UA" w:eastAsia="ru-RU"/>
              </w:rPr>
              <w:t>Години</w:t>
            </w:r>
          </w:p>
          <w:p w:rsidR="00220C35" w:rsidRPr="00220C35" w:rsidRDefault="00F00707" w:rsidP="00220C35">
            <w:pPr>
              <w:spacing w:line="36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>
              <w:rPr>
                <w:rFonts w:eastAsia="Calibri" w:cs="Times New Roman"/>
                <w:b/>
                <w:lang w:val="uk-UA" w:eastAsia="ru-RU"/>
              </w:rPr>
              <w:t>(лек./практ</w:t>
            </w:r>
            <w:bookmarkStart w:id="0" w:name="_GoBack"/>
            <w:bookmarkEnd w:id="0"/>
            <w:r w:rsidR="00220C35" w:rsidRPr="00220C35">
              <w:rPr>
                <w:rFonts w:eastAsia="Calibri" w:cs="Times New Roman"/>
                <w:b/>
                <w:lang w:val="uk-UA" w:eastAsia="ru-RU"/>
              </w:rPr>
              <w:t>.)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spacing w:line="36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220C35">
              <w:rPr>
                <w:rFonts w:eastAsia="Calibri" w:cs="Times New Roman"/>
                <w:b/>
                <w:lang w:val="uk-UA" w:eastAsia="ru-RU"/>
              </w:rPr>
              <w:t>Тема</w:t>
            </w:r>
          </w:p>
        </w:tc>
        <w:tc>
          <w:tcPr>
            <w:tcW w:w="4082" w:type="dxa"/>
          </w:tcPr>
          <w:p w:rsidR="00220C35" w:rsidRPr="00220C35" w:rsidRDefault="00220C35" w:rsidP="00220C35">
            <w:pPr>
              <w:spacing w:line="36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220C35">
              <w:rPr>
                <w:rFonts w:eastAsia="Calibri" w:cs="Times New Roman"/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825" w:type="dxa"/>
          </w:tcPr>
          <w:p w:rsidR="00220C35" w:rsidRPr="00220C35" w:rsidRDefault="00220C35" w:rsidP="00220C35">
            <w:pPr>
              <w:spacing w:line="36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220C35">
              <w:rPr>
                <w:rFonts w:eastAsia="Calibri" w:cs="Times New Roman"/>
                <w:b/>
                <w:lang w:val="uk-UA" w:eastAsia="ru-RU"/>
              </w:rPr>
              <w:t xml:space="preserve">Завдання </w:t>
            </w: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Writing Process.</w:t>
            </w:r>
          </w:p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</w:p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t xml:space="preserve">Здійснювати науковий аналіз теоретичного та практичного матеріалу дослідження, інтерпретувати та структурувати його з урахуванням доцільних методологічних принципів, формулювати узагальнення на </w:t>
            </w: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lastRenderedPageBreak/>
              <w:t>основі самостійно опрацьованих даних. Написати власний науковий текст (статтю / тези) до збірника наукових статей / матеріалів конференції.</w:t>
            </w:r>
          </w:p>
        </w:tc>
        <w:tc>
          <w:tcPr>
            <w:tcW w:w="1825" w:type="dxa"/>
            <w:vMerge w:val="restart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lastRenderedPageBreak/>
              <w:t xml:space="preserve">Обговорення, написання власного наукового тексту. </w:t>
            </w: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2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Elements of Writing.</w:t>
            </w:r>
          </w:p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</w:p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</w:p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 xml:space="preserve"> 2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Accuracy in Writing.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lastRenderedPageBreak/>
              <w:t xml:space="preserve"> 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en-US"/>
              </w:rPr>
              <w:t>A</w:t>
            </w:r>
            <w:r w:rsidRPr="00220C35">
              <w:rPr>
                <w:rFonts w:eastAsia="Calibri" w:cs="Times New Roman"/>
                <w:noProof/>
                <w:sz w:val="26"/>
                <w:szCs w:val="26"/>
                <w:lang/>
              </w:rPr>
              <w:t>cademicintegrity</w:t>
            </w: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4082" w:type="dxa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t>Знати основи академічної доброчесності, володіти інформацією про програми анти плагіату, вміти перевірити власний науковий текст на плагіат.</w:t>
            </w:r>
          </w:p>
        </w:tc>
        <w:tc>
          <w:tcPr>
            <w:tcW w:w="1825" w:type="dxa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t xml:space="preserve">Обговорення, перевірка власного наукового тексту на плагіат за допомогою певних комп’ютерних програм </w:t>
            </w: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Ground Forces. NATO’s Civil and Military Structure.Military ranks.</w:t>
            </w:r>
          </w:p>
        </w:tc>
        <w:tc>
          <w:tcPr>
            <w:tcW w:w="4082" w:type="dxa"/>
            <w:vMerge w:val="restart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 (в рамках вивчених тем зокрема); презентувати результати досліджень іноземною мовою.</w:t>
            </w:r>
          </w:p>
        </w:tc>
        <w:tc>
          <w:tcPr>
            <w:tcW w:w="1825" w:type="dxa"/>
            <w:vMerge w:val="restart"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 w:eastAsia="ru-RU"/>
              </w:rPr>
              <w:t>Вправи, тести, дискусія, тексти, презентації</w:t>
            </w:r>
          </w:p>
        </w:tc>
      </w:tr>
      <w:tr w:rsidR="00220C35" w:rsidRPr="00F00707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Naval and Marine Corps Forces.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Air Force Unit Groupings.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NATO-Ukraine Partnership.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6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ConstructionandArchitecture.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6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Interior Design.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Energy Efficiency. Global.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Energy Efficiency. Ukraine.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F00707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6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Basic Maritime Terms.IMO Conventions.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>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Seafarer's professions and ranks.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 xml:space="preserve"> 6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IT Terminology.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503" w:type="dxa"/>
          </w:tcPr>
          <w:p w:rsidR="00220C35" w:rsidRPr="00220C35" w:rsidRDefault="00220C35" w:rsidP="00220C35">
            <w:pPr>
              <w:jc w:val="center"/>
              <w:rPr>
                <w:rFonts w:eastAsia="Calibri" w:cs="Times New Roman"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sz w:val="26"/>
                <w:szCs w:val="26"/>
                <w:lang w:val="uk-UA"/>
              </w:rPr>
              <w:t xml:space="preserve"> 4 пр.</w:t>
            </w:r>
          </w:p>
        </w:tc>
        <w:tc>
          <w:tcPr>
            <w:tcW w:w="2161" w:type="dxa"/>
          </w:tcPr>
          <w:p w:rsidR="00220C35" w:rsidRPr="00220C35" w:rsidRDefault="00220C35" w:rsidP="00220C35">
            <w:pPr>
              <w:rPr>
                <w:rFonts w:eastAsia="Calibri" w:cs="Times New Roman"/>
                <w:b/>
                <w:noProof/>
                <w:sz w:val="26"/>
                <w:szCs w:val="26"/>
                <w:lang w:val="uk-UA"/>
              </w:rPr>
            </w:pPr>
            <w:r w:rsidRPr="00220C35">
              <w:rPr>
                <w:rFonts w:eastAsia="Calibri" w:cs="Times New Roman"/>
                <w:noProof/>
                <w:sz w:val="26"/>
                <w:szCs w:val="26"/>
                <w:lang w:val="uk-UA"/>
              </w:rPr>
              <w:t>Blockchain and Cryptocurrency</w:t>
            </w:r>
          </w:p>
        </w:tc>
        <w:tc>
          <w:tcPr>
            <w:tcW w:w="4082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5" w:type="dxa"/>
            <w:vMerge/>
          </w:tcPr>
          <w:p w:rsidR="00220C35" w:rsidRPr="00220C35" w:rsidRDefault="00220C35" w:rsidP="00220C35">
            <w:pPr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952DC" w:rsidRDefault="004952DC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220C35" w:rsidRPr="00220C35" w:rsidRDefault="00AA7204" w:rsidP="00220C35">
      <w:pPr>
        <w:spacing w:after="0" w:line="360" w:lineRule="auto"/>
        <w:ind w:firstLine="567"/>
        <w:jc w:val="center"/>
        <w:rPr>
          <w:rFonts w:eastAsia="Calibri" w:cs="Times New Roman"/>
          <w:b/>
          <w:lang w:val="uk-UA" w:eastAsia="ru-RU"/>
        </w:rPr>
      </w:pPr>
      <w:r>
        <w:rPr>
          <w:rFonts w:eastAsia="Calibri" w:cs="Times New Roman"/>
          <w:b/>
          <w:lang w:val="uk-UA" w:eastAsia="ru-RU"/>
        </w:rPr>
        <w:t>Літературні джерела</w:t>
      </w:r>
    </w:p>
    <w:p w:rsidR="00AA7204" w:rsidRPr="004B46D0" w:rsidRDefault="00AA7204" w:rsidP="00AA7204">
      <w:pPr>
        <w:ind w:firstLine="851"/>
        <w:jc w:val="center"/>
        <w:rPr>
          <w:b/>
          <w:lang w:val="uk-UA"/>
        </w:rPr>
      </w:pPr>
      <w:r w:rsidRPr="004B46D0">
        <w:rPr>
          <w:b/>
          <w:lang w:val="uk-UA"/>
        </w:rPr>
        <w:lastRenderedPageBreak/>
        <w:t>Методичне забезпечення</w:t>
      </w:r>
    </w:p>
    <w:p w:rsidR="00AA7204" w:rsidRPr="004B46D0" w:rsidRDefault="00AA7204" w:rsidP="00AA7204">
      <w:pPr>
        <w:ind w:left="426" w:hanging="426"/>
        <w:jc w:val="both"/>
        <w:rPr>
          <w:lang w:val="uk-UA"/>
        </w:rPr>
      </w:pPr>
      <w:r w:rsidRPr="004B46D0">
        <w:rPr>
          <w:lang w:val="uk-UA"/>
        </w:rPr>
        <w:t>1.   Болдирева А.Є. Англійська мова</w:t>
      </w:r>
      <w:r w:rsidRPr="004B46D0">
        <w:t xml:space="preserve">: </w:t>
      </w:r>
      <w:r w:rsidRPr="004B46D0">
        <w:rPr>
          <w:lang w:val="uk-UA"/>
        </w:rPr>
        <w:t>метод</w:t>
      </w:r>
      <w:r w:rsidRPr="004B46D0">
        <w:t>. посіб.</w:t>
      </w:r>
      <w:r w:rsidRPr="004B46D0">
        <w:rPr>
          <w:lang w:val="uk-UA"/>
        </w:rPr>
        <w:t xml:space="preserve"> /</w:t>
      </w:r>
      <w:r w:rsidRPr="004B46D0">
        <w:rPr>
          <w:bCs/>
          <w:lang w:val="uk-UA"/>
        </w:rPr>
        <w:t>А.Є Болдирева</w:t>
      </w:r>
      <w:r w:rsidRPr="004B46D0">
        <w:t>; Одес. нац. ун-т імені І. І. Мечникова. – Одеса: ОНУ, 20</w:t>
      </w:r>
      <w:r w:rsidRPr="004B46D0">
        <w:rPr>
          <w:lang w:val="uk-UA"/>
        </w:rPr>
        <w:t>21</w:t>
      </w:r>
      <w:r w:rsidRPr="004B46D0">
        <w:t xml:space="preserve">. </w:t>
      </w:r>
      <w:r w:rsidRPr="004B46D0">
        <w:rPr>
          <w:lang w:val="uk-UA"/>
        </w:rPr>
        <w:t>(у друці)</w:t>
      </w:r>
    </w:p>
    <w:p w:rsidR="00AA7204" w:rsidRPr="004B46D0" w:rsidRDefault="00AA7204" w:rsidP="00AA720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lang w:val="uk-UA"/>
        </w:rPr>
      </w:pPr>
      <w:r w:rsidRPr="004B46D0">
        <w:rPr>
          <w:lang w:val="uk-UA"/>
        </w:rPr>
        <w:t>Болдирева А.Є., Раєвська І.В. Англійська мова. Академічне письмо</w:t>
      </w:r>
      <w:r>
        <w:rPr>
          <w:lang w:val="uk-UA"/>
        </w:rPr>
        <w:t>. Академічна доброчесність</w:t>
      </w:r>
      <w:r w:rsidRPr="004B46D0">
        <w:rPr>
          <w:lang w:val="uk-UA"/>
        </w:rPr>
        <w:t xml:space="preserve">: метод. </w:t>
      </w:r>
      <w:r>
        <w:rPr>
          <w:lang w:val="uk-UA"/>
        </w:rPr>
        <w:t xml:space="preserve">вказівки </w:t>
      </w:r>
      <w:r w:rsidRPr="004B46D0">
        <w:rPr>
          <w:lang w:val="uk-UA"/>
        </w:rPr>
        <w:t>до курсу. /</w:t>
      </w:r>
      <w:r w:rsidRPr="004B46D0">
        <w:rPr>
          <w:bCs/>
          <w:lang w:val="uk-UA"/>
        </w:rPr>
        <w:t>А.Є Болдирева, І.В. Раєвська</w:t>
      </w:r>
      <w:r w:rsidRPr="004B46D0">
        <w:rPr>
          <w:lang w:val="uk-UA"/>
        </w:rPr>
        <w:t>; Одес. нац. ун-т імені І. І. Мечникова. – Одеса:</w:t>
      </w:r>
      <w:r w:rsidRPr="004B46D0">
        <w:t> </w:t>
      </w:r>
      <w:r w:rsidRPr="004B46D0">
        <w:rPr>
          <w:lang w:val="uk-UA"/>
        </w:rPr>
        <w:t xml:space="preserve"> ОНУ, 2021. (у друці)</w:t>
      </w:r>
    </w:p>
    <w:p w:rsidR="00AA7204" w:rsidRDefault="00AA7204" w:rsidP="00AA7204">
      <w:pPr>
        <w:ind w:firstLine="720"/>
        <w:rPr>
          <w:lang w:val="uk-UA"/>
        </w:rPr>
      </w:pPr>
    </w:p>
    <w:p w:rsidR="00AA7204" w:rsidRPr="004B46D0" w:rsidRDefault="00AA7204" w:rsidP="00AA7204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Основні</w:t>
      </w:r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uk-UA"/>
        </w:rPr>
        <w:t xml:space="preserve">Акмалдінова О.М., Бугайов О.Є., Бабій Г.В., Волгіна С.А. </w:t>
      </w:r>
      <w:r w:rsidRPr="004B46D0">
        <w:rPr>
          <w:lang w:val="en-US"/>
        </w:rPr>
        <w:t>ProfessionalEnglish</w:t>
      </w:r>
      <w:r w:rsidRPr="004B46D0">
        <w:rPr>
          <w:lang w:val="uk-UA"/>
        </w:rPr>
        <w:t xml:space="preserve">: </w:t>
      </w:r>
      <w:r w:rsidRPr="004B46D0">
        <w:rPr>
          <w:lang w:val="en-US"/>
        </w:rPr>
        <w:t>ComputerTechnologies</w:t>
      </w:r>
      <w:r w:rsidRPr="004B46D0">
        <w:rPr>
          <w:lang w:val="uk-UA"/>
        </w:rPr>
        <w:t xml:space="preserve">. </w:t>
      </w:r>
      <w:r w:rsidRPr="004B46D0">
        <w:t xml:space="preserve">Електронний ресурс. Режим доступу: </w:t>
      </w:r>
      <w:hyperlink r:id="rId6" w:history="1">
        <w:r w:rsidRPr="004B46D0">
          <w:rPr>
            <w:color w:val="0000FF"/>
            <w:u w:val="single"/>
          </w:rPr>
          <w:t>https://er.nau.edu.ua/handle/NAU/24333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t>МорозоваЕ</w:t>
      </w:r>
      <w:r w:rsidRPr="004B46D0">
        <w:rPr>
          <w:lang w:val="en-US"/>
        </w:rPr>
        <w:t>.</w:t>
      </w:r>
      <w:r w:rsidRPr="004B46D0">
        <w:t>Н</w:t>
      </w:r>
      <w:r w:rsidRPr="004B46D0">
        <w:rPr>
          <w:lang w:val="en-US"/>
        </w:rPr>
        <w:t xml:space="preserve">. English for IT students. </w:t>
      </w:r>
      <w:r w:rsidRPr="004B46D0">
        <w:t>Електронний ресурс. Режим доступу:</w:t>
      </w:r>
      <w:hyperlink r:id="rId7" w:history="1">
        <w:r w:rsidRPr="004B46D0">
          <w:rPr>
            <w:color w:val="0000FF"/>
            <w:u w:val="single"/>
          </w:rPr>
          <w:t>https://ru.pdfdrive.com/english-for-it-students-e187557616.html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uk-UA"/>
        </w:rPr>
      </w:pPr>
      <w:r w:rsidRPr="004B46D0">
        <w:rPr>
          <w:lang w:val="uk-UA"/>
        </w:rPr>
        <w:t xml:space="preserve">Черноватий Л.М., Карабан В.І., Набокова І.Ю., Рябих М.В. Практичний курс англійської мови. Частина І. Підручник для студентів молодших курсів вищих закладів освіти (філологічні спеціальності та спеціальність «Переклад»). – Вінниця,  НОВА КНИГА, 2005. – 432с. </w:t>
      </w:r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ARCHITECTURE</w:t>
      </w:r>
      <w:r w:rsidRPr="004B46D0">
        <w:rPr>
          <w:lang w:val="uk-UA"/>
        </w:rPr>
        <w:t>&amp;</w:t>
      </w:r>
      <w:r w:rsidRPr="004B46D0">
        <w:rPr>
          <w:lang w:val="en-US"/>
        </w:rPr>
        <w:t>BUILDINGS</w:t>
      </w:r>
      <w:r w:rsidRPr="004B46D0">
        <w:rPr>
          <w:lang w:val="uk-UA"/>
        </w:rPr>
        <w:t xml:space="preserve">. Електронний ресурс. Режим доступу:  </w:t>
      </w:r>
      <w:hyperlink r:id="rId8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eflmagazine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com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architecture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buildings</w:t>
        </w:r>
        <w:r w:rsidRPr="004B46D0">
          <w:rPr>
            <w:color w:val="0000FF"/>
            <w:u w:val="single"/>
          </w:rPr>
          <w:t>/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Bailey Stephen. Academic Writing: A Handbook for International Students.</w:t>
      </w:r>
      <w:r w:rsidRPr="004B46D0">
        <w:t xml:space="preserve">Електронний ресурс. Режим доступу:  </w:t>
      </w:r>
      <w:hyperlink r:id="rId9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kau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edu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sa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Files</w:t>
        </w:r>
        <w:r w:rsidRPr="004B46D0">
          <w:rPr>
            <w:color w:val="0000FF"/>
            <w:u w:val="single"/>
          </w:rPr>
          <w:t>/0013287/</w:t>
        </w:r>
        <w:r w:rsidRPr="004B46D0">
          <w:rPr>
            <w:color w:val="0000FF"/>
            <w:u w:val="single"/>
            <w:lang w:val="en-US"/>
          </w:rPr>
          <w:t>Subjects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academic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writing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handbook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international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students</w:t>
        </w:r>
        <w:r w:rsidRPr="004B46D0">
          <w:rPr>
            <w:color w:val="0000FF"/>
            <w:u w:val="single"/>
          </w:rPr>
          <w:t>-3</w:t>
        </w:r>
        <w:r w:rsidRPr="004B46D0">
          <w:rPr>
            <w:color w:val="0000FF"/>
            <w:u w:val="single"/>
            <w:lang w:val="en-US"/>
          </w:rPr>
          <w:t>rd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ed</w:t>
        </w:r>
        <w:r w:rsidRPr="004B46D0">
          <w:rPr>
            <w:color w:val="0000FF"/>
            <w:u w:val="single"/>
          </w:rPr>
          <w:t>%20(2).</w:t>
        </w:r>
        <w:r w:rsidRPr="004B46D0">
          <w:rPr>
            <w:color w:val="0000FF"/>
            <w:u w:val="single"/>
            <w:lang w:val="en-US"/>
          </w:rPr>
          <w:t>pdf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uk-UA"/>
        </w:rPr>
      </w:pPr>
      <w:r w:rsidRPr="004B46D0">
        <w:rPr>
          <w:lang w:val="en-US"/>
        </w:rPr>
        <w:t>Bower Richard. Check Your Vocabulary for Military English</w:t>
      </w:r>
      <w:r w:rsidRPr="004B46D0">
        <w:rPr>
          <w:lang w:val="uk-UA"/>
        </w:rPr>
        <w:t>. PeterCollinPublishing, 2001.  64 p.</w:t>
      </w:r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uk-UA"/>
        </w:rPr>
      </w:pPr>
      <w:r w:rsidRPr="004B46D0">
        <w:rPr>
          <w:lang w:val="uk-UA"/>
        </w:rPr>
        <w:t>BowyerRichard. DictionaryofMilitaryTerms</w:t>
      </w:r>
      <w:r w:rsidRPr="004B46D0">
        <w:rPr>
          <w:lang w:val="en-US"/>
        </w:rPr>
        <w:t xml:space="preserve"> /</w:t>
      </w:r>
      <w:r w:rsidRPr="004B46D0">
        <w:rPr>
          <w:lang w:val="uk-UA"/>
        </w:rPr>
        <w:t>3th edition.  BloomsburyPublishing, 2004.  289 p.</w:t>
      </w:r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 xml:space="preserve">Cryptocurrencies and blockchain. </w:t>
      </w:r>
      <w:r w:rsidRPr="004B46D0">
        <w:t>Електроннийресурс</w:t>
      </w:r>
      <w:r w:rsidRPr="004B46D0">
        <w:rPr>
          <w:lang w:val="en-US"/>
        </w:rPr>
        <w:t xml:space="preserve">. </w:t>
      </w:r>
      <w:r w:rsidRPr="004B46D0">
        <w:t xml:space="preserve">Режим доступу: </w:t>
      </w:r>
      <w:hyperlink r:id="rId10" w:history="1">
        <w:r w:rsidRPr="004B46D0">
          <w:rPr>
            <w:color w:val="0000FF"/>
            <w:u w:val="single"/>
          </w:rPr>
          <w:t>https://www.europarl.europa.eu/cmsdata/150761/TAX3%20Study%20on%20cryptocurrencies%20and%20blockchain.pdf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DICTIONARY OF CONSTRUCTION TERMINOLOGY</w:t>
      </w:r>
      <w:r w:rsidRPr="004B46D0">
        <w:rPr>
          <w:lang w:val="uk-UA"/>
        </w:rPr>
        <w:t xml:space="preserve">. Електронний ресурс. Режим доступу: </w:t>
      </w:r>
      <w:hyperlink r:id="rId11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completedesign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cc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client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resources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dictionary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of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construction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terminology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Energy Savings at Home</w:t>
      </w:r>
      <w:r w:rsidRPr="004B46D0">
        <w:rPr>
          <w:lang w:val="uk-UA"/>
        </w:rPr>
        <w:t xml:space="preserve">. </w:t>
      </w:r>
      <w:r w:rsidRPr="004B46D0">
        <w:rPr>
          <w:lang w:val="en-US"/>
        </w:rPr>
        <w:t xml:space="preserve"> Glossary of Common Terms</w:t>
      </w:r>
      <w:r w:rsidRPr="004B46D0">
        <w:rPr>
          <w:lang w:val="uk-UA"/>
        </w:rPr>
        <w:t xml:space="preserve">. </w:t>
      </w:r>
      <w:r w:rsidRPr="004B46D0">
        <w:t xml:space="preserve">Електронний ресурс. Режим доступу: </w:t>
      </w:r>
      <w:hyperlink r:id="rId12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energystar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gov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campaign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improvements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how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it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works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glossary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r w:rsidRPr="004B46D0">
        <w:rPr>
          <w:lang w:val="en-US"/>
        </w:rPr>
        <w:t>English for architects</w:t>
      </w:r>
      <w:r w:rsidRPr="004B46D0">
        <w:rPr>
          <w:lang w:val="uk-UA"/>
        </w:rPr>
        <w:t xml:space="preserve">. Електронний ресурс. Режим доступу: </w:t>
      </w:r>
      <w:r w:rsidRPr="004B46D0">
        <w:rPr>
          <w:lang w:val="en-US"/>
        </w:rPr>
        <w:t xml:space="preserve"> 142.93.18.15›jspui›editado4</w:t>
      </w:r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 xml:space="preserve">Glossary of Architectural Terms. </w:t>
      </w:r>
      <w:r w:rsidRPr="004B46D0">
        <w:t>Електроннийресурс</w:t>
      </w:r>
      <w:r w:rsidRPr="004B46D0">
        <w:rPr>
          <w:lang w:val="en-US"/>
        </w:rPr>
        <w:t xml:space="preserve">. </w:t>
      </w:r>
      <w:r w:rsidRPr="004B46D0">
        <w:t xml:space="preserve">Режим доступу:  </w:t>
      </w:r>
      <w:hyperlink r:id="rId13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architecturaltrust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org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outreach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education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glossary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of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architectural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terms</w:t>
        </w:r>
        <w:r w:rsidRPr="004B46D0">
          <w:rPr>
            <w:color w:val="0000FF"/>
            <w:u w:val="single"/>
          </w:rPr>
          <w:t>/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lastRenderedPageBreak/>
        <w:t>List of IMO Conventions</w:t>
      </w:r>
      <w:r w:rsidRPr="004B46D0">
        <w:rPr>
          <w:lang w:val="uk-UA"/>
        </w:rPr>
        <w:t xml:space="preserve">. Електронний ресурс. Режим доступу: </w:t>
      </w:r>
      <w:hyperlink r:id="rId14" w:history="1">
        <w:r w:rsidRPr="004B46D0">
          <w:rPr>
            <w:color w:val="0000FF"/>
            <w:u w:val="single"/>
            <w:lang w:val="en-US"/>
          </w:rPr>
          <w:t>http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imo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org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en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About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Conventions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ListOfConventions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Pages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Default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aspx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t xml:space="preserve">MARITIME DICTIONARY. Електронний ресурс. Режим доступу: </w:t>
      </w:r>
      <w:hyperlink r:id="rId15" w:history="1">
        <w:r w:rsidRPr="004B46D0">
          <w:rPr>
            <w:color w:val="0000FF"/>
            <w:u w:val="single"/>
          </w:rPr>
          <w:t>https://officerofthewatch.com/tools/maritime-dictionary/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 xml:space="preserve">MARITIMEENGLISHEXERSICES. </w:t>
      </w:r>
      <w:r w:rsidRPr="004B46D0">
        <w:t>Електроннийресурс</w:t>
      </w:r>
      <w:r w:rsidRPr="004B46D0">
        <w:rPr>
          <w:lang w:val="en-US"/>
        </w:rPr>
        <w:t xml:space="preserve">. </w:t>
      </w:r>
      <w:r w:rsidRPr="004B46D0">
        <w:t xml:space="preserve">Режим доступу: </w:t>
      </w:r>
      <w:hyperlink r:id="rId16" w:history="1">
        <w:r w:rsidRPr="004B46D0">
          <w:rPr>
            <w:color w:val="0000FF"/>
            <w:u w:val="single"/>
          </w:rPr>
          <w:t>https://www.academia.edu/34592497/Maritime_english_-_Exercises.pdf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uk-UA"/>
        </w:rPr>
        <w:t xml:space="preserve">Maritimevocabulary. Електронний ресурс. Режим доступу:  </w:t>
      </w:r>
      <w:hyperlink r:id="rId17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tolearnenglish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com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exercises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exercise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english</w:t>
        </w:r>
        <w:r w:rsidRPr="004B46D0">
          <w:rPr>
            <w:color w:val="0000FF"/>
            <w:u w:val="single"/>
          </w:rPr>
          <w:t>-2/</w:t>
        </w:r>
        <w:r w:rsidRPr="004B46D0">
          <w:rPr>
            <w:color w:val="0000FF"/>
            <w:u w:val="single"/>
            <w:lang w:val="en-US"/>
          </w:rPr>
          <w:t>exercise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english</w:t>
        </w:r>
        <w:r w:rsidRPr="004B46D0">
          <w:rPr>
            <w:color w:val="0000FF"/>
            <w:u w:val="single"/>
          </w:rPr>
          <w:t>-89004.</w:t>
        </w:r>
        <w:r w:rsidRPr="004B46D0">
          <w:rPr>
            <w:color w:val="0000FF"/>
            <w:u w:val="single"/>
            <w:lang w:val="en-US"/>
          </w:rPr>
          <w:t>php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MILITARY BASIC ENGLISH</w:t>
      </w:r>
      <w:r w:rsidRPr="004B46D0">
        <w:rPr>
          <w:lang w:val="uk-UA"/>
        </w:rPr>
        <w:t xml:space="preserve">. </w:t>
      </w:r>
      <w:r w:rsidRPr="004B46D0">
        <w:t>Електроннийресурс</w:t>
      </w:r>
      <w:r w:rsidRPr="004B46D0">
        <w:rPr>
          <w:lang w:val="en-US"/>
        </w:rPr>
        <w:t xml:space="preserve">. </w:t>
      </w:r>
      <w:r w:rsidRPr="004B46D0">
        <w:t xml:space="preserve">Режим доступу: </w:t>
      </w:r>
      <w:hyperlink r:id="rId18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awl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edu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pl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images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en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Strategic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Partnership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Basic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Military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English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E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book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pdf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NATO: What Does It Take To Join?</w:t>
      </w:r>
      <w:r w:rsidRPr="004B46D0">
        <w:t xml:space="preserve">Електронний ресурс. Режим доступу:  </w:t>
      </w:r>
      <w:hyperlink r:id="rId19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rferl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org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a</w:t>
        </w:r>
        <w:r w:rsidRPr="004B46D0">
          <w:rPr>
            <w:color w:val="0000FF"/>
            <w:u w:val="single"/>
          </w:rPr>
          <w:t>/1099020.</w:t>
        </w:r>
        <w:r w:rsidRPr="004B46D0">
          <w:rPr>
            <w:color w:val="0000FF"/>
            <w:u w:val="single"/>
            <w:lang w:val="en-US"/>
          </w:rPr>
          <w:t>html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NATO’s Relations with Ukraine</w:t>
      </w:r>
      <w:r w:rsidRPr="004B46D0">
        <w:rPr>
          <w:lang w:val="uk-UA"/>
        </w:rPr>
        <w:t xml:space="preserve">. </w:t>
      </w:r>
      <w:r w:rsidRPr="004B46D0">
        <w:t>Електроннийресурс</w:t>
      </w:r>
      <w:r w:rsidRPr="004B46D0">
        <w:rPr>
          <w:lang w:val="en-US"/>
        </w:rPr>
        <w:t xml:space="preserve">. </w:t>
      </w:r>
      <w:r w:rsidRPr="004B46D0">
        <w:t xml:space="preserve">Режим доступу: </w:t>
      </w:r>
      <w:hyperlink r:id="rId20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nato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int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cps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en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natolive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topics</w:t>
        </w:r>
        <w:r w:rsidRPr="004B46D0">
          <w:rPr>
            <w:color w:val="0000FF"/>
            <w:u w:val="single"/>
          </w:rPr>
          <w:t>_37750.</w:t>
        </w:r>
        <w:r w:rsidRPr="004B46D0">
          <w:rPr>
            <w:color w:val="0000FF"/>
            <w:u w:val="single"/>
            <w:lang w:val="en-US"/>
          </w:rPr>
          <w:t>htm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Seafarer's professions and ranks</w:t>
      </w:r>
      <w:r w:rsidRPr="004B46D0">
        <w:rPr>
          <w:lang w:val="uk-UA"/>
        </w:rPr>
        <w:t xml:space="preserve">. Електронний ресурс. Режим доступу: </w:t>
      </w:r>
      <w:hyperlink r:id="rId21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en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wikipedia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org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wiki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Seafarer</w:t>
        </w:r>
        <w:r w:rsidRPr="004B46D0">
          <w:rPr>
            <w:color w:val="0000FF"/>
            <w:u w:val="single"/>
          </w:rPr>
          <w:t>%27</w:t>
        </w:r>
        <w:r w:rsidRPr="004B46D0">
          <w:rPr>
            <w:color w:val="0000FF"/>
            <w:u w:val="single"/>
            <w:lang w:val="en-US"/>
          </w:rPr>
          <w:t>s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professions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and</w:t>
        </w:r>
        <w:r w:rsidRPr="004B46D0">
          <w:rPr>
            <w:color w:val="0000FF"/>
            <w:u w:val="single"/>
          </w:rPr>
          <w:t>_</w:t>
        </w:r>
        <w:r w:rsidRPr="004B46D0">
          <w:rPr>
            <w:color w:val="0000FF"/>
            <w:u w:val="single"/>
            <w:lang w:val="en-US"/>
          </w:rPr>
          <w:t>ranks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Understanding IMO 2020</w:t>
      </w:r>
      <w:r w:rsidRPr="004B46D0">
        <w:rPr>
          <w:lang w:val="uk-UA"/>
        </w:rPr>
        <w:t xml:space="preserve">. </w:t>
      </w:r>
      <w:r w:rsidRPr="004B46D0">
        <w:rPr>
          <w:lang w:val="en-US"/>
        </w:rPr>
        <w:t>Glossary of Terms</w:t>
      </w:r>
      <w:r w:rsidRPr="004B46D0">
        <w:rPr>
          <w:lang w:val="uk-UA"/>
        </w:rPr>
        <w:t xml:space="preserve">. </w:t>
      </w:r>
      <w:r w:rsidRPr="004B46D0">
        <w:t xml:space="preserve">Електронний ресурс. Режим доступу: </w:t>
      </w:r>
      <w:hyperlink r:id="rId22" w:history="1">
        <w:r w:rsidRPr="004B46D0">
          <w:rPr>
            <w:color w:val="0000FF"/>
            <w:u w:val="single"/>
            <w:lang w:val="en-US"/>
          </w:rPr>
          <w:t>https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www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breakthroughfuel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com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blog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understanding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imo</w:t>
        </w:r>
        <w:r w:rsidRPr="004B46D0">
          <w:rPr>
            <w:color w:val="0000FF"/>
            <w:u w:val="single"/>
          </w:rPr>
          <w:t>-2020-</w:t>
        </w:r>
        <w:r w:rsidRPr="004B46D0">
          <w:rPr>
            <w:color w:val="0000FF"/>
            <w:u w:val="single"/>
            <w:lang w:val="en-US"/>
          </w:rPr>
          <w:t>glossary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of</w:t>
        </w:r>
        <w:r w:rsidRPr="004B46D0">
          <w:rPr>
            <w:color w:val="0000FF"/>
            <w:u w:val="single"/>
          </w:rPr>
          <w:t>-</w:t>
        </w:r>
        <w:r w:rsidRPr="004B46D0">
          <w:rPr>
            <w:color w:val="0000FF"/>
            <w:u w:val="single"/>
            <w:lang w:val="en-US"/>
          </w:rPr>
          <w:t>terms</w:t>
        </w:r>
        <w:r w:rsidRPr="004B46D0">
          <w:rPr>
            <w:color w:val="0000FF"/>
            <w:u w:val="single"/>
          </w:rPr>
          <w:t>/</w:t>
        </w:r>
      </w:hyperlink>
    </w:p>
    <w:p w:rsidR="00AA7204" w:rsidRPr="004B46D0" w:rsidRDefault="00AA7204" w:rsidP="00AA720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4B46D0">
        <w:rPr>
          <w:lang w:val="en-US"/>
        </w:rPr>
        <w:t>Welcometo</w:t>
      </w:r>
      <w:r w:rsidRPr="004B46D0">
        <w:rPr>
          <w:lang w:val="uk-UA"/>
        </w:rPr>
        <w:t xml:space="preserve">Держенергоефективності України. Електронний ресурс. Режим доступу: </w:t>
      </w:r>
      <w:hyperlink r:id="rId23" w:history="1">
        <w:r w:rsidRPr="004B46D0">
          <w:rPr>
            <w:color w:val="0000FF"/>
            <w:u w:val="single"/>
            <w:lang w:val="en-US"/>
          </w:rPr>
          <w:t>http</w:t>
        </w:r>
        <w:r w:rsidRPr="004B46D0">
          <w:rPr>
            <w:color w:val="0000FF"/>
            <w:u w:val="single"/>
          </w:rPr>
          <w:t>://</w:t>
        </w:r>
        <w:r w:rsidRPr="004B46D0">
          <w:rPr>
            <w:color w:val="0000FF"/>
            <w:u w:val="single"/>
            <w:lang w:val="en-US"/>
          </w:rPr>
          <w:t>saee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gov</w:t>
        </w:r>
        <w:r w:rsidRPr="004B46D0">
          <w:rPr>
            <w:color w:val="0000FF"/>
            <w:u w:val="single"/>
          </w:rPr>
          <w:t>.</w:t>
        </w:r>
        <w:r w:rsidRPr="004B46D0">
          <w:rPr>
            <w:color w:val="0000FF"/>
            <w:u w:val="single"/>
            <w:lang w:val="en-US"/>
          </w:rPr>
          <w:t>ua</w:t>
        </w:r>
        <w:r w:rsidRPr="004B46D0">
          <w:rPr>
            <w:color w:val="0000FF"/>
            <w:u w:val="single"/>
          </w:rPr>
          <w:t>/</w:t>
        </w:r>
        <w:r w:rsidRPr="004B46D0">
          <w:rPr>
            <w:color w:val="0000FF"/>
            <w:u w:val="single"/>
            <w:lang w:val="en-US"/>
          </w:rPr>
          <w:t>en</w:t>
        </w:r>
      </w:hyperlink>
    </w:p>
    <w:p w:rsidR="00AA7204" w:rsidRPr="004B46D0" w:rsidRDefault="004219AA" w:rsidP="00AA72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hyperlink r:id="rId24" w:history="1">
        <w:r w:rsidR="00AA7204" w:rsidRPr="004B46D0">
          <w:rPr>
            <w:color w:val="0563C1"/>
            <w:u w:val="single"/>
            <w:lang w:val="en-US"/>
          </w:rPr>
          <w:t>https</w:t>
        </w:r>
        <w:r w:rsidR="00AA7204" w:rsidRPr="004B46D0">
          <w:rPr>
            <w:color w:val="0563C1"/>
            <w:u w:val="single"/>
          </w:rPr>
          <w:t>://</w:t>
        </w:r>
        <w:r w:rsidR="00AA7204" w:rsidRPr="004B46D0">
          <w:rPr>
            <w:color w:val="0563C1"/>
            <w:u w:val="single"/>
            <w:lang w:val="en-US"/>
          </w:rPr>
          <w:t>corporatefinanceinstitute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com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resources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knowledge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other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digital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money</w:t>
        </w:r>
        <w:r w:rsidR="00AA7204" w:rsidRPr="004B46D0">
          <w:rPr>
            <w:color w:val="0563C1"/>
            <w:u w:val="single"/>
          </w:rPr>
          <w:t>/</w:t>
        </w:r>
      </w:hyperlink>
    </w:p>
    <w:p w:rsidR="00AA7204" w:rsidRPr="004B46D0" w:rsidRDefault="004219AA" w:rsidP="00AA72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hyperlink r:id="rId25" w:history="1">
        <w:r w:rsidR="00AA7204" w:rsidRPr="004B46D0">
          <w:rPr>
            <w:color w:val="0563C1"/>
            <w:u w:val="single"/>
            <w:lang w:val="en-US"/>
          </w:rPr>
          <w:t>https</w:t>
        </w:r>
        <w:r w:rsidR="00AA7204" w:rsidRPr="004B46D0">
          <w:rPr>
            <w:color w:val="0563C1"/>
            <w:u w:val="single"/>
          </w:rPr>
          <w:t>://</w:t>
        </w:r>
        <w:r w:rsidR="00AA7204" w:rsidRPr="004B46D0">
          <w:rPr>
            <w:color w:val="0563C1"/>
            <w:u w:val="single"/>
            <w:lang w:val="en-US"/>
          </w:rPr>
          <w:t>www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securities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io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what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is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a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digital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currency</w:t>
        </w:r>
        <w:r w:rsidR="00AA7204" w:rsidRPr="004B46D0">
          <w:rPr>
            <w:color w:val="0563C1"/>
            <w:u w:val="single"/>
          </w:rPr>
          <w:t>/</w:t>
        </w:r>
      </w:hyperlink>
    </w:p>
    <w:p w:rsidR="00AA7204" w:rsidRPr="004B46D0" w:rsidRDefault="004219AA" w:rsidP="00AA72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hyperlink r:id="rId26" w:history="1">
        <w:r w:rsidR="00AA7204" w:rsidRPr="004B46D0">
          <w:rPr>
            <w:color w:val="0563C1"/>
            <w:u w:val="single"/>
            <w:lang w:val="en-US"/>
          </w:rPr>
          <w:t>https</w:t>
        </w:r>
        <w:r w:rsidR="00AA7204" w:rsidRPr="004B46D0">
          <w:rPr>
            <w:color w:val="0563C1"/>
            <w:u w:val="single"/>
          </w:rPr>
          <w:t>://</w:t>
        </w:r>
        <w:r w:rsidR="00AA7204" w:rsidRPr="004B46D0">
          <w:rPr>
            <w:color w:val="0563C1"/>
            <w:u w:val="single"/>
            <w:lang w:val="en-US"/>
          </w:rPr>
          <w:t>www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investopedia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com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tech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most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important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cryptocurrencies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other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than</w:t>
        </w:r>
        <w:r w:rsidR="00AA7204" w:rsidRPr="004B46D0">
          <w:rPr>
            <w:color w:val="0563C1"/>
            <w:u w:val="single"/>
          </w:rPr>
          <w:t>-</w:t>
        </w:r>
        <w:r w:rsidR="00AA7204" w:rsidRPr="004B46D0">
          <w:rPr>
            <w:color w:val="0563C1"/>
            <w:u w:val="single"/>
            <w:lang w:val="en-US"/>
          </w:rPr>
          <w:t>bitcoin</w:t>
        </w:r>
        <w:r w:rsidR="00AA7204" w:rsidRPr="004B46D0">
          <w:rPr>
            <w:color w:val="0563C1"/>
            <w:u w:val="single"/>
          </w:rPr>
          <w:t>/</w:t>
        </w:r>
      </w:hyperlink>
    </w:p>
    <w:p w:rsidR="00AA7204" w:rsidRPr="004B46D0" w:rsidRDefault="004219AA" w:rsidP="00AA72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hyperlink r:id="rId27" w:history="1">
        <w:r w:rsidR="00AA7204" w:rsidRPr="004B46D0">
          <w:rPr>
            <w:color w:val="0563C1"/>
            <w:u w:val="single"/>
            <w:lang w:val="en-US"/>
          </w:rPr>
          <w:t>https</w:t>
        </w:r>
        <w:r w:rsidR="00AA7204" w:rsidRPr="004B46D0">
          <w:rPr>
            <w:color w:val="0563C1"/>
            <w:u w:val="single"/>
          </w:rPr>
          <w:t>://</w:t>
        </w:r>
        <w:r w:rsidR="00AA7204" w:rsidRPr="004B46D0">
          <w:rPr>
            <w:color w:val="0563C1"/>
            <w:u w:val="single"/>
            <w:lang w:val="en-US"/>
          </w:rPr>
          <w:t>coinmarketcap</w:t>
        </w:r>
        <w:r w:rsidR="00AA7204" w:rsidRPr="004B46D0">
          <w:rPr>
            <w:color w:val="0563C1"/>
            <w:u w:val="single"/>
          </w:rPr>
          <w:t>.</w:t>
        </w:r>
        <w:r w:rsidR="00AA7204" w:rsidRPr="004B46D0">
          <w:rPr>
            <w:color w:val="0563C1"/>
            <w:u w:val="single"/>
            <w:lang w:val="en-US"/>
          </w:rPr>
          <w:t>com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all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views</w:t>
        </w:r>
        <w:r w:rsidR="00AA7204" w:rsidRPr="004B46D0">
          <w:rPr>
            <w:color w:val="0563C1"/>
            <w:u w:val="single"/>
          </w:rPr>
          <w:t>/</w:t>
        </w:r>
        <w:r w:rsidR="00AA7204" w:rsidRPr="004B46D0">
          <w:rPr>
            <w:color w:val="0563C1"/>
            <w:u w:val="single"/>
            <w:lang w:val="en-US"/>
          </w:rPr>
          <w:t>all</w:t>
        </w:r>
        <w:r w:rsidR="00AA7204" w:rsidRPr="004B46D0">
          <w:rPr>
            <w:color w:val="0563C1"/>
            <w:u w:val="single"/>
          </w:rPr>
          <w:t>/</w:t>
        </w:r>
      </w:hyperlink>
    </w:p>
    <w:p w:rsidR="00AA7204" w:rsidRPr="004B46D0" w:rsidRDefault="00AA7204" w:rsidP="00AA7204">
      <w:pPr>
        <w:contextualSpacing/>
        <w:jc w:val="both"/>
        <w:rPr>
          <w:lang w:val="uk-UA"/>
        </w:rPr>
      </w:pPr>
    </w:p>
    <w:p w:rsidR="00AA7204" w:rsidRPr="00CB3132" w:rsidRDefault="00AA7204" w:rsidP="00AA7204">
      <w:pPr>
        <w:ind w:left="426" w:hanging="426"/>
        <w:contextualSpacing/>
        <w:jc w:val="center"/>
        <w:rPr>
          <w:b/>
          <w:lang w:val="uk-UA"/>
        </w:rPr>
      </w:pPr>
      <w:r w:rsidRPr="000B7BBF">
        <w:rPr>
          <w:b/>
          <w:lang w:val="en-US"/>
        </w:rPr>
        <w:t>Online</w:t>
      </w:r>
      <w:r w:rsidRPr="000B7BBF">
        <w:rPr>
          <w:b/>
        </w:rPr>
        <w:t>-</w:t>
      </w:r>
      <w:r w:rsidRPr="000B7BBF">
        <w:rPr>
          <w:b/>
          <w:lang w:val="uk-UA"/>
        </w:rPr>
        <w:t>курси з Академічного письма для дистанційного навчання:</w:t>
      </w:r>
    </w:p>
    <w:p w:rsidR="00AA7204" w:rsidRPr="00CB3132" w:rsidRDefault="00AA7204" w:rsidP="00AA720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lang w:val="uk-UA"/>
        </w:rPr>
      </w:pPr>
      <w:r w:rsidRPr="00CB3132">
        <w:rPr>
          <w:lang w:val="uk-UA"/>
        </w:rPr>
        <w:t xml:space="preserve">HowtoWriteandPublish a ScientificPaper (Project-CenteredCourse) </w:t>
      </w:r>
      <w:hyperlink r:id="rId28" w:history="1">
        <w:r w:rsidRPr="00CB3132">
          <w:rPr>
            <w:color w:val="0000FF"/>
            <w:u w:val="single"/>
            <w:lang w:val="uk-UA"/>
          </w:rPr>
          <w:t>https://www.coursera.org/learn/how-to-write-a-scientific-paper</w:t>
        </w:r>
      </w:hyperlink>
    </w:p>
    <w:p w:rsidR="00AA7204" w:rsidRPr="00CB3132" w:rsidRDefault="00AA7204" w:rsidP="00AA720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lang w:val="en-US"/>
        </w:rPr>
      </w:pPr>
      <w:r w:rsidRPr="00CB3132">
        <w:rPr>
          <w:lang w:val="en-US"/>
        </w:rPr>
        <w:t>Advanced Writing</w:t>
      </w:r>
      <w:hyperlink r:id="rId29" w:history="1">
        <w:r w:rsidRPr="00CB3132">
          <w:rPr>
            <w:color w:val="0000FF"/>
            <w:u w:val="single"/>
            <w:lang w:val="en-US"/>
          </w:rPr>
          <w:t>https://www.coursera.org/learn/advanced-writing</w:t>
        </w:r>
      </w:hyperlink>
    </w:p>
    <w:p w:rsidR="00AA7204" w:rsidRPr="00CB3132" w:rsidRDefault="00AA7204" w:rsidP="00AA720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lang w:val="en-US"/>
        </w:rPr>
      </w:pPr>
      <w:r w:rsidRPr="00CB3132">
        <w:rPr>
          <w:lang w:val="en-US"/>
        </w:rPr>
        <w:t>Academic Information Seeking</w:t>
      </w:r>
      <w:hyperlink r:id="rId30" w:history="1">
        <w:r w:rsidRPr="00CB3132">
          <w:rPr>
            <w:color w:val="0000FF"/>
            <w:u w:val="single"/>
            <w:lang w:val="uk-UA"/>
          </w:rPr>
          <w:t>https://www.coursera.org/learn/academicinfoseek</w:t>
        </w:r>
      </w:hyperlink>
    </w:p>
    <w:p w:rsidR="00AA7204" w:rsidRPr="00CB3132" w:rsidRDefault="00AA7204" w:rsidP="00AA720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lang w:val="en-US"/>
        </w:rPr>
      </w:pPr>
      <w:r w:rsidRPr="00CB3132">
        <w:rPr>
          <w:lang w:val="en-US"/>
        </w:rPr>
        <w:t>Academic Writing</w:t>
      </w:r>
      <w:hyperlink r:id="rId31" w:history="1">
        <w:r w:rsidRPr="00CB3132">
          <w:rPr>
            <w:color w:val="0000FF"/>
            <w:u w:val="single"/>
            <w:lang w:val="en-US"/>
          </w:rPr>
          <w:t>https://www.classcentral.com/course/swayam-academic-writing-13881</w:t>
        </w:r>
      </w:hyperlink>
    </w:p>
    <w:p w:rsidR="00AA7204" w:rsidRPr="00CB3132" w:rsidRDefault="00AA7204" w:rsidP="00AA720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lang w:val="en-US"/>
        </w:rPr>
      </w:pPr>
      <w:r w:rsidRPr="00CB3132">
        <w:rPr>
          <w:bCs/>
          <w:lang w:val="en-US"/>
        </w:rPr>
        <w:t>Academic writing for clarity and meaning</w:t>
      </w:r>
      <w:hyperlink r:id="rId32" w:history="1">
        <w:r w:rsidRPr="00CB3132">
          <w:rPr>
            <w:bCs/>
            <w:color w:val="0000FF"/>
            <w:u w:val="single"/>
            <w:lang w:val="uk-UA"/>
          </w:rPr>
          <w:t>https://www.classcentral.com/course/edx-academic-writing-for-clarity-and-meaning-15218</w:t>
        </w:r>
      </w:hyperlink>
    </w:p>
    <w:p w:rsidR="00AA7204" w:rsidRDefault="00AA7204" w:rsidP="00AA7204">
      <w:pPr>
        <w:jc w:val="both"/>
        <w:rPr>
          <w:lang w:val="uk-UA"/>
        </w:rPr>
      </w:pPr>
    </w:p>
    <w:p w:rsidR="00AA7204" w:rsidRPr="007C4F04" w:rsidRDefault="00AA7204" w:rsidP="00AA7204">
      <w:pPr>
        <w:jc w:val="both"/>
      </w:pPr>
      <w:r w:rsidRPr="007C4F04">
        <w:lastRenderedPageBreak/>
        <w:t>Для перевіркиматеріаліванглійськоюмовою на плагіат є такадобір</w:t>
      </w:r>
      <w:r>
        <w:t>кабезкоштовних онлайн ресурсів</w:t>
      </w:r>
      <w:r w:rsidRPr="007C4F04">
        <w:t>:</w:t>
      </w:r>
    </w:p>
    <w:p w:rsidR="00AA7204" w:rsidRPr="007C4F04" w:rsidRDefault="00AA7204" w:rsidP="00AA7204">
      <w:pPr>
        <w:jc w:val="both"/>
      </w:pPr>
      <w:r w:rsidRPr="007C4F04">
        <w:t>1. </w:t>
      </w:r>
      <w:hyperlink r:id="rId33" w:tgtFrame="_blank" w:history="1">
        <w:r w:rsidRPr="007C4F04">
          <w:rPr>
            <w:rStyle w:val="a3"/>
          </w:rPr>
          <w:t>http://www.plagtracker.com/</w:t>
        </w:r>
      </w:hyperlink>
    </w:p>
    <w:p w:rsidR="00AA7204" w:rsidRPr="007C4F04" w:rsidRDefault="00AA7204" w:rsidP="00AA7204">
      <w:pPr>
        <w:jc w:val="both"/>
      </w:pPr>
      <w:r w:rsidRPr="007C4F04">
        <w:t>2. </w:t>
      </w:r>
      <w:hyperlink r:id="rId34" w:tgtFrame="_blank" w:history="1">
        <w:r w:rsidRPr="007C4F04">
          <w:rPr>
            <w:rStyle w:val="a3"/>
          </w:rPr>
          <w:t>http://www.scanmyessay.com/</w:t>
        </w:r>
      </w:hyperlink>
    </w:p>
    <w:p w:rsidR="00AA7204" w:rsidRDefault="00AA7204" w:rsidP="00AA7204">
      <w:pPr>
        <w:jc w:val="both"/>
        <w:rPr>
          <w:lang w:val="uk-UA"/>
        </w:rPr>
      </w:pPr>
      <w:r w:rsidRPr="007C4F04">
        <w:t>3. </w:t>
      </w:r>
      <w:hyperlink r:id="rId35" w:tgtFrame="_blank" w:history="1">
        <w:r w:rsidRPr="007C4F04">
          <w:rPr>
            <w:rStyle w:val="a3"/>
          </w:rPr>
          <w:t>http://www.plagscan.com/seesources/analyse.php</w:t>
        </w:r>
      </w:hyperlink>
    </w:p>
    <w:p w:rsidR="00AA7204" w:rsidRDefault="00AA7204" w:rsidP="00AA7204">
      <w:pPr>
        <w:jc w:val="both"/>
        <w:rPr>
          <w:lang w:val="uk-UA"/>
        </w:rPr>
      </w:pPr>
      <w:r>
        <w:t>На пла</w:t>
      </w:r>
      <w:r>
        <w:rPr>
          <w:lang w:val="uk-UA"/>
        </w:rPr>
        <w:t>гіат українською мовою роботи можна перевірити на таких інтернет-сайтах:</w:t>
      </w:r>
    </w:p>
    <w:p w:rsidR="00AA7204" w:rsidRDefault="00AA7204" w:rsidP="00AA7204">
      <w:pPr>
        <w:jc w:val="both"/>
        <w:rPr>
          <w:lang w:val="uk-UA"/>
        </w:rPr>
      </w:pPr>
      <w:r>
        <w:rPr>
          <w:lang w:val="uk-UA"/>
        </w:rPr>
        <w:t xml:space="preserve">1. </w:t>
      </w:r>
      <w:hyperlink r:id="rId36" w:history="1">
        <w:r w:rsidRPr="001C5A34">
          <w:rPr>
            <w:rStyle w:val="a3"/>
            <w:lang w:val="uk-UA"/>
          </w:rPr>
          <w:t>http://text.ru/antiplagiat</w:t>
        </w:r>
      </w:hyperlink>
    </w:p>
    <w:p w:rsidR="00AA7204" w:rsidRDefault="00AA7204" w:rsidP="00AA7204">
      <w:pPr>
        <w:jc w:val="both"/>
        <w:rPr>
          <w:lang w:val="uk-UA"/>
        </w:rPr>
      </w:pPr>
      <w:r>
        <w:rPr>
          <w:lang w:val="uk-UA"/>
        </w:rPr>
        <w:t>2.</w:t>
      </w:r>
      <w:hyperlink r:id="rId37" w:history="1">
        <w:r w:rsidRPr="001C5A34">
          <w:rPr>
            <w:rStyle w:val="a3"/>
            <w:lang w:val="uk-UA"/>
          </w:rPr>
          <w:t>http://advego.ru/plagiatus/</w:t>
        </w:r>
      </w:hyperlink>
    </w:p>
    <w:p w:rsidR="00AA7204" w:rsidRDefault="00AA7204" w:rsidP="00AA7204">
      <w:pPr>
        <w:jc w:val="both"/>
        <w:rPr>
          <w:lang w:val="uk-UA"/>
        </w:rPr>
      </w:pPr>
      <w:r>
        <w:rPr>
          <w:lang w:val="uk-UA"/>
        </w:rPr>
        <w:t xml:space="preserve">3.  </w:t>
      </w:r>
      <w:hyperlink r:id="rId38" w:history="1">
        <w:r w:rsidRPr="001C5A34">
          <w:rPr>
            <w:rStyle w:val="a3"/>
            <w:lang w:val="uk-UA"/>
          </w:rPr>
          <w:t>https://www.etxt.ru/antiplagiat/</w:t>
        </w:r>
      </w:hyperlink>
    </w:p>
    <w:p w:rsidR="00F744B5" w:rsidRPr="00220C35" w:rsidRDefault="00F744B5" w:rsidP="00220C35">
      <w:pPr>
        <w:spacing w:after="0" w:line="360" w:lineRule="auto"/>
        <w:rPr>
          <w:rFonts w:eastAsia="Calibri" w:cs="Times New Roman"/>
          <w:b/>
          <w:spacing w:val="6"/>
          <w:lang w:val="uk-UA"/>
        </w:rPr>
      </w:pPr>
    </w:p>
    <w:p w:rsidR="00220C35" w:rsidRPr="00220C35" w:rsidRDefault="00220C35" w:rsidP="00220C35">
      <w:pPr>
        <w:spacing w:after="0" w:line="360" w:lineRule="auto"/>
        <w:ind w:firstLine="720"/>
        <w:jc w:val="center"/>
        <w:rPr>
          <w:rFonts w:eastAsia="Calibri" w:cs="Times New Roman"/>
          <w:b/>
          <w:spacing w:val="6"/>
          <w:lang w:val="uk-UA"/>
        </w:rPr>
      </w:pPr>
      <w:r w:rsidRPr="00220C35">
        <w:rPr>
          <w:rFonts w:eastAsia="Calibri" w:cs="Times New Roman"/>
          <w:b/>
          <w:spacing w:val="6"/>
          <w:lang w:val="uk-UA"/>
        </w:rPr>
        <w:t xml:space="preserve">Політика оцінювання </w:t>
      </w:r>
    </w:p>
    <w:p w:rsidR="00220C35" w:rsidRPr="00220C35" w:rsidRDefault="00220C35" w:rsidP="00220C35">
      <w:pPr>
        <w:spacing w:after="0" w:line="360" w:lineRule="auto"/>
        <w:ind w:firstLine="720"/>
        <w:jc w:val="both"/>
        <w:rPr>
          <w:rFonts w:eastAsia="Calibri" w:cs="Times New Roman"/>
          <w:spacing w:val="6"/>
          <w:lang w:val="uk-UA"/>
        </w:rPr>
      </w:pPr>
      <w:r w:rsidRPr="00220C35">
        <w:rPr>
          <w:rFonts w:eastAsia="Calibri" w:cs="Times New Roman"/>
          <w:b/>
          <w:spacing w:val="6"/>
          <w:lang w:val="uk-UA"/>
        </w:rPr>
        <w:t>Політика щодо кінцевих строків (дедлайнів) та перескладання:</w:t>
      </w:r>
      <w:r w:rsidRPr="00220C35">
        <w:rPr>
          <w:rFonts w:eastAsia="Calibri" w:cs="Times New Roman"/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 бал). Перескладання можливе одне. </w:t>
      </w:r>
    </w:p>
    <w:p w:rsidR="00220C35" w:rsidRPr="00220C35" w:rsidRDefault="00220C35" w:rsidP="00220C35">
      <w:pPr>
        <w:spacing w:after="0" w:line="360" w:lineRule="auto"/>
        <w:ind w:firstLine="720"/>
        <w:jc w:val="both"/>
        <w:rPr>
          <w:rFonts w:eastAsia="Calibri" w:cs="Times New Roman"/>
          <w:spacing w:val="6"/>
          <w:lang w:val="uk-UA"/>
        </w:rPr>
      </w:pPr>
      <w:r w:rsidRPr="00220C35">
        <w:rPr>
          <w:rFonts w:eastAsia="Calibri" w:cs="Times New Roman"/>
          <w:b/>
          <w:spacing w:val="6"/>
          <w:lang w:val="uk-UA"/>
        </w:rPr>
        <w:t>Політика щодо академічної доброчесності:</w:t>
      </w:r>
      <w:r w:rsidRPr="00220C35">
        <w:rPr>
          <w:rFonts w:eastAsia="Calibri" w:cs="Times New Roman"/>
          <w:spacing w:val="6"/>
          <w:lang w:val="uk-UA"/>
        </w:rPr>
        <w:t xml:space="preserve"> Усі письмові роботи зараховуються із коректними текстовими запозиченнями не більше 20%.  Списування під час контрольних, тестових робіт та протягом іспиту заборонені. Власний науковий текст </w:t>
      </w:r>
      <w:r w:rsidR="009A60F7">
        <w:rPr>
          <w:rFonts w:eastAsia="Calibri" w:cs="Times New Roman"/>
          <w:spacing w:val="6"/>
          <w:lang w:val="uk-UA"/>
        </w:rPr>
        <w:t>(стаття / тези) перевіряє</w:t>
      </w:r>
      <w:r w:rsidRPr="00220C35">
        <w:rPr>
          <w:rFonts w:eastAsia="Calibri" w:cs="Times New Roman"/>
          <w:spacing w:val="6"/>
          <w:lang w:val="uk-UA"/>
        </w:rPr>
        <w:t xml:space="preserve">ться на плагіат. </w:t>
      </w:r>
    </w:p>
    <w:p w:rsidR="00220C35" w:rsidRPr="00220C35" w:rsidRDefault="00220C35" w:rsidP="00220C35">
      <w:pPr>
        <w:spacing w:after="0" w:line="360" w:lineRule="auto"/>
        <w:ind w:firstLine="720"/>
        <w:jc w:val="both"/>
        <w:rPr>
          <w:rFonts w:eastAsia="Calibri" w:cs="Times New Roman"/>
          <w:spacing w:val="6"/>
          <w:lang w:val="uk-UA"/>
        </w:rPr>
      </w:pPr>
      <w:r w:rsidRPr="00220C35">
        <w:rPr>
          <w:rFonts w:eastAsia="Calibri" w:cs="Times New Roman"/>
          <w:b/>
          <w:spacing w:val="6"/>
          <w:lang w:val="uk-UA"/>
        </w:rPr>
        <w:t>Політика щодо відвідування:</w:t>
      </w:r>
      <w:r w:rsidRPr="00220C35">
        <w:rPr>
          <w:rFonts w:eastAsia="Calibri" w:cs="Times New Roman"/>
          <w:spacing w:val="6"/>
          <w:lang w:val="uk-UA"/>
        </w:rPr>
        <w:t xml:space="preserve"> відвідування занять є обов’язковим.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220C35" w:rsidRPr="00220C35" w:rsidRDefault="00220C35" w:rsidP="00220C35">
      <w:pPr>
        <w:spacing w:after="0" w:line="360" w:lineRule="auto"/>
        <w:ind w:firstLine="720"/>
        <w:jc w:val="center"/>
        <w:rPr>
          <w:rFonts w:eastAsia="Calibri" w:cs="Times New Roman"/>
          <w:b/>
          <w:spacing w:val="6"/>
          <w:lang w:val="uk-UA"/>
        </w:rPr>
      </w:pPr>
      <w:r w:rsidRPr="00220C35">
        <w:rPr>
          <w:rFonts w:eastAsia="Calibri" w:cs="Times New Roman"/>
          <w:b/>
          <w:spacing w:val="6"/>
          <w:lang w:val="uk-UA"/>
        </w:rPr>
        <w:t>Оцінювання</w:t>
      </w:r>
    </w:p>
    <w:p w:rsidR="00220C35" w:rsidRPr="00220C35" w:rsidRDefault="00220C35" w:rsidP="00220C35">
      <w:pPr>
        <w:spacing w:after="0" w:line="360" w:lineRule="auto"/>
        <w:ind w:firstLine="720"/>
        <w:jc w:val="both"/>
        <w:rPr>
          <w:rFonts w:eastAsia="Calibri" w:cs="Times New Roman"/>
          <w:spacing w:val="6"/>
          <w:lang w:val="uk-UA"/>
        </w:rPr>
      </w:pPr>
      <w:r w:rsidRPr="00220C35">
        <w:rPr>
          <w:rFonts w:eastAsia="Calibri" w:cs="Times New Roman"/>
          <w:spacing w:val="6"/>
          <w:lang w:val="uk-UA"/>
        </w:rPr>
        <w:t>Остаточна оцінка за курс розраховується таким чином:</w:t>
      </w:r>
    </w:p>
    <w:tbl>
      <w:tblPr>
        <w:tblStyle w:val="1"/>
        <w:tblW w:w="0" w:type="auto"/>
        <w:tblLook w:val="04A0"/>
      </w:tblPr>
      <w:tblGrid>
        <w:gridCol w:w="1242"/>
        <w:gridCol w:w="1276"/>
        <w:gridCol w:w="1134"/>
        <w:gridCol w:w="1134"/>
        <w:gridCol w:w="992"/>
        <w:gridCol w:w="1843"/>
        <w:gridCol w:w="1559"/>
      </w:tblGrid>
      <w:tr w:rsidR="00220C35" w:rsidRPr="00220C35" w:rsidTr="00211017">
        <w:trPr>
          <w:trHeight w:val="323"/>
        </w:trPr>
        <w:tc>
          <w:tcPr>
            <w:tcW w:w="5778" w:type="dxa"/>
            <w:gridSpan w:val="5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Поточний контроль</w:t>
            </w:r>
          </w:p>
        </w:tc>
        <w:tc>
          <w:tcPr>
            <w:tcW w:w="1843" w:type="dxa"/>
            <w:vMerge w:val="restart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 xml:space="preserve">Підсумковий контроль </w:t>
            </w:r>
          </w:p>
        </w:tc>
        <w:tc>
          <w:tcPr>
            <w:tcW w:w="1559" w:type="dxa"/>
            <w:vMerge w:val="restart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Сума балів</w:t>
            </w:r>
          </w:p>
        </w:tc>
      </w:tr>
      <w:tr w:rsidR="00220C35" w:rsidRPr="00220C35" w:rsidTr="00211017">
        <w:trPr>
          <w:trHeight w:val="322"/>
        </w:trPr>
        <w:tc>
          <w:tcPr>
            <w:tcW w:w="1242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ЗМ 1</w:t>
            </w:r>
          </w:p>
        </w:tc>
        <w:tc>
          <w:tcPr>
            <w:tcW w:w="1276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ЗМ 2</w:t>
            </w:r>
          </w:p>
        </w:tc>
        <w:tc>
          <w:tcPr>
            <w:tcW w:w="1134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ЗМ 3</w:t>
            </w:r>
          </w:p>
        </w:tc>
        <w:tc>
          <w:tcPr>
            <w:tcW w:w="1134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ЗМ 4</w:t>
            </w:r>
          </w:p>
        </w:tc>
        <w:tc>
          <w:tcPr>
            <w:tcW w:w="992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ЗМ 5</w:t>
            </w:r>
          </w:p>
        </w:tc>
        <w:tc>
          <w:tcPr>
            <w:tcW w:w="1843" w:type="dxa"/>
            <w:vMerge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</w:p>
        </w:tc>
      </w:tr>
      <w:tr w:rsidR="00220C35" w:rsidRPr="00220C35" w:rsidTr="00211017">
        <w:tc>
          <w:tcPr>
            <w:tcW w:w="1242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10+10</w:t>
            </w:r>
          </w:p>
        </w:tc>
        <w:tc>
          <w:tcPr>
            <w:tcW w:w="1134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10+10</w:t>
            </w:r>
          </w:p>
        </w:tc>
        <w:tc>
          <w:tcPr>
            <w:tcW w:w="1134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10+10</w:t>
            </w:r>
          </w:p>
        </w:tc>
        <w:tc>
          <w:tcPr>
            <w:tcW w:w="992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10+10</w:t>
            </w:r>
          </w:p>
        </w:tc>
        <w:tc>
          <w:tcPr>
            <w:tcW w:w="1843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</w:t>
            </w:r>
          </w:p>
        </w:tc>
        <w:tc>
          <w:tcPr>
            <w:tcW w:w="1559" w:type="dxa"/>
          </w:tcPr>
          <w:p w:rsidR="00220C35" w:rsidRPr="00220C35" w:rsidRDefault="00220C35" w:rsidP="00220C35">
            <w:pPr>
              <w:jc w:val="center"/>
              <w:rPr>
                <w:lang w:val="uk-UA" w:eastAsia="ru-RU"/>
              </w:rPr>
            </w:pPr>
            <w:r w:rsidRPr="00220C35">
              <w:rPr>
                <w:lang w:val="uk-UA" w:eastAsia="ru-RU"/>
              </w:rPr>
              <w:t>100</w:t>
            </w:r>
          </w:p>
        </w:tc>
      </w:tr>
    </w:tbl>
    <w:p w:rsidR="00FB6241" w:rsidRDefault="00FB6241" w:rsidP="002F01E1">
      <w:pPr>
        <w:spacing w:after="0" w:line="360" w:lineRule="auto"/>
        <w:jc w:val="both"/>
        <w:rPr>
          <w:spacing w:val="6"/>
          <w:lang w:val="uk-UA"/>
        </w:rPr>
      </w:pPr>
    </w:p>
    <w:p w:rsidR="00401A1D" w:rsidRDefault="00401A1D" w:rsidP="00220C35">
      <w:pPr>
        <w:spacing w:after="0" w:line="360" w:lineRule="auto"/>
        <w:ind w:firstLine="720"/>
        <w:jc w:val="center"/>
        <w:rPr>
          <w:spacing w:val="6"/>
          <w:lang w:val="uk-UA"/>
        </w:rPr>
      </w:pPr>
      <w:r>
        <w:rPr>
          <w:spacing w:val="6"/>
          <w:lang w:val="uk-UA"/>
        </w:rPr>
        <w:t>Шкала оцінювання студентів: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lastRenderedPageBreak/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AE3B2A" w:rsidRPr="00327C20" w:rsidRDefault="00AE3B2A" w:rsidP="006B1FDA">
      <w:pPr>
        <w:spacing w:after="0" w:line="360" w:lineRule="auto"/>
        <w:rPr>
          <w:lang w:val="uk-UA" w:eastAsia="ru-RU"/>
        </w:rPr>
      </w:pPr>
    </w:p>
    <w:sectPr w:rsidR="00AE3B2A" w:rsidRPr="00327C20" w:rsidSect="00C3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024"/>
    <w:multiLevelType w:val="hybridMultilevel"/>
    <w:tmpl w:val="1AE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2459"/>
    <w:multiLevelType w:val="hybridMultilevel"/>
    <w:tmpl w:val="261AF9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976134"/>
    <w:multiLevelType w:val="hybridMultilevel"/>
    <w:tmpl w:val="E3A2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2FE"/>
    <w:rsid w:val="000029EA"/>
    <w:rsid w:val="00004421"/>
    <w:rsid w:val="000407DD"/>
    <w:rsid w:val="001050F3"/>
    <w:rsid w:val="00110B4C"/>
    <w:rsid w:val="00220C35"/>
    <w:rsid w:val="002F01E1"/>
    <w:rsid w:val="00327C20"/>
    <w:rsid w:val="00345FF0"/>
    <w:rsid w:val="00360CA3"/>
    <w:rsid w:val="00364482"/>
    <w:rsid w:val="003B4061"/>
    <w:rsid w:val="003F676D"/>
    <w:rsid w:val="00401A1D"/>
    <w:rsid w:val="004219AA"/>
    <w:rsid w:val="00432C8E"/>
    <w:rsid w:val="004952DC"/>
    <w:rsid w:val="004D0276"/>
    <w:rsid w:val="00546193"/>
    <w:rsid w:val="005D695F"/>
    <w:rsid w:val="00632750"/>
    <w:rsid w:val="00656945"/>
    <w:rsid w:val="006B1FDA"/>
    <w:rsid w:val="007149CE"/>
    <w:rsid w:val="00736388"/>
    <w:rsid w:val="007D71C3"/>
    <w:rsid w:val="00887A3C"/>
    <w:rsid w:val="009034EC"/>
    <w:rsid w:val="00951E9E"/>
    <w:rsid w:val="009564AE"/>
    <w:rsid w:val="00965712"/>
    <w:rsid w:val="0097238A"/>
    <w:rsid w:val="009727F5"/>
    <w:rsid w:val="009A60F7"/>
    <w:rsid w:val="00A62C5B"/>
    <w:rsid w:val="00AA7204"/>
    <w:rsid w:val="00AC5D1C"/>
    <w:rsid w:val="00AE3B2A"/>
    <w:rsid w:val="00AF1FEA"/>
    <w:rsid w:val="00B4709E"/>
    <w:rsid w:val="00B837E3"/>
    <w:rsid w:val="00BB384A"/>
    <w:rsid w:val="00BC2041"/>
    <w:rsid w:val="00C34D3D"/>
    <w:rsid w:val="00CD17D6"/>
    <w:rsid w:val="00D17782"/>
    <w:rsid w:val="00D632FE"/>
    <w:rsid w:val="00D76A25"/>
    <w:rsid w:val="00DA33BF"/>
    <w:rsid w:val="00DA3E75"/>
    <w:rsid w:val="00F00707"/>
    <w:rsid w:val="00F102B7"/>
    <w:rsid w:val="00F10C95"/>
    <w:rsid w:val="00F2233A"/>
    <w:rsid w:val="00F27B36"/>
    <w:rsid w:val="00F60DFD"/>
    <w:rsid w:val="00F744B5"/>
    <w:rsid w:val="00FB2A30"/>
    <w:rsid w:val="00FB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10C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magazine.com/architecture-buildings/" TargetMode="External"/><Relationship Id="rId13" Type="http://schemas.openxmlformats.org/officeDocument/2006/relationships/hyperlink" Target="https://architecturaltrust.org/outreach/education/glossary-of-architectural-terms/" TargetMode="External"/><Relationship Id="rId18" Type="http://schemas.openxmlformats.org/officeDocument/2006/relationships/hyperlink" Target="https://awl.edu.pl/images/en/Strategic_Partnership/Basic_Military_English_E-book.pdf" TargetMode="External"/><Relationship Id="rId26" Type="http://schemas.openxmlformats.org/officeDocument/2006/relationships/hyperlink" Target="https://www.investopedia.com/tech/most-important-cryptocurrencies-other-than-bitcoin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eafarer%27s_professions_and_ranks" TargetMode="External"/><Relationship Id="rId34" Type="http://schemas.openxmlformats.org/officeDocument/2006/relationships/hyperlink" Target="http://www.scanmyessay.com/" TargetMode="External"/><Relationship Id="rId7" Type="http://schemas.openxmlformats.org/officeDocument/2006/relationships/hyperlink" Target="https://ru.pdfdrive.com/english-for-it-students-e187557616.html" TargetMode="External"/><Relationship Id="rId12" Type="http://schemas.openxmlformats.org/officeDocument/2006/relationships/hyperlink" Target="https://www.energystar.gov/campaign/improvements/how_it_works/glossary" TargetMode="External"/><Relationship Id="rId17" Type="http://schemas.openxmlformats.org/officeDocument/2006/relationships/hyperlink" Target="https://www.tolearnenglish.com/exercises/exercise-english-2/exercise-english-89004.php" TargetMode="External"/><Relationship Id="rId25" Type="http://schemas.openxmlformats.org/officeDocument/2006/relationships/hyperlink" Target="https://www.securities.io/what-is-a-digital-currency/" TargetMode="External"/><Relationship Id="rId33" Type="http://schemas.openxmlformats.org/officeDocument/2006/relationships/hyperlink" Target="http://www.plagtracker.com/" TargetMode="External"/><Relationship Id="rId38" Type="http://schemas.openxmlformats.org/officeDocument/2006/relationships/hyperlink" Target="https://www.etxt.ru/antiplagi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a.edu/34592497/Maritime_english_-_Exercises.pdf" TargetMode="External"/><Relationship Id="rId20" Type="http://schemas.openxmlformats.org/officeDocument/2006/relationships/hyperlink" Target="https://www.nato.int/cps/en/natolive/topics_37750.htm" TargetMode="External"/><Relationship Id="rId29" Type="http://schemas.openxmlformats.org/officeDocument/2006/relationships/hyperlink" Target="https://www.coursera.org/learn/advanced-wri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.nau.edu.ua/handle/NAU/24333" TargetMode="External"/><Relationship Id="rId11" Type="http://schemas.openxmlformats.org/officeDocument/2006/relationships/hyperlink" Target="https://www.completedesign.cc/client-resources/dictionary-of-construction-terminology" TargetMode="External"/><Relationship Id="rId24" Type="http://schemas.openxmlformats.org/officeDocument/2006/relationships/hyperlink" Target="https://corporatefinanceinstitute.com/resources/knowledge/other/digital-money/" TargetMode="External"/><Relationship Id="rId32" Type="http://schemas.openxmlformats.org/officeDocument/2006/relationships/hyperlink" Target="https://www.classcentral.com/course/edx-academic-writing-for-clarity-and-meaning-15218" TargetMode="External"/><Relationship Id="rId37" Type="http://schemas.openxmlformats.org/officeDocument/2006/relationships/hyperlink" Target="http://advego.ru/plagiatu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onu.edu.ua/" TargetMode="External"/><Relationship Id="rId15" Type="http://schemas.openxmlformats.org/officeDocument/2006/relationships/hyperlink" Target="https://officerofthewatch.com/tools/maritime-dictionary/" TargetMode="External"/><Relationship Id="rId23" Type="http://schemas.openxmlformats.org/officeDocument/2006/relationships/hyperlink" Target="http://saee.gov.ua/en" TargetMode="External"/><Relationship Id="rId28" Type="http://schemas.openxmlformats.org/officeDocument/2006/relationships/hyperlink" Target="https://www.coursera.org/learn/how-to-write-a-scientific-paper" TargetMode="External"/><Relationship Id="rId36" Type="http://schemas.openxmlformats.org/officeDocument/2006/relationships/hyperlink" Target="http://text.ru/antiplagiat" TargetMode="External"/><Relationship Id="rId10" Type="http://schemas.openxmlformats.org/officeDocument/2006/relationships/hyperlink" Target="https://www.europarl.europa.eu/cmsdata/150761/TAX3%20Study%20on%20cryptocurrencies%20and%20blockchain.pdf" TargetMode="External"/><Relationship Id="rId19" Type="http://schemas.openxmlformats.org/officeDocument/2006/relationships/hyperlink" Target="https://www.rferl.org/a/1099020.html" TargetMode="External"/><Relationship Id="rId31" Type="http://schemas.openxmlformats.org/officeDocument/2006/relationships/hyperlink" Target="https://www.classcentral.com/course/swayam-academic-writing-13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u.edu.sa/Files/0013287/Subjects/academic-writing-handbook-international-students-3rd-ed%20(2).pdf" TargetMode="External"/><Relationship Id="rId14" Type="http://schemas.openxmlformats.org/officeDocument/2006/relationships/hyperlink" Target="http://www.imo.org/en/About/Conventions/ListOfConventions/Pages/Default.aspx" TargetMode="External"/><Relationship Id="rId22" Type="http://schemas.openxmlformats.org/officeDocument/2006/relationships/hyperlink" Target="https://www.breakthroughfuel.com/blog/understanding-imo-2020-glossary-of-terms/" TargetMode="External"/><Relationship Id="rId27" Type="http://schemas.openxmlformats.org/officeDocument/2006/relationships/hyperlink" Target="https://coinmarketcap.com/all/views/all/" TargetMode="External"/><Relationship Id="rId30" Type="http://schemas.openxmlformats.org/officeDocument/2006/relationships/hyperlink" Target="https://www.coursera.org/learn/academicinfoseek" TargetMode="External"/><Relationship Id="rId35" Type="http://schemas.openxmlformats.org/officeDocument/2006/relationships/hyperlink" Target="http://www.plagscan.com/seesources/analys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Admin</cp:lastModifiedBy>
  <cp:revision>2</cp:revision>
  <dcterms:created xsi:type="dcterms:W3CDTF">2021-08-30T11:28:00Z</dcterms:created>
  <dcterms:modified xsi:type="dcterms:W3CDTF">2021-08-30T11:28:00Z</dcterms:modified>
</cp:coreProperties>
</file>