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44" w:rsidRPr="00EB3DA3" w:rsidRDefault="00FE5944" w:rsidP="00623A68">
      <w:pPr>
        <w:jc w:val="both"/>
        <w:rPr>
          <w:rFonts w:asciiTheme="minorHAnsi" w:hAnsiTheme="minorHAnsi" w:cstheme="minorHAnsi"/>
          <w:b/>
          <w:i/>
          <w:u w:val="single"/>
          <w:lang w:val="uk-UA"/>
        </w:rPr>
      </w:pPr>
      <w:bookmarkStart w:id="0" w:name="_GoBack"/>
      <w:bookmarkEnd w:id="0"/>
    </w:p>
    <w:p w:rsidR="00FE5944" w:rsidRPr="00EB3DA3" w:rsidRDefault="00FE5944" w:rsidP="00623A68">
      <w:pPr>
        <w:jc w:val="center"/>
        <w:rPr>
          <w:rFonts w:asciiTheme="minorHAnsi" w:hAnsiTheme="minorHAnsi" w:cstheme="minorHAnsi"/>
          <w:b/>
          <w:lang w:val="uk-UA"/>
        </w:rPr>
      </w:pPr>
      <w:r w:rsidRPr="00EB3DA3">
        <w:rPr>
          <w:rFonts w:asciiTheme="minorHAnsi" w:hAnsiTheme="minorHAnsi" w:cstheme="minorHAnsi"/>
          <w:b/>
          <w:lang w:val="uk-UA"/>
        </w:rPr>
        <w:t>Наукова складова</w:t>
      </w:r>
      <w:r w:rsidR="00FA1AA6" w:rsidRPr="00EB3DA3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FA1AA6" w:rsidRPr="00EB3DA3">
        <w:rPr>
          <w:rFonts w:asciiTheme="minorHAnsi" w:hAnsiTheme="minorHAnsi" w:cstheme="minorHAnsi"/>
          <w:b/>
          <w:lang w:val="uk-UA"/>
        </w:rPr>
        <w:t>освітньо-наукової</w:t>
      </w:r>
      <w:proofErr w:type="spellEnd"/>
      <w:r w:rsidR="00FA1AA6" w:rsidRPr="00EB3DA3">
        <w:rPr>
          <w:rFonts w:asciiTheme="minorHAnsi" w:hAnsiTheme="minorHAnsi" w:cstheme="minorHAnsi"/>
          <w:b/>
          <w:lang w:val="uk-UA"/>
        </w:rPr>
        <w:t xml:space="preserve"> програми</w:t>
      </w:r>
      <w:r w:rsidR="00EB3DA3" w:rsidRPr="00EB3DA3">
        <w:rPr>
          <w:rFonts w:asciiTheme="minorHAnsi" w:hAnsiTheme="minorHAnsi" w:cstheme="minorHAnsi"/>
          <w:b/>
          <w:lang w:val="uk-UA"/>
        </w:rPr>
        <w:t xml:space="preserve">. Пам’ятка аспіранту. </w:t>
      </w:r>
    </w:p>
    <w:p w:rsidR="00FE5944" w:rsidRPr="00EB3DA3" w:rsidRDefault="00FE5944" w:rsidP="00623A68">
      <w:pPr>
        <w:jc w:val="both"/>
        <w:rPr>
          <w:rFonts w:asciiTheme="minorHAnsi" w:hAnsiTheme="minorHAnsi" w:cstheme="minorHAnsi"/>
          <w:lang w:val="uk-UA"/>
        </w:rPr>
      </w:pPr>
      <w:r w:rsidRPr="00EB3DA3">
        <w:rPr>
          <w:rFonts w:asciiTheme="minorHAnsi" w:hAnsiTheme="minorHAnsi" w:cstheme="minorHAnsi"/>
          <w:lang w:val="uk-UA"/>
        </w:rPr>
        <w:t xml:space="preserve">    </w:t>
      </w:r>
    </w:p>
    <w:p w:rsidR="003D44D8" w:rsidRPr="00EB3DA3" w:rsidRDefault="003D44D8" w:rsidP="00EB3DA3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  <w:lang w:val="uk-UA"/>
        </w:rPr>
      </w:pPr>
      <w:r w:rsidRPr="00EB3DA3">
        <w:rPr>
          <w:rFonts w:asciiTheme="minorHAnsi" w:hAnsiTheme="minorHAnsi" w:cstheme="minorHAnsi"/>
          <w:lang w:val="uk-UA"/>
        </w:rPr>
        <w:t xml:space="preserve">Наукова складова </w:t>
      </w:r>
      <w:proofErr w:type="spellStart"/>
      <w:r w:rsidRPr="00EB3DA3">
        <w:rPr>
          <w:rFonts w:asciiTheme="minorHAnsi" w:hAnsiTheme="minorHAnsi" w:cstheme="minorHAnsi"/>
          <w:lang w:val="uk-UA"/>
        </w:rPr>
        <w:t>освітньо-наукової</w:t>
      </w:r>
      <w:proofErr w:type="spellEnd"/>
      <w:r w:rsidRPr="00EB3DA3">
        <w:rPr>
          <w:rFonts w:asciiTheme="minorHAnsi" w:hAnsiTheme="minorHAnsi" w:cstheme="minorHAnsi"/>
          <w:lang w:val="uk-UA"/>
        </w:rPr>
        <w:t xml:space="preserve"> програми передбачає проведення </w:t>
      </w:r>
      <w:r w:rsidR="00FA1AA6" w:rsidRPr="00EB3DA3">
        <w:rPr>
          <w:rFonts w:asciiTheme="minorHAnsi" w:hAnsiTheme="minorHAnsi" w:cstheme="minorHAnsi"/>
          <w:lang w:val="uk-UA"/>
        </w:rPr>
        <w:t xml:space="preserve">аспірантом </w:t>
      </w:r>
      <w:r w:rsidRPr="00EB3DA3">
        <w:rPr>
          <w:rFonts w:asciiTheme="minorHAnsi" w:hAnsiTheme="minorHAnsi" w:cstheme="minorHAnsi"/>
          <w:lang w:val="uk-UA"/>
        </w:rPr>
        <w:t xml:space="preserve">власного наукового дослідження під керівництвом одного </w:t>
      </w:r>
      <w:r w:rsidR="00FA1AA6" w:rsidRPr="00EB3DA3">
        <w:rPr>
          <w:rFonts w:asciiTheme="minorHAnsi" w:hAnsiTheme="minorHAnsi" w:cstheme="minorHAnsi"/>
          <w:lang w:val="uk-UA"/>
        </w:rPr>
        <w:t>(</w:t>
      </w:r>
      <w:r w:rsidRPr="00EB3DA3">
        <w:rPr>
          <w:rFonts w:asciiTheme="minorHAnsi" w:hAnsiTheme="minorHAnsi" w:cstheme="minorHAnsi"/>
          <w:lang w:val="uk-UA"/>
        </w:rPr>
        <w:t>або двох</w:t>
      </w:r>
      <w:r w:rsidR="00FA1AA6" w:rsidRPr="00EB3DA3">
        <w:rPr>
          <w:rFonts w:asciiTheme="minorHAnsi" w:hAnsiTheme="minorHAnsi" w:cstheme="minorHAnsi"/>
          <w:lang w:val="uk-UA"/>
        </w:rPr>
        <w:t>)</w:t>
      </w:r>
      <w:r w:rsidRPr="00EB3DA3">
        <w:rPr>
          <w:rFonts w:asciiTheme="minorHAnsi" w:hAnsiTheme="minorHAnsi" w:cstheme="minorHAnsi"/>
          <w:lang w:val="uk-UA"/>
        </w:rPr>
        <w:t xml:space="preserve"> наукових керівників та оформлення його результатів у вигляді дисертації. Невід'ємною складовою </w:t>
      </w:r>
      <w:proofErr w:type="spellStart"/>
      <w:r w:rsidRPr="00EB3DA3">
        <w:rPr>
          <w:rFonts w:asciiTheme="minorHAnsi" w:hAnsiTheme="minorHAnsi" w:cstheme="minorHAnsi"/>
          <w:lang w:val="uk-UA"/>
        </w:rPr>
        <w:t>освітньо-наукової</w:t>
      </w:r>
      <w:proofErr w:type="spellEnd"/>
      <w:r w:rsidRPr="00EB3DA3">
        <w:rPr>
          <w:rFonts w:asciiTheme="minorHAnsi" w:hAnsiTheme="minorHAnsi" w:cstheme="minorHAnsi"/>
          <w:lang w:val="uk-UA"/>
        </w:rPr>
        <w:t xml:space="preserve"> програми аспірантури є підготовка та публікація наукових статей. </w:t>
      </w:r>
    </w:p>
    <w:p w:rsidR="003D44D8" w:rsidRPr="00EB3DA3" w:rsidRDefault="003D44D8" w:rsidP="00EB3DA3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  <w:lang w:val="uk-UA"/>
        </w:rPr>
      </w:pPr>
      <w:r w:rsidRPr="00EB3DA3">
        <w:rPr>
          <w:rFonts w:asciiTheme="minorHAnsi" w:hAnsiTheme="minorHAnsi" w:cstheme="minorHAnsi"/>
          <w:b/>
          <w:lang w:val="uk-UA"/>
        </w:rPr>
        <w:t>Дисертація</w:t>
      </w:r>
      <w:r w:rsidRPr="00EB3DA3">
        <w:rPr>
          <w:rFonts w:asciiTheme="minorHAnsi" w:hAnsiTheme="minorHAnsi" w:cstheme="minorHAnsi"/>
          <w:lang w:val="uk-UA"/>
        </w:rPr>
        <w:t xml:space="preserve"> на здобуття ступеня доктора філософії є самостійним розгорнутим дослідженням, що пропонує розв'язання актуального наукового завдання в певній галузі знань або на межі кількох галузей, результати якого становлять оригінальний внесок у суму знань відповідної галузі (галузей) та оприлюднені у відповідних публікаціях. </w:t>
      </w:r>
      <w:proofErr w:type="spellStart"/>
      <w:r w:rsidRPr="00EB3DA3">
        <w:rPr>
          <w:rFonts w:asciiTheme="minorHAnsi" w:hAnsiTheme="minorHAnsi" w:cstheme="minorHAnsi"/>
        </w:rPr>
        <w:t>Підготовка</w:t>
      </w:r>
      <w:proofErr w:type="spellEnd"/>
      <w:r w:rsidRPr="00EB3DA3">
        <w:rPr>
          <w:rFonts w:asciiTheme="minorHAnsi" w:hAnsiTheme="minorHAnsi" w:cstheme="minorHAnsi"/>
        </w:rPr>
        <w:t xml:space="preserve"> в </w:t>
      </w:r>
      <w:proofErr w:type="spellStart"/>
      <w:r w:rsidRPr="00EB3DA3">
        <w:rPr>
          <w:rFonts w:asciiTheme="minorHAnsi" w:hAnsiTheme="minorHAnsi" w:cstheme="minorHAnsi"/>
        </w:rPr>
        <w:t>аспірантурі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завершується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наданням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висновку</w:t>
      </w:r>
      <w:proofErr w:type="spellEnd"/>
      <w:r w:rsidRPr="00EB3DA3">
        <w:rPr>
          <w:rFonts w:asciiTheme="minorHAnsi" w:hAnsiTheme="minorHAnsi" w:cstheme="minorHAnsi"/>
        </w:rPr>
        <w:t xml:space="preserve"> про </w:t>
      </w:r>
      <w:proofErr w:type="spellStart"/>
      <w:r w:rsidRPr="00EB3DA3">
        <w:rPr>
          <w:rFonts w:asciiTheme="minorHAnsi" w:hAnsiTheme="minorHAnsi" w:cstheme="minorHAnsi"/>
        </w:rPr>
        <w:t>наукову</w:t>
      </w:r>
      <w:proofErr w:type="spellEnd"/>
      <w:r w:rsidRPr="00EB3DA3">
        <w:rPr>
          <w:rFonts w:asciiTheme="minorHAnsi" w:hAnsiTheme="minorHAnsi" w:cstheme="minorHAnsi"/>
        </w:rPr>
        <w:t xml:space="preserve"> новизну, </w:t>
      </w:r>
      <w:proofErr w:type="spellStart"/>
      <w:r w:rsidRPr="00EB3DA3">
        <w:rPr>
          <w:rFonts w:asciiTheme="minorHAnsi" w:hAnsiTheme="minorHAnsi" w:cstheme="minorHAnsi"/>
        </w:rPr>
        <w:t>теоретичне</w:t>
      </w:r>
      <w:proofErr w:type="spellEnd"/>
      <w:r w:rsidRPr="00EB3DA3">
        <w:rPr>
          <w:rFonts w:asciiTheme="minorHAnsi" w:hAnsiTheme="minorHAnsi" w:cstheme="minorHAnsi"/>
        </w:rPr>
        <w:t xml:space="preserve"> та </w:t>
      </w:r>
      <w:proofErr w:type="spellStart"/>
      <w:r w:rsidRPr="00EB3DA3">
        <w:rPr>
          <w:rFonts w:asciiTheme="minorHAnsi" w:hAnsiTheme="minorHAnsi" w:cstheme="minorHAnsi"/>
        </w:rPr>
        <w:t>практичне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значення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результатів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дисертації</w:t>
      </w:r>
      <w:proofErr w:type="spellEnd"/>
      <w:r w:rsidRPr="00EB3DA3">
        <w:rPr>
          <w:rFonts w:asciiTheme="minorHAnsi" w:hAnsiTheme="minorHAnsi" w:cstheme="minorHAnsi"/>
        </w:rPr>
        <w:t xml:space="preserve">. </w:t>
      </w:r>
    </w:p>
    <w:p w:rsidR="00FA1AA6" w:rsidRPr="00EB3DA3" w:rsidRDefault="003D44D8" w:rsidP="00EB3DA3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EB3DA3">
        <w:rPr>
          <w:rFonts w:asciiTheme="minorHAnsi" w:hAnsiTheme="minorHAnsi" w:cstheme="minorHAnsi"/>
        </w:rPr>
        <w:t>Наукова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складова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освітньо-наукової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програми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оформлюється</w:t>
      </w:r>
      <w:proofErr w:type="spellEnd"/>
      <w:r w:rsidRPr="00EB3DA3">
        <w:rPr>
          <w:rFonts w:asciiTheme="minorHAnsi" w:hAnsiTheme="minorHAnsi" w:cstheme="minorHAnsi"/>
        </w:rPr>
        <w:t xml:space="preserve"> у </w:t>
      </w:r>
      <w:proofErr w:type="spellStart"/>
      <w:r w:rsidRPr="00EB3DA3">
        <w:rPr>
          <w:rFonts w:asciiTheme="minorHAnsi" w:hAnsiTheme="minorHAnsi" w:cstheme="minorHAnsi"/>
        </w:rPr>
        <w:t>вигляді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  <w:b/>
        </w:rPr>
        <w:t>індивідуального</w:t>
      </w:r>
      <w:proofErr w:type="spellEnd"/>
      <w:r w:rsidRPr="00EB3DA3">
        <w:rPr>
          <w:rFonts w:asciiTheme="minorHAnsi" w:hAnsiTheme="minorHAnsi" w:cstheme="minorHAnsi"/>
          <w:b/>
        </w:rPr>
        <w:t xml:space="preserve"> плану </w:t>
      </w:r>
      <w:proofErr w:type="spellStart"/>
      <w:r w:rsidRPr="00EB3DA3">
        <w:rPr>
          <w:rFonts w:asciiTheme="minorHAnsi" w:hAnsiTheme="minorHAnsi" w:cstheme="minorHAnsi"/>
          <w:b/>
        </w:rPr>
        <w:t>наукової</w:t>
      </w:r>
      <w:proofErr w:type="spellEnd"/>
      <w:r w:rsidRPr="00EB3DA3">
        <w:rPr>
          <w:rFonts w:asciiTheme="minorHAnsi" w:hAnsiTheme="minorHAnsi" w:cstheme="minorHAnsi"/>
          <w:b/>
        </w:rPr>
        <w:t xml:space="preserve"> </w:t>
      </w:r>
      <w:proofErr w:type="spellStart"/>
      <w:r w:rsidRPr="00EB3DA3">
        <w:rPr>
          <w:rFonts w:asciiTheme="minorHAnsi" w:hAnsiTheme="minorHAnsi" w:cstheme="minorHAnsi"/>
          <w:b/>
        </w:rPr>
        <w:t>роботи</w:t>
      </w:r>
      <w:proofErr w:type="spellEnd"/>
      <w:r w:rsidRPr="00EB3DA3">
        <w:rPr>
          <w:rFonts w:asciiTheme="minorHAnsi" w:hAnsiTheme="minorHAnsi" w:cstheme="minorHAnsi"/>
          <w:b/>
        </w:rPr>
        <w:t xml:space="preserve"> </w:t>
      </w:r>
      <w:proofErr w:type="spellStart"/>
      <w:r w:rsidRPr="00EB3DA3">
        <w:rPr>
          <w:rFonts w:asciiTheme="minorHAnsi" w:hAnsiTheme="minorHAnsi" w:cstheme="minorHAnsi"/>
          <w:b/>
        </w:rPr>
        <w:t>аспіранта</w:t>
      </w:r>
      <w:proofErr w:type="spellEnd"/>
      <w:r w:rsidRPr="00EB3DA3">
        <w:rPr>
          <w:rFonts w:asciiTheme="minorHAnsi" w:hAnsiTheme="minorHAnsi" w:cstheme="minorHAnsi"/>
        </w:rPr>
        <w:t xml:space="preserve">. В </w:t>
      </w:r>
      <w:proofErr w:type="spellStart"/>
      <w:r w:rsidRPr="00EB3DA3">
        <w:rPr>
          <w:rFonts w:asciiTheme="minorHAnsi" w:hAnsiTheme="minorHAnsi" w:cstheme="minorHAnsi"/>
        </w:rPr>
        <w:t>індивідуальному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плані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наукової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роботи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визначаються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змі</w:t>
      </w:r>
      <w:proofErr w:type="gramStart"/>
      <w:r w:rsidRPr="00EB3DA3">
        <w:rPr>
          <w:rFonts w:asciiTheme="minorHAnsi" w:hAnsiTheme="minorHAnsi" w:cstheme="minorHAnsi"/>
        </w:rPr>
        <w:t>ст</w:t>
      </w:r>
      <w:proofErr w:type="spellEnd"/>
      <w:proofErr w:type="gramEnd"/>
      <w:r w:rsidRPr="00EB3DA3">
        <w:rPr>
          <w:rFonts w:asciiTheme="minorHAnsi" w:hAnsiTheme="minorHAnsi" w:cstheme="minorHAnsi"/>
        </w:rPr>
        <w:t xml:space="preserve">, </w:t>
      </w:r>
      <w:proofErr w:type="spellStart"/>
      <w:r w:rsidRPr="00EB3DA3">
        <w:rPr>
          <w:rFonts w:asciiTheme="minorHAnsi" w:hAnsiTheme="minorHAnsi" w:cstheme="minorHAnsi"/>
        </w:rPr>
        <w:t>терміни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виконання</w:t>
      </w:r>
      <w:proofErr w:type="spellEnd"/>
      <w:r w:rsidRPr="00EB3DA3">
        <w:rPr>
          <w:rFonts w:asciiTheme="minorHAnsi" w:hAnsiTheme="minorHAnsi" w:cstheme="minorHAnsi"/>
        </w:rPr>
        <w:t xml:space="preserve"> та </w:t>
      </w:r>
      <w:proofErr w:type="spellStart"/>
      <w:r w:rsidRPr="00EB3DA3">
        <w:rPr>
          <w:rFonts w:asciiTheme="minorHAnsi" w:hAnsiTheme="minorHAnsi" w:cstheme="minorHAnsi"/>
        </w:rPr>
        <w:t>обсяг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наукових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робіт</w:t>
      </w:r>
      <w:proofErr w:type="spellEnd"/>
      <w:r w:rsidRPr="00EB3DA3">
        <w:rPr>
          <w:rFonts w:asciiTheme="minorHAnsi" w:hAnsiTheme="minorHAnsi" w:cstheme="minorHAnsi"/>
        </w:rPr>
        <w:t xml:space="preserve">, а </w:t>
      </w:r>
      <w:proofErr w:type="spellStart"/>
      <w:r w:rsidRPr="00EB3DA3">
        <w:rPr>
          <w:rFonts w:asciiTheme="minorHAnsi" w:hAnsiTheme="minorHAnsi" w:cstheme="minorHAnsi"/>
        </w:rPr>
        <w:t>також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запланован</w:t>
      </w:r>
      <w:proofErr w:type="spellEnd"/>
      <w:r w:rsidRPr="00EB3DA3">
        <w:rPr>
          <w:rFonts w:asciiTheme="minorHAnsi" w:hAnsiTheme="minorHAnsi" w:cstheme="minorHAnsi"/>
          <w:lang w:val="uk-UA"/>
        </w:rPr>
        <w:t>а</w:t>
      </w:r>
      <w:r w:rsidRPr="00EB3DA3">
        <w:rPr>
          <w:rFonts w:asciiTheme="minorHAnsi" w:hAnsiTheme="minorHAnsi" w:cstheme="minorHAnsi"/>
        </w:rPr>
        <w:t xml:space="preserve"> </w:t>
      </w:r>
      <w:r w:rsidRPr="00EB3DA3">
        <w:rPr>
          <w:rFonts w:asciiTheme="minorHAnsi" w:hAnsiTheme="minorHAnsi" w:cstheme="minorHAnsi"/>
          <w:lang w:val="uk-UA"/>
        </w:rPr>
        <w:t>дата</w:t>
      </w:r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захисту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дисертації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протягом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терміну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підготовки</w:t>
      </w:r>
      <w:proofErr w:type="spellEnd"/>
      <w:r w:rsidRPr="00EB3DA3">
        <w:rPr>
          <w:rFonts w:asciiTheme="minorHAnsi" w:hAnsiTheme="minorHAnsi" w:cstheme="minorHAnsi"/>
        </w:rPr>
        <w:t xml:space="preserve"> в </w:t>
      </w:r>
      <w:proofErr w:type="spellStart"/>
      <w:r w:rsidRPr="00EB3DA3">
        <w:rPr>
          <w:rFonts w:asciiTheme="minorHAnsi" w:hAnsiTheme="minorHAnsi" w:cstheme="minorHAnsi"/>
        </w:rPr>
        <w:t>аспірантурі</w:t>
      </w:r>
      <w:proofErr w:type="spellEnd"/>
      <w:r w:rsidRPr="00EB3DA3">
        <w:rPr>
          <w:rFonts w:asciiTheme="minorHAnsi" w:hAnsiTheme="minorHAnsi" w:cstheme="minorHAnsi"/>
        </w:rPr>
        <w:t xml:space="preserve">. </w:t>
      </w:r>
      <w:proofErr w:type="spellStart"/>
      <w:r w:rsidRPr="00EB3DA3">
        <w:rPr>
          <w:rFonts w:asciiTheme="minorHAnsi" w:hAnsiTheme="minorHAnsi" w:cstheme="minorHAnsi"/>
        </w:rPr>
        <w:t>Індивідуальний</w:t>
      </w:r>
      <w:proofErr w:type="spellEnd"/>
      <w:r w:rsidRPr="00EB3DA3">
        <w:rPr>
          <w:rFonts w:asciiTheme="minorHAnsi" w:hAnsiTheme="minorHAnsi" w:cstheme="minorHAnsi"/>
        </w:rPr>
        <w:t xml:space="preserve"> план </w:t>
      </w:r>
      <w:proofErr w:type="spellStart"/>
      <w:r w:rsidRPr="00EB3DA3">
        <w:rPr>
          <w:rFonts w:asciiTheme="minorHAnsi" w:hAnsiTheme="minorHAnsi" w:cstheme="minorHAnsi"/>
        </w:rPr>
        <w:t>наукової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роботи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погоджується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здобувачем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з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його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науковим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керівником</w:t>
      </w:r>
      <w:proofErr w:type="spellEnd"/>
      <w:r w:rsidRPr="00EB3DA3">
        <w:rPr>
          <w:rFonts w:asciiTheme="minorHAnsi" w:hAnsiTheme="minorHAnsi" w:cstheme="minorHAnsi"/>
        </w:rPr>
        <w:t xml:space="preserve"> та </w:t>
      </w:r>
      <w:proofErr w:type="spellStart"/>
      <w:r w:rsidRPr="00EB3DA3">
        <w:rPr>
          <w:rFonts w:asciiTheme="minorHAnsi" w:hAnsiTheme="minorHAnsi" w:cstheme="minorHAnsi"/>
        </w:rPr>
        <w:t>затверджується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вченою</w:t>
      </w:r>
      <w:proofErr w:type="spellEnd"/>
      <w:r w:rsidRPr="00EB3DA3">
        <w:rPr>
          <w:rFonts w:asciiTheme="minorHAnsi" w:hAnsiTheme="minorHAnsi" w:cstheme="minorHAnsi"/>
        </w:rPr>
        <w:t xml:space="preserve"> радою факультету та </w:t>
      </w:r>
      <w:proofErr w:type="spellStart"/>
      <w:r w:rsidRPr="00EB3DA3">
        <w:rPr>
          <w:rFonts w:asciiTheme="minorHAnsi" w:hAnsiTheme="minorHAnsi" w:cstheme="minorHAnsi"/>
        </w:rPr>
        <w:t>Університету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протягом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двох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місяців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з</w:t>
      </w:r>
      <w:proofErr w:type="spellEnd"/>
      <w:r w:rsidRPr="00EB3DA3">
        <w:rPr>
          <w:rFonts w:asciiTheme="minorHAnsi" w:hAnsiTheme="minorHAnsi" w:cstheme="minorHAnsi"/>
        </w:rPr>
        <w:t xml:space="preserve"> дня </w:t>
      </w:r>
      <w:proofErr w:type="spellStart"/>
      <w:r w:rsidRPr="00EB3DA3">
        <w:rPr>
          <w:rFonts w:asciiTheme="minorHAnsi" w:hAnsiTheme="minorHAnsi" w:cstheme="minorHAnsi"/>
        </w:rPr>
        <w:t>зарахування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здобувача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gramStart"/>
      <w:r w:rsidRPr="00EB3DA3">
        <w:rPr>
          <w:rFonts w:asciiTheme="minorHAnsi" w:hAnsiTheme="minorHAnsi" w:cstheme="minorHAnsi"/>
        </w:rPr>
        <w:t>до</w:t>
      </w:r>
      <w:proofErr w:type="gramEnd"/>
      <w:r w:rsidRPr="00EB3DA3">
        <w:rPr>
          <w:rFonts w:asciiTheme="minorHAnsi" w:hAnsiTheme="minorHAnsi" w:cstheme="minorHAnsi"/>
        </w:rPr>
        <w:t xml:space="preserve"> закладу </w:t>
      </w:r>
      <w:proofErr w:type="spellStart"/>
      <w:r w:rsidRPr="00EB3DA3">
        <w:rPr>
          <w:rFonts w:asciiTheme="minorHAnsi" w:hAnsiTheme="minorHAnsi" w:cstheme="minorHAnsi"/>
        </w:rPr>
        <w:t>вищої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освіти</w:t>
      </w:r>
      <w:proofErr w:type="spellEnd"/>
      <w:r w:rsidRPr="00EB3DA3">
        <w:rPr>
          <w:rFonts w:asciiTheme="minorHAnsi" w:hAnsiTheme="minorHAnsi" w:cstheme="minorHAnsi"/>
        </w:rPr>
        <w:t xml:space="preserve">. </w:t>
      </w:r>
    </w:p>
    <w:p w:rsidR="00FA1AA6" w:rsidRPr="00EB3DA3" w:rsidRDefault="003D44D8" w:rsidP="00EB3DA3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EB3DA3">
        <w:rPr>
          <w:rFonts w:asciiTheme="minorHAnsi" w:hAnsiTheme="minorHAnsi" w:cstheme="minorHAnsi"/>
        </w:rPr>
        <w:t>Індивідуальний</w:t>
      </w:r>
      <w:proofErr w:type="spellEnd"/>
      <w:r w:rsidRPr="00EB3DA3">
        <w:rPr>
          <w:rFonts w:asciiTheme="minorHAnsi" w:hAnsiTheme="minorHAnsi" w:cstheme="minorHAnsi"/>
        </w:rPr>
        <w:t xml:space="preserve"> план </w:t>
      </w:r>
      <w:proofErr w:type="spellStart"/>
      <w:r w:rsidRPr="00EB3DA3">
        <w:rPr>
          <w:rFonts w:asciiTheme="minorHAnsi" w:hAnsiTheme="minorHAnsi" w:cstheme="minorHAnsi"/>
        </w:rPr>
        <w:t>наукової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роботи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є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обов'язковим</w:t>
      </w:r>
      <w:proofErr w:type="spellEnd"/>
      <w:r w:rsidRPr="00EB3DA3">
        <w:rPr>
          <w:rFonts w:asciiTheme="minorHAnsi" w:hAnsiTheme="minorHAnsi" w:cstheme="minorHAnsi"/>
        </w:rPr>
        <w:t xml:space="preserve"> до </w:t>
      </w:r>
      <w:proofErr w:type="spellStart"/>
      <w:r w:rsidRPr="00EB3DA3">
        <w:rPr>
          <w:rFonts w:asciiTheme="minorHAnsi" w:hAnsiTheme="minorHAnsi" w:cstheme="minorHAnsi"/>
        </w:rPr>
        <w:t>виконання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здобувачем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відповідного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ступеня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і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використовується</w:t>
      </w:r>
      <w:proofErr w:type="spellEnd"/>
      <w:r w:rsidRPr="00EB3DA3">
        <w:rPr>
          <w:rFonts w:asciiTheme="minorHAnsi" w:hAnsiTheme="minorHAnsi" w:cstheme="minorHAnsi"/>
        </w:rPr>
        <w:t xml:space="preserve"> для </w:t>
      </w:r>
      <w:proofErr w:type="spellStart"/>
      <w:r w:rsidRPr="00EB3DA3">
        <w:rPr>
          <w:rFonts w:asciiTheme="minorHAnsi" w:hAnsiTheme="minorHAnsi" w:cstheme="minorHAnsi"/>
        </w:rPr>
        <w:t>оцінювання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успішності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запланованої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наукової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роботи</w:t>
      </w:r>
      <w:proofErr w:type="spellEnd"/>
      <w:r w:rsidRPr="00EB3DA3">
        <w:rPr>
          <w:rFonts w:asciiTheme="minorHAnsi" w:hAnsiTheme="minorHAnsi" w:cstheme="minorHAnsi"/>
        </w:rPr>
        <w:t xml:space="preserve">. </w:t>
      </w:r>
      <w:proofErr w:type="spellStart"/>
      <w:r w:rsidRPr="00EB3DA3">
        <w:rPr>
          <w:rFonts w:asciiTheme="minorHAnsi" w:hAnsiTheme="minorHAnsi" w:cstheme="minorHAnsi"/>
        </w:rPr>
        <w:t>Невиконання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індивідуального</w:t>
      </w:r>
      <w:proofErr w:type="spellEnd"/>
      <w:r w:rsidRPr="00EB3DA3">
        <w:rPr>
          <w:rFonts w:asciiTheme="minorHAnsi" w:hAnsiTheme="minorHAnsi" w:cstheme="minorHAnsi"/>
        </w:rPr>
        <w:t xml:space="preserve"> плану </w:t>
      </w:r>
      <w:proofErr w:type="spellStart"/>
      <w:r w:rsidRPr="00EB3DA3">
        <w:rPr>
          <w:rFonts w:asciiTheme="minorHAnsi" w:hAnsiTheme="minorHAnsi" w:cstheme="minorHAnsi"/>
        </w:rPr>
        <w:t>наукової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роботи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або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порушення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строків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виконання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індивідуального</w:t>
      </w:r>
      <w:proofErr w:type="spellEnd"/>
      <w:r w:rsidRPr="00EB3DA3">
        <w:rPr>
          <w:rFonts w:asciiTheme="minorHAnsi" w:hAnsiTheme="minorHAnsi" w:cstheme="minorHAnsi"/>
        </w:rPr>
        <w:t xml:space="preserve"> плану </w:t>
      </w:r>
      <w:proofErr w:type="spellStart"/>
      <w:r w:rsidRPr="00EB3DA3">
        <w:rPr>
          <w:rFonts w:asciiTheme="minorHAnsi" w:hAnsiTheme="minorHAnsi" w:cstheme="minorHAnsi"/>
        </w:rPr>
        <w:t>наукової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роботи</w:t>
      </w:r>
      <w:proofErr w:type="spellEnd"/>
      <w:r w:rsidRPr="00EB3DA3">
        <w:rPr>
          <w:rFonts w:asciiTheme="minorHAnsi" w:hAnsiTheme="minorHAnsi" w:cstheme="minorHAnsi"/>
        </w:rPr>
        <w:t xml:space="preserve"> без </w:t>
      </w:r>
      <w:proofErr w:type="spellStart"/>
      <w:r w:rsidRPr="00EB3DA3">
        <w:rPr>
          <w:rFonts w:asciiTheme="minorHAnsi" w:hAnsiTheme="minorHAnsi" w:cstheme="minorHAnsi"/>
        </w:rPr>
        <w:t>поважних</w:t>
      </w:r>
      <w:proofErr w:type="spellEnd"/>
      <w:r w:rsidRPr="00EB3DA3">
        <w:rPr>
          <w:rFonts w:asciiTheme="minorHAnsi" w:hAnsiTheme="minorHAnsi" w:cstheme="minorHAnsi"/>
        </w:rPr>
        <w:t xml:space="preserve"> причин, </w:t>
      </w:r>
      <w:proofErr w:type="spellStart"/>
      <w:r w:rsidRPr="00EB3DA3">
        <w:rPr>
          <w:rFonts w:asciiTheme="minorHAnsi" w:hAnsiTheme="minorHAnsi" w:cstheme="minorHAnsi"/>
        </w:rPr>
        <w:t>передбачених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законодавством</w:t>
      </w:r>
      <w:proofErr w:type="spellEnd"/>
      <w:r w:rsidRPr="00EB3DA3">
        <w:rPr>
          <w:rFonts w:asciiTheme="minorHAnsi" w:hAnsiTheme="minorHAnsi" w:cstheme="minorHAnsi"/>
        </w:rPr>
        <w:t xml:space="preserve">, </w:t>
      </w:r>
      <w:proofErr w:type="spellStart"/>
      <w:r w:rsidRPr="00EB3DA3">
        <w:rPr>
          <w:rFonts w:asciiTheme="minorHAnsi" w:hAnsiTheme="minorHAnsi" w:cstheme="minorHAnsi"/>
        </w:rPr>
        <w:t>може</w:t>
      </w:r>
      <w:proofErr w:type="spellEnd"/>
      <w:r w:rsidRPr="00EB3DA3">
        <w:rPr>
          <w:rFonts w:asciiTheme="minorHAnsi" w:hAnsiTheme="minorHAnsi" w:cstheme="minorHAnsi"/>
        </w:rPr>
        <w:t xml:space="preserve"> бути </w:t>
      </w:r>
      <w:proofErr w:type="spellStart"/>
      <w:r w:rsidRPr="00EB3DA3">
        <w:rPr>
          <w:rFonts w:asciiTheme="minorHAnsi" w:hAnsiTheme="minorHAnsi" w:cstheme="minorHAnsi"/>
        </w:rPr>
        <w:t>підставою</w:t>
      </w:r>
      <w:proofErr w:type="spellEnd"/>
      <w:r w:rsidRPr="00EB3DA3">
        <w:rPr>
          <w:rFonts w:asciiTheme="minorHAnsi" w:hAnsiTheme="minorHAnsi" w:cstheme="minorHAnsi"/>
        </w:rPr>
        <w:t xml:space="preserve"> для </w:t>
      </w:r>
      <w:proofErr w:type="spellStart"/>
      <w:r w:rsidRPr="00EB3DA3">
        <w:rPr>
          <w:rFonts w:asciiTheme="minorHAnsi" w:hAnsiTheme="minorHAnsi" w:cstheme="minorHAnsi"/>
        </w:rPr>
        <w:t>ухвалення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вченою</w:t>
      </w:r>
      <w:proofErr w:type="spellEnd"/>
      <w:r w:rsidRPr="00EB3DA3">
        <w:rPr>
          <w:rFonts w:asciiTheme="minorHAnsi" w:hAnsiTheme="minorHAnsi" w:cstheme="minorHAnsi"/>
        </w:rPr>
        <w:t xml:space="preserve"> радою факультету </w:t>
      </w:r>
      <w:proofErr w:type="spellStart"/>
      <w:r w:rsidRPr="00EB3DA3">
        <w:rPr>
          <w:rFonts w:asciiTheme="minorHAnsi" w:hAnsiTheme="minorHAnsi" w:cstheme="minorHAnsi"/>
        </w:rPr>
        <w:t>рішення</w:t>
      </w:r>
      <w:proofErr w:type="spellEnd"/>
      <w:r w:rsidRPr="00EB3DA3">
        <w:rPr>
          <w:rFonts w:asciiTheme="minorHAnsi" w:hAnsiTheme="minorHAnsi" w:cstheme="minorHAnsi"/>
        </w:rPr>
        <w:t xml:space="preserve"> про </w:t>
      </w:r>
      <w:proofErr w:type="spellStart"/>
      <w:r w:rsidRPr="00EB3DA3">
        <w:rPr>
          <w:rFonts w:asciiTheme="minorHAnsi" w:hAnsiTheme="minorHAnsi" w:cstheme="minorHAnsi"/>
        </w:rPr>
        <w:t>відрахування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аспіранта</w:t>
      </w:r>
      <w:proofErr w:type="spellEnd"/>
      <w:r w:rsidRPr="00EB3DA3">
        <w:rPr>
          <w:rFonts w:asciiTheme="minorHAnsi" w:hAnsiTheme="minorHAnsi" w:cstheme="minorHAnsi"/>
        </w:rPr>
        <w:t xml:space="preserve">. </w:t>
      </w:r>
    </w:p>
    <w:p w:rsidR="006A7F6D" w:rsidRPr="00EB3DA3" w:rsidRDefault="003D44D8" w:rsidP="00EB3DA3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  <w:lang w:val="uk-UA"/>
        </w:rPr>
      </w:pPr>
      <w:r w:rsidRPr="00EB3DA3">
        <w:rPr>
          <w:rFonts w:asciiTheme="minorHAnsi" w:hAnsiTheme="minorHAnsi" w:cstheme="minorHAnsi"/>
          <w:b/>
        </w:rPr>
        <w:t xml:space="preserve">Тема </w:t>
      </w:r>
      <w:proofErr w:type="spellStart"/>
      <w:r w:rsidRPr="00EB3DA3">
        <w:rPr>
          <w:rFonts w:asciiTheme="minorHAnsi" w:hAnsiTheme="minorHAnsi" w:cstheme="minorHAnsi"/>
          <w:b/>
        </w:rPr>
        <w:t>дисертації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аспіранта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зазначається</w:t>
      </w:r>
      <w:proofErr w:type="spellEnd"/>
      <w:r w:rsidRPr="00EB3DA3">
        <w:rPr>
          <w:rFonts w:asciiTheme="minorHAnsi" w:hAnsiTheme="minorHAnsi" w:cstheme="minorHAnsi"/>
        </w:rPr>
        <w:t xml:space="preserve"> в </w:t>
      </w:r>
      <w:proofErr w:type="spellStart"/>
      <w:r w:rsidRPr="00EB3DA3">
        <w:rPr>
          <w:rFonts w:asciiTheme="minorHAnsi" w:hAnsiTheme="minorHAnsi" w:cstheme="minorHAnsi"/>
        </w:rPr>
        <w:t>індивідуальному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плані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наукової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роботи</w:t>
      </w:r>
      <w:proofErr w:type="spellEnd"/>
      <w:r w:rsidRPr="00EB3DA3">
        <w:rPr>
          <w:rFonts w:asciiTheme="minorHAnsi" w:hAnsiTheme="minorHAnsi" w:cstheme="minorHAnsi"/>
        </w:rPr>
        <w:t xml:space="preserve">, </w:t>
      </w:r>
      <w:proofErr w:type="spellStart"/>
      <w:r w:rsidRPr="00EB3DA3">
        <w:rPr>
          <w:rFonts w:asciiTheme="minorHAnsi" w:hAnsiTheme="minorHAnsi" w:cstheme="minorHAnsi"/>
        </w:rPr>
        <w:t>розглядається</w:t>
      </w:r>
      <w:proofErr w:type="spellEnd"/>
      <w:r w:rsidRPr="00EB3DA3">
        <w:rPr>
          <w:rFonts w:asciiTheme="minorHAnsi" w:hAnsiTheme="minorHAnsi" w:cstheme="minorHAnsi"/>
        </w:rPr>
        <w:t xml:space="preserve"> на </w:t>
      </w:r>
      <w:proofErr w:type="spellStart"/>
      <w:r w:rsidRPr="00EB3DA3">
        <w:rPr>
          <w:rFonts w:asciiTheme="minorHAnsi" w:hAnsiTheme="minorHAnsi" w:cstheme="minorHAnsi"/>
        </w:rPr>
        <w:t>засіданні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кафедри</w:t>
      </w:r>
      <w:proofErr w:type="spellEnd"/>
      <w:r w:rsidRPr="00EB3DA3">
        <w:rPr>
          <w:rFonts w:asciiTheme="minorHAnsi" w:hAnsiTheme="minorHAnsi" w:cstheme="minorHAnsi"/>
        </w:rPr>
        <w:t xml:space="preserve"> та </w:t>
      </w:r>
      <w:proofErr w:type="spellStart"/>
      <w:r w:rsidRPr="00EB3DA3">
        <w:rPr>
          <w:rFonts w:asciiTheme="minorHAnsi" w:hAnsiTheme="minorHAnsi" w:cstheme="minorHAnsi"/>
        </w:rPr>
        <w:t>затверджується</w:t>
      </w:r>
      <w:proofErr w:type="spellEnd"/>
      <w:r w:rsidRPr="00EB3DA3">
        <w:rPr>
          <w:rFonts w:asciiTheme="minorHAnsi" w:hAnsiTheme="minorHAnsi" w:cstheme="minorHAnsi"/>
        </w:rPr>
        <w:t xml:space="preserve"> разом </w:t>
      </w:r>
      <w:proofErr w:type="spellStart"/>
      <w:r w:rsidRPr="00EB3DA3">
        <w:rPr>
          <w:rFonts w:asciiTheme="minorHAnsi" w:hAnsiTheme="minorHAnsi" w:cstheme="minorHAnsi"/>
        </w:rPr>
        <w:t>з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затвердженням</w:t>
      </w:r>
      <w:proofErr w:type="spellEnd"/>
      <w:r w:rsidRPr="00EB3DA3">
        <w:rPr>
          <w:rFonts w:asciiTheme="minorHAnsi" w:hAnsiTheme="minorHAnsi" w:cstheme="minorHAnsi"/>
        </w:rPr>
        <w:t xml:space="preserve"> </w:t>
      </w:r>
      <w:proofErr w:type="spellStart"/>
      <w:r w:rsidRPr="00EB3DA3">
        <w:rPr>
          <w:rFonts w:asciiTheme="minorHAnsi" w:hAnsiTheme="minorHAnsi" w:cstheme="minorHAnsi"/>
        </w:rPr>
        <w:t>індивідуального</w:t>
      </w:r>
      <w:proofErr w:type="spellEnd"/>
      <w:r w:rsidRPr="00EB3DA3">
        <w:rPr>
          <w:rFonts w:asciiTheme="minorHAnsi" w:hAnsiTheme="minorHAnsi" w:cstheme="minorHAnsi"/>
        </w:rPr>
        <w:t xml:space="preserve"> план</w:t>
      </w:r>
      <w:r w:rsidR="00FA1AA6" w:rsidRPr="00EB3DA3">
        <w:rPr>
          <w:rFonts w:asciiTheme="minorHAnsi" w:hAnsiTheme="minorHAnsi" w:cstheme="minorHAnsi"/>
        </w:rPr>
        <w:t xml:space="preserve">у в </w:t>
      </w:r>
      <w:proofErr w:type="spellStart"/>
      <w:r w:rsidR="00FA1AA6" w:rsidRPr="00EB3DA3">
        <w:rPr>
          <w:rFonts w:asciiTheme="minorHAnsi" w:hAnsiTheme="minorHAnsi" w:cstheme="minorHAnsi"/>
        </w:rPr>
        <w:t>установленому</w:t>
      </w:r>
      <w:proofErr w:type="spellEnd"/>
      <w:r w:rsidR="00FA1AA6" w:rsidRPr="00EB3DA3">
        <w:rPr>
          <w:rFonts w:asciiTheme="minorHAnsi" w:hAnsiTheme="minorHAnsi" w:cstheme="minorHAnsi"/>
        </w:rPr>
        <w:t xml:space="preserve"> </w:t>
      </w:r>
      <w:proofErr w:type="spellStart"/>
      <w:r w:rsidR="00FA1AA6" w:rsidRPr="00EB3DA3">
        <w:rPr>
          <w:rFonts w:asciiTheme="minorHAnsi" w:hAnsiTheme="minorHAnsi" w:cstheme="minorHAnsi"/>
        </w:rPr>
        <w:t>вище</w:t>
      </w:r>
      <w:proofErr w:type="spellEnd"/>
      <w:r w:rsidR="00FA1AA6" w:rsidRPr="00EB3DA3">
        <w:rPr>
          <w:rFonts w:asciiTheme="minorHAnsi" w:hAnsiTheme="minorHAnsi" w:cstheme="minorHAnsi"/>
        </w:rPr>
        <w:t xml:space="preserve"> порядку. </w:t>
      </w:r>
      <w:proofErr w:type="spellStart"/>
      <w:r w:rsidR="006A7F6D" w:rsidRPr="00EB3DA3">
        <w:rPr>
          <w:rFonts w:asciiTheme="minorHAnsi" w:hAnsiTheme="minorHAnsi" w:cstheme="minorHAnsi"/>
        </w:rPr>
        <w:t>Аспірант</w:t>
      </w:r>
      <w:proofErr w:type="spellEnd"/>
      <w:r w:rsidR="006A7F6D" w:rsidRPr="00EB3DA3">
        <w:rPr>
          <w:rFonts w:asciiTheme="minorHAnsi" w:hAnsiTheme="minorHAnsi" w:cstheme="minorHAnsi"/>
        </w:rPr>
        <w:t xml:space="preserve"> </w:t>
      </w:r>
      <w:proofErr w:type="spellStart"/>
      <w:r w:rsidR="006A7F6D" w:rsidRPr="00EB3DA3">
        <w:rPr>
          <w:rFonts w:asciiTheme="minorHAnsi" w:hAnsiTheme="minorHAnsi" w:cstheme="minorHAnsi"/>
        </w:rPr>
        <w:t>протягом</w:t>
      </w:r>
      <w:proofErr w:type="spellEnd"/>
      <w:r w:rsidR="006A7F6D" w:rsidRPr="00EB3DA3">
        <w:rPr>
          <w:rFonts w:asciiTheme="minorHAnsi" w:hAnsiTheme="minorHAnsi" w:cstheme="minorHAnsi"/>
        </w:rPr>
        <w:t xml:space="preserve"> навчання </w:t>
      </w:r>
      <w:proofErr w:type="spellStart"/>
      <w:r w:rsidR="006A7F6D" w:rsidRPr="00EB3DA3">
        <w:rPr>
          <w:rFonts w:asciiTheme="minorHAnsi" w:hAnsiTheme="minorHAnsi" w:cstheme="minorHAnsi"/>
        </w:rPr>
        <w:t>має</w:t>
      </w:r>
      <w:proofErr w:type="spellEnd"/>
      <w:r w:rsidR="006A7F6D" w:rsidRPr="00EB3DA3">
        <w:rPr>
          <w:rFonts w:asciiTheme="minorHAnsi" w:hAnsiTheme="minorHAnsi" w:cstheme="minorHAnsi"/>
        </w:rPr>
        <w:t xml:space="preserve"> право </w:t>
      </w:r>
      <w:proofErr w:type="spellStart"/>
      <w:r w:rsidR="006A7F6D" w:rsidRPr="00EB3DA3">
        <w:rPr>
          <w:rFonts w:asciiTheme="minorHAnsi" w:hAnsiTheme="minorHAnsi" w:cstheme="minorHAnsi"/>
        </w:rPr>
        <w:t>змінювати</w:t>
      </w:r>
      <w:proofErr w:type="spellEnd"/>
      <w:r w:rsidR="006A7F6D" w:rsidRPr="00EB3DA3">
        <w:rPr>
          <w:rFonts w:asciiTheme="minorHAnsi" w:hAnsiTheme="minorHAnsi" w:cstheme="minorHAnsi"/>
        </w:rPr>
        <w:t xml:space="preserve"> тему </w:t>
      </w:r>
      <w:proofErr w:type="spellStart"/>
      <w:r w:rsidR="006A7F6D" w:rsidRPr="00EB3DA3">
        <w:rPr>
          <w:rFonts w:asciiTheme="minorHAnsi" w:hAnsiTheme="minorHAnsi" w:cstheme="minorHAnsi"/>
        </w:rPr>
        <w:t>дисертації</w:t>
      </w:r>
      <w:proofErr w:type="spellEnd"/>
      <w:r w:rsidR="006A7F6D" w:rsidRPr="00EB3DA3">
        <w:rPr>
          <w:rFonts w:asciiTheme="minorHAnsi" w:hAnsiTheme="minorHAnsi" w:cstheme="minorHAnsi"/>
        </w:rPr>
        <w:t xml:space="preserve"> за </w:t>
      </w:r>
      <w:proofErr w:type="spellStart"/>
      <w:r w:rsidR="006A7F6D" w:rsidRPr="00EB3DA3">
        <w:rPr>
          <w:rFonts w:asciiTheme="minorHAnsi" w:hAnsiTheme="minorHAnsi" w:cstheme="minorHAnsi"/>
        </w:rPr>
        <w:t>погодженням</w:t>
      </w:r>
      <w:proofErr w:type="spellEnd"/>
      <w:r w:rsidR="006A7F6D" w:rsidRPr="00EB3DA3">
        <w:rPr>
          <w:rFonts w:asciiTheme="minorHAnsi" w:hAnsiTheme="minorHAnsi" w:cstheme="minorHAnsi"/>
        </w:rPr>
        <w:t xml:space="preserve"> </w:t>
      </w:r>
      <w:proofErr w:type="spellStart"/>
      <w:r w:rsidR="006A7F6D" w:rsidRPr="00EB3DA3">
        <w:rPr>
          <w:rFonts w:asciiTheme="minorHAnsi" w:hAnsiTheme="minorHAnsi" w:cstheme="minorHAnsi"/>
        </w:rPr>
        <w:t>з</w:t>
      </w:r>
      <w:proofErr w:type="spellEnd"/>
      <w:r w:rsidR="006A7F6D" w:rsidRPr="00EB3DA3">
        <w:rPr>
          <w:rFonts w:asciiTheme="minorHAnsi" w:hAnsiTheme="minorHAnsi" w:cstheme="minorHAnsi"/>
        </w:rPr>
        <w:t xml:space="preserve"> </w:t>
      </w:r>
      <w:proofErr w:type="spellStart"/>
      <w:r w:rsidR="006A7F6D" w:rsidRPr="00EB3DA3">
        <w:rPr>
          <w:rFonts w:asciiTheme="minorHAnsi" w:hAnsiTheme="minorHAnsi" w:cstheme="minorHAnsi"/>
        </w:rPr>
        <w:t>науковим</w:t>
      </w:r>
      <w:proofErr w:type="spellEnd"/>
      <w:r w:rsidR="006A7F6D" w:rsidRPr="00EB3DA3">
        <w:rPr>
          <w:rFonts w:asciiTheme="minorHAnsi" w:hAnsiTheme="minorHAnsi" w:cstheme="minorHAnsi"/>
        </w:rPr>
        <w:t xml:space="preserve"> </w:t>
      </w:r>
      <w:proofErr w:type="spellStart"/>
      <w:r w:rsidR="006A7F6D" w:rsidRPr="00EB3DA3">
        <w:rPr>
          <w:rFonts w:asciiTheme="minorHAnsi" w:hAnsiTheme="minorHAnsi" w:cstheme="minorHAnsi"/>
        </w:rPr>
        <w:t>керівником</w:t>
      </w:r>
      <w:proofErr w:type="spellEnd"/>
      <w:r w:rsidR="006A7F6D" w:rsidRPr="00EB3DA3">
        <w:rPr>
          <w:rFonts w:asciiTheme="minorHAnsi" w:hAnsiTheme="minorHAnsi" w:cstheme="minorHAnsi"/>
        </w:rPr>
        <w:t xml:space="preserve">. </w:t>
      </w:r>
      <w:proofErr w:type="spellStart"/>
      <w:r w:rsidR="006A7F6D" w:rsidRPr="00EB3DA3">
        <w:rPr>
          <w:rFonts w:asciiTheme="minorHAnsi" w:hAnsiTheme="minorHAnsi" w:cstheme="minorHAnsi"/>
        </w:rPr>
        <w:t>Зміна</w:t>
      </w:r>
      <w:proofErr w:type="spellEnd"/>
      <w:r w:rsidR="006A7F6D" w:rsidRPr="00EB3DA3">
        <w:rPr>
          <w:rFonts w:asciiTheme="minorHAnsi" w:hAnsiTheme="minorHAnsi" w:cstheme="minorHAnsi"/>
        </w:rPr>
        <w:t xml:space="preserve"> теми </w:t>
      </w:r>
      <w:proofErr w:type="spellStart"/>
      <w:r w:rsidR="006A7F6D" w:rsidRPr="00EB3DA3">
        <w:rPr>
          <w:rFonts w:asciiTheme="minorHAnsi" w:hAnsiTheme="minorHAnsi" w:cstheme="minorHAnsi"/>
        </w:rPr>
        <w:t>дисертації</w:t>
      </w:r>
      <w:proofErr w:type="spellEnd"/>
      <w:r w:rsidR="006A7F6D" w:rsidRPr="00EB3DA3">
        <w:rPr>
          <w:rFonts w:asciiTheme="minorHAnsi" w:hAnsiTheme="minorHAnsi" w:cstheme="minorHAnsi"/>
        </w:rPr>
        <w:t xml:space="preserve"> </w:t>
      </w:r>
      <w:proofErr w:type="spellStart"/>
      <w:r w:rsidR="006A7F6D" w:rsidRPr="00EB3DA3">
        <w:rPr>
          <w:rFonts w:asciiTheme="minorHAnsi" w:hAnsiTheme="minorHAnsi" w:cstheme="minorHAnsi"/>
        </w:rPr>
        <w:t>відбувається</w:t>
      </w:r>
      <w:proofErr w:type="spellEnd"/>
      <w:r w:rsidR="006A7F6D" w:rsidRPr="00EB3DA3">
        <w:rPr>
          <w:rFonts w:asciiTheme="minorHAnsi" w:hAnsiTheme="minorHAnsi" w:cstheme="minorHAnsi"/>
        </w:rPr>
        <w:t xml:space="preserve"> в тому ж порядку, </w:t>
      </w:r>
      <w:proofErr w:type="spellStart"/>
      <w:r w:rsidR="006A7F6D" w:rsidRPr="00EB3DA3">
        <w:rPr>
          <w:rFonts w:asciiTheme="minorHAnsi" w:hAnsiTheme="minorHAnsi" w:cstheme="minorHAnsi"/>
        </w:rPr>
        <w:t>який</w:t>
      </w:r>
      <w:proofErr w:type="spellEnd"/>
      <w:r w:rsidR="006A7F6D" w:rsidRPr="00EB3DA3">
        <w:rPr>
          <w:rFonts w:asciiTheme="minorHAnsi" w:hAnsiTheme="minorHAnsi" w:cstheme="minorHAnsi"/>
        </w:rPr>
        <w:t xml:space="preserve"> </w:t>
      </w:r>
      <w:proofErr w:type="spellStart"/>
      <w:r w:rsidR="006A7F6D" w:rsidRPr="00EB3DA3">
        <w:rPr>
          <w:rFonts w:asciiTheme="minorHAnsi" w:hAnsiTheme="minorHAnsi" w:cstheme="minorHAnsi"/>
        </w:rPr>
        <w:t>встановлено</w:t>
      </w:r>
      <w:proofErr w:type="spellEnd"/>
      <w:r w:rsidR="006A7F6D" w:rsidRPr="00EB3DA3">
        <w:rPr>
          <w:rFonts w:asciiTheme="minorHAnsi" w:hAnsiTheme="minorHAnsi" w:cstheme="minorHAnsi"/>
        </w:rPr>
        <w:t xml:space="preserve"> для </w:t>
      </w:r>
      <w:proofErr w:type="spellStart"/>
      <w:r w:rsidR="006A7F6D" w:rsidRPr="00EB3DA3">
        <w:rPr>
          <w:rFonts w:asciiTheme="minorHAnsi" w:hAnsiTheme="minorHAnsi" w:cstheme="minorHAnsi"/>
        </w:rPr>
        <w:t>затвердження</w:t>
      </w:r>
      <w:proofErr w:type="spellEnd"/>
      <w:r w:rsidR="006A7F6D" w:rsidRPr="00EB3DA3">
        <w:rPr>
          <w:rFonts w:asciiTheme="minorHAnsi" w:hAnsiTheme="minorHAnsi" w:cstheme="minorHAnsi"/>
        </w:rPr>
        <w:t xml:space="preserve"> теми </w:t>
      </w:r>
      <w:proofErr w:type="spellStart"/>
      <w:r w:rsidR="006A7F6D" w:rsidRPr="00EB3DA3">
        <w:rPr>
          <w:rFonts w:asciiTheme="minorHAnsi" w:hAnsiTheme="minorHAnsi" w:cstheme="minorHAnsi"/>
        </w:rPr>
        <w:t>вперше</w:t>
      </w:r>
      <w:proofErr w:type="spellEnd"/>
      <w:r w:rsidR="006A7F6D" w:rsidRPr="00EB3DA3">
        <w:rPr>
          <w:rFonts w:asciiTheme="minorHAnsi" w:hAnsiTheme="minorHAnsi" w:cstheme="minorHAnsi"/>
        </w:rPr>
        <w:t xml:space="preserve">. </w:t>
      </w:r>
    </w:p>
    <w:p w:rsidR="003545D2" w:rsidRPr="00EB3DA3" w:rsidRDefault="003545D2" w:rsidP="00EB3DA3">
      <w:pPr>
        <w:pStyle w:val="a5"/>
        <w:numPr>
          <w:ilvl w:val="0"/>
          <w:numId w:val="1"/>
        </w:numPr>
        <w:jc w:val="both"/>
        <w:rPr>
          <w:rFonts w:asciiTheme="minorHAnsi" w:hAnsiTheme="minorHAnsi" w:cstheme="minorHAnsi"/>
          <w:lang w:val="uk-UA"/>
        </w:rPr>
      </w:pPr>
      <w:r w:rsidRPr="00EB3DA3">
        <w:rPr>
          <w:rFonts w:asciiTheme="minorHAnsi" w:hAnsiTheme="minorHAnsi" w:cstheme="minorHAnsi"/>
          <w:lang w:val="uk-UA"/>
        </w:rPr>
        <w:t xml:space="preserve">Для більш детального планування наукової роботи протягом усього періоду підготовки, аспірант за погодженням з науковим керівником, розробляє розгорнутий план наукового дослідження – </w:t>
      </w:r>
    </w:p>
    <w:p w:rsidR="003545D2" w:rsidRPr="00EB3DA3" w:rsidRDefault="00FA1AA6" w:rsidP="009D70DB">
      <w:pPr>
        <w:pStyle w:val="a5"/>
        <w:rPr>
          <w:rFonts w:asciiTheme="minorHAnsi" w:hAnsiTheme="minorHAnsi" w:cstheme="minorHAnsi"/>
          <w:lang w:val="uk-UA"/>
        </w:rPr>
      </w:pPr>
      <w:proofErr w:type="spellStart"/>
      <w:r w:rsidRPr="00EB3DA3">
        <w:rPr>
          <w:rFonts w:asciiTheme="minorHAnsi" w:hAnsiTheme="minorHAnsi" w:cstheme="minorHAnsi"/>
          <w:b/>
          <w:lang w:val="uk-UA"/>
        </w:rPr>
        <w:lastRenderedPageBreak/>
        <w:t>п</w:t>
      </w:r>
      <w:r w:rsidR="003545D2" w:rsidRPr="00EB3DA3">
        <w:rPr>
          <w:rFonts w:asciiTheme="minorHAnsi" w:hAnsiTheme="minorHAnsi" w:cstheme="minorHAnsi"/>
          <w:b/>
          <w:lang w:val="uk-UA"/>
        </w:rPr>
        <w:t>роєкт</w:t>
      </w:r>
      <w:proofErr w:type="spellEnd"/>
      <w:r w:rsidR="003545D2" w:rsidRPr="00EB3DA3">
        <w:rPr>
          <w:rFonts w:asciiTheme="minorHAnsi" w:hAnsiTheme="minorHAnsi" w:cstheme="minorHAnsi"/>
          <w:b/>
          <w:lang w:val="uk-UA"/>
        </w:rPr>
        <w:t xml:space="preserve"> дисертаційного дослідження</w:t>
      </w:r>
      <w:r w:rsidRPr="00EB3DA3">
        <w:rPr>
          <w:rFonts w:asciiTheme="minorHAnsi" w:hAnsiTheme="minorHAnsi" w:cstheme="minorHAnsi"/>
          <w:b/>
          <w:lang w:val="uk-UA"/>
        </w:rPr>
        <w:t xml:space="preserve">  </w:t>
      </w:r>
      <w:r w:rsidR="003545D2" w:rsidRPr="00EB3DA3">
        <w:rPr>
          <w:rFonts w:asciiTheme="minorHAnsi" w:hAnsiTheme="minorHAnsi" w:cstheme="minorHAnsi"/>
          <w:lang w:val="uk-UA"/>
        </w:rPr>
        <w:t>[</w:t>
      </w:r>
      <w:proofErr w:type="spellStart"/>
      <w:r w:rsidR="003545D2" w:rsidRPr="00EB3DA3">
        <w:rPr>
          <w:rFonts w:asciiTheme="minorHAnsi" w:hAnsiTheme="minorHAnsi" w:cstheme="minorHAnsi"/>
        </w:rPr>
        <w:t>http</w:t>
      </w:r>
      <w:proofErr w:type="spellEnd"/>
      <w:r w:rsidR="003545D2" w:rsidRPr="00EB3DA3">
        <w:rPr>
          <w:rFonts w:asciiTheme="minorHAnsi" w:hAnsiTheme="minorHAnsi" w:cstheme="minorHAnsi"/>
          <w:lang w:val="uk-UA"/>
        </w:rPr>
        <w:t>://</w:t>
      </w:r>
      <w:proofErr w:type="spellStart"/>
      <w:r w:rsidR="003545D2" w:rsidRPr="00EB3DA3">
        <w:rPr>
          <w:rFonts w:asciiTheme="minorHAnsi" w:hAnsiTheme="minorHAnsi" w:cstheme="minorHAnsi"/>
        </w:rPr>
        <w:t>onu</w:t>
      </w:r>
      <w:proofErr w:type="spellEnd"/>
      <w:r w:rsidR="003545D2" w:rsidRPr="00EB3DA3">
        <w:rPr>
          <w:rFonts w:asciiTheme="minorHAnsi" w:hAnsiTheme="minorHAnsi" w:cstheme="minorHAnsi"/>
          <w:lang w:val="uk-UA"/>
        </w:rPr>
        <w:t>.</w:t>
      </w:r>
      <w:proofErr w:type="spellStart"/>
      <w:r w:rsidR="003545D2" w:rsidRPr="00EB3DA3">
        <w:rPr>
          <w:rFonts w:asciiTheme="minorHAnsi" w:hAnsiTheme="minorHAnsi" w:cstheme="minorHAnsi"/>
        </w:rPr>
        <w:t>edu</w:t>
      </w:r>
      <w:proofErr w:type="spellEnd"/>
      <w:r w:rsidR="003545D2" w:rsidRPr="00EB3DA3">
        <w:rPr>
          <w:rFonts w:asciiTheme="minorHAnsi" w:hAnsiTheme="minorHAnsi" w:cstheme="minorHAnsi"/>
          <w:lang w:val="uk-UA"/>
        </w:rPr>
        <w:t>.</w:t>
      </w:r>
      <w:proofErr w:type="spellStart"/>
      <w:r w:rsidR="003545D2" w:rsidRPr="00EB3DA3">
        <w:rPr>
          <w:rFonts w:asciiTheme="minorHAnsi" w:hAnsiTheme="minorHAnsi" w:cstheme="minorHAnsi"/>
        </w:rPr>
        <w:t>ua</w:t>
      </w:r>
      <w:proofErr w:type="spellEnd"/>
      <w:r w:rsidR="003545D2" w:rsidRPr="00EB3DA3">
        <w:rPr>
          <w:rFonts w:asciiTheme="minorHAnsi" w:hAnsiTheme="minorHAnsi" w:cstheme="minorHAnsi"/>
          <w:lang w:val="uk-UA"/>
        </w:rPr>
        <w:t>/</w:t>
      </w:r>
      <w:proofErr w:type="spellStart"/>
      <w:r w:rsidR="003545D2" w:rsidRPr="00EB3DA3">
        <w:rPr>
          <w:rFonts w:asciiTheme="minorHAnsi" w:hAnsiTheme="minorHAnsi" w:cstheme="minorHAnsi"/>
        </w:rPr>
        <w:t>uk</w:t>
      </w:r>
      <w:proofErr w:type="spellEnd"/>
      <w:r w:rsidR="003545D2" w:rsidRPr="00EB3DA3">
        <w:rPr>
          <w:rFonts w:asciiTheme="minorHAnsi" w:hAnsiTheme="minorHAnsi" w:cstheme="minorHAnsi"/>
          <w:lang w:val="uk-UA"/>
        </w:rPr>
        <w:t>/</w:t>
      </w:r>
      <w:proofErr w:type="spellStart"/>
      <w:r w:rsidR="003545D2" w:rsidRPr="00EB3DA3">
        <w:rPr>
          <w:rFonts w:asciiTheme="minorHAnsi" w:hAnsiTheme="minorHAnsi" w:cstheme="minorHAnsi"/>
        </w:rPr>
        <w:t>science</w:t>
      </w:r>
      <w:proofErr w:type="spellEnd"/>
      <w:r w:rsidR="003545D2" w:rsidRPr="00EB3DA3">
        <w:rPr>
          <w:rFonts w:asciiTheme="minorHAnsi" w:hAnsiTheme="minorHAnsi" w:cstheme="minorHAnsi"/>
          <w:lang w:val="uk-UA"/>
        </w:rPr>
        <w:t>/</w:t>
      </w:r>
      <w:proofErr w:type="spellStart"/>
      <w:r w:rsidR="003545D2" w:rsidRPr="00EB3DA3">
        <w:rPr>
          <w:rFonts w:asciiTheme="minorHAnsi" w:hAnsiTheme="minorHAnsi" w:cstheme="minorHAnsi"/>
        </w:rPr>
        <w:t>postgraduate</w:t>
      </w:r>
      <w:proofErr w:type="spellEnd"/>
      <w:r w:rsidR="003545D2" w:rsidRPr="00EB3DA3">
        <w:rPr>
          <w:rFonts w:asciiTheme="minorHAnsi" w:hAnsiTheme="minorHAnsi" w:cstheme="minorHAnsi"/>
          <w:lang w:val="uk-UA"/>
        </w:rPr>
        <w:t>/</w:t>
      </w:r>
      <w:proofErr w:type="spellStart"/>
      <w:r w:rsidR="003545D2" w:rsidRPr="00EB3DA3">
        <w:rPr>
          <w:rFonts w:asciiTheme="minorHAnsi" w:hAnsiTheme="minorHAnsi" w:cstheme="minorHAnsi"/>
        </w:rPr>
        <w:t>aspirantam</w:t>
      </w:r>
      <w:proofErr w:type="spellEnd"/>
      <w:r w:rsidR="003545D2" w:rsidRPr="00EB3DA3">
        <w:rPr>
          <w:rFonts w:asciiTheme="minorHAnsi" w:hAnsiTheme="minorHAnsi" w:cstheme="minorHAnsi"/>
          <w:lang w:val="uk-UA"/>
        </w:rPr>
        <w:t xml:space="preserve">]. </w:t>
      </w:r>
    </w:p>
    <w:p w:rsidR="003545D2" w:rsidRPr="00EB3DA3" w:rsidRDefault="003B5333" w:rsidP="00623A68">
      <w:pPr>
        <w:jc w:val="both"/>
        <w:rPr>
          <w:rFonts w:asciiTheme="minorHAnsi" w:hAnsiTheme="minorHAnsi" w:cstheme="minorHAnsi"/>
          <w:b/>
          <w:lang w:val="uk-UA"/>
        </w:rPr>
      </w:pPr>
      <w:r w:rsidRPr="00EB3DA3">
        <w:rPr>
          <w:rFonts w:asciiTheme="minorHAnsi" w:hAnsiTheme="minorHAnsi" w:cstheme="minorHAnsi"/>
          <w:b/>
          <w:lang w:val="uk-UA"/>
        </w:rPr>
        <w:t>Загальний</w:t>
      </w:r>
      <w:r w:rsidR="00FA1AA6" w:rsidRPr="00EB3DA3">
        <w:rPr>
          <w:rFonts w:asciiTheme="minorHAnsi" w:hAnsiTheme="minorHAnsi" w:cstheme="minorHAnsi"/>
          <w:b/>
          <w:lang w:val="uk-UA"/>
        </w:rPr>
        <w:t xml:space="preserve"> </w:t>
      </w:r>
      <w:r w:rsidRPr="00EB3DA3">
        <w:rPr>
          <w:rFonts w:asciiTheme="minorHAnsi" w:hAnsiTheme="minorHAnsi" w:cstheme="minorHAnsi"/>
          <w:b/>
          <w:lang w:val="uk-UA"/>
        </w:rPr>
        <w:t>план</w:t>
      </w:r>
      <w:r w:rsidR="00FA1AA6" w:rsidRPr="00EB3DA3">
        <w:rPr>
          <w:rFonts w:asciiTheme="minorHAnsi" w:hAnsiTheme="minorHAnsi" w:cstheme="minorHAnsi"/>
          <w:b/>
          <w:lang w:val="uk-UA"/>
        </w:rPr>
        <w:t xml:space="preserve"> </w:t>
      </w:r>
      <w:r w:rsidR="00255A15" w:rsidRPr="00EB3DA3">
        <w:rPr>
          <w:rFonts w:asciiTheme="minorHAnsi" w:hAnsiTheme="minorHAnsi" w:cstheme="minorHAnsi"/>
          <w:b/>
          <w:lang w:val="uk-UA"/>
        </w:rPr>
        <w:t xml:space="preserve">наукової складової </w:t>
      </w:r>
      <w:proofErr w:type="spellStart"/>
      <w:r w:rsidR="00237CBE" w:rsidRPr="00EB3DA3">
        <w:rPr>
          <w:rFonts w:asciiTheme="minorHAnsi" w:hAnsiTheme="minorHAnsi" w:cstheme="minorHAnsi"/>
          <w:b/>
        </w:rPr>
        <w:t>освітньо-наукової</w:t>
      </w:r>
      <w:proofErr w:type="spellEnd"/>
      <w:r w:rsidR="00237CBE" w:rsidRPr="00EB3DA3">
        <w:rPr>
          <w:rFonts w:asciiTheme="minorHAnsi" w:hAnsiTheme="minorHAnsi" w:cstheme="minorHAnsi"/>
          <w:b/>
        </w:rPr>
        <w:t xml:space="preserve"> </w:t>
      </w:r>
      <w:proofErr w:type="spellStart"/>
      <w:r w:rsidR="00237CBE" w:rsidRPr="00EB3DA3">
        <w:rPr>
          <w:rFonts w:asciiTheme="minorHAnsi" w:hAnsiTheme="minorHAnsi" w:cstheme="minorHAnsi"/>
          <w:b/>
        </w:rPr>
        <w:t>програми</w:t>
      </w:r>
      <w:proofErr w:type="spellEnd"/>
      <w:r w:rsidR="00237CBE" w:rsidRPr="00EB3DA3">
        <w:rPr>
          <w:rFonts w:asciiTheme="minorHAnsi" w:hAnsiTheme="minorHAnsi" w:cstheme="minorHAnsi"/>
          <w:b/>
        </w:rPr>
        <w:t xml:space="preserve"> </w:t>
      </w:r>
      <w:r w:rsidR="00255A15" w:rsidRPr="00EB3DA3">
        <w:rPr>
          <w:rFonts w:asciiTheme="minorHAnsi" w:hAnsiTheme="minorHAnsi" w:cstheme="minorHAnsi"/>
          <w:b/>
          <w:lang w:val="uk-UA"/>
        </w:rPr>
        <w:t>за роками навчання</w:t>
      </w:r>
      <w:r w:rsidR="00FA1AA6" w:rsidRPr="00EB3DA3">
        <w:rPr>
          <w:rFonts w:asciiTheme="minorHAnsi" w:hAnsiTheme="minorHAnsi" w:cstheme="minorHAnsi"/>
          <w:b/>
          <w:lang w:val="uk-UA"/>
        </w:rPr>
        <w:t>:</w:t>
      </w:r>
    </w:p>
    <w:p w:rsidR="00255A15" w:rsidRPr="00EB3DA3" w:rsidRDefault="00255A15" w:rsidP="00623A68">
      <w:pPr>
        <w:jc w:val="both"/>
        <w:rPr>
          <w:rFonts w:asciiTheme="minorHAnsi" w:hAnsiTheme="minorHAnsi" w:cstheme="minorHAnsi"/>
        </w:rPr>
      </w:pPr>
      <w:r w:rsidRPr="00EB3DA3">
        <w:rPr>
          <w:rFonts w:asciiTheme="minorHAnsi" w:hAnsiTheme="minorHAnsi" w:cstheme="minorHAnsi"/>
        </w:rPr>
        <w:t xml:space="preserve"> </w:t>
      </w:r>
    </w:p>
    <w:tbl>
      <w:tblPr>
        <w:tblStyle w:val="a3"/>
        <w:tblW w:w="4898" w:type="pct"/>
        <w:tblLayout w:type="fixed"/>
        <w:tblLook w:val="04A0"/>
      </w:tblPr>
      <w:tblGrid>
        <w:gridCol w:w="958"/>
        <w:gridCol w:w="5247"/>
        <w:gridCol w:w="3171"/>
      </w:tblGrid>
      <w:tr w:rsidR="00255A15" w:rsidRPr="00EB3DA3" w:rsidTr="00FA1AA6">
        <w:tc>
          <w:tcPr>
            <w:tcW w:w="511" w:type="pct"/>
          </w:tcPr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t>Рік підготовки</w:t>
            </w:r>
          </w:p>
        </w:tc>
        <w:tc>
          <w:tcPr>
            <w:tcW w:w="2798" w:type="pct"/>
          </w:tcPr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t>Зміст наукової роботи аспіранта</w:t>
            </w:r>
          </w:p>
        </w:tc>
        <w:tc>
          <w:tcPr>
            <w:tcW w:w="1691" w:type="pct"/>
          </w:tcPr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t>Форма контролю</w:t>
            </w:r>
          </w:p>
        </w:tc>
      </w:tr>
      <w:tr w:rsidR="00255A15" w:rsidRPr="009D70DB" w:rsidTr="00FA1AA6">
        <w:tc>
          <w:tcPr>
            <w:tcW w:w="511" w:type="pct"/>
          </w:tcPr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t>1 рік</w:t>
            </w:r>
          </w:p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</w:p>
        </w:tc>
        <w:tc>
          <w:tcPr>
            <w:tcW w:w="2798" w:type="pct"/>
          </w:tcPr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t>Вибір та обґрунтування теми власного наукового дослідження, визначення змісту, строків виконання та обсягу наукових робіт; вибір та обґрунтування  методології проведення власного наукового дослідження, здійснення огляду та аналізу наявних поглядів та підходів, що розвинулися в сучасній науці за обраним напрямом.</w:t>
            </w:r>
          </w:p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t>Підготовка наукових публікацій за темою дослідження; участь у науково-практичних конференціях (семінарах) з публікацією тез доповідей.</w:t>
            </w:r>
          </w:p>
        </w:tc>
        <w:tc>
          <w:tcPr>
            <w:tcW w:w="1691" w:type="pct"/>
          </w:tcPr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t>Затвердження теми дисертації та індивідуального плану роботи здобувача на вченій раді факультету та Вченій раді ОНУ, звітування про хід виконання індивідуального плану здобувача двічі на рік</w:t>
            </w:r>
          </w:p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</w:p>
        </w:tc>
      </w:tr>
      <w:tr w:rsidR="00255A15" w:rsidRPr="00EB3DA3" w:rsidTr="00FA1AA6">
        <w:tc>
          <w:tcPr>
            <w:tcW w:w="511" w:type="pct"/>
          </w:tcPr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t>2 рік</w:t>
            </w:r>
          </w:p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</w:p>
        </w:tc>
        <w:tc>
          <w:tcPr>
            <w:tcW w:w="2798" w:type="pct"/>
          </w:tcPr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t xml:space="preserve">Проведення під керівництвом наукового керівника власного наукового дослідження, що передбачає вирішення дослідницьких завдань шляхом застосування комплексу теоретичних та емпіричних методів. </w:t>
            </w:r>
          </w:p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t>Підготовка та публікація матеріалів у наукових фахових виданнях (вітчизняних або закордонних) за темою дослідження; участь у науково-практичних конференціях (семінарах) з публікацією тез доповідей.</w:t>
            </w:r>
          </w:p>
        </w:tc>
        <w:tc>
          <w:tcPr>
            <w:tcW w:w="1691" w:type="pct"/>
          </w:tcPr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t>Звітування про хід виконання індивідуального плану здобувача двічі на рік</w:t>
            </w:r>
          </w:p>
        </w:tc>
      </w:tr>
      <w:tr w:rsidR="00255A15" w:rsidRPr="00EB3DA3" w:rsidTr="00FA1AA6">
        <w:tc>
          <w:tcPr>
            <w:tcW w:w="511" w:type="pct"/>
          </w:tcPr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t>3 рік</w:t>
            </w:r>
          </w:p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</w:p>
        </w:tc>
        <w:tc>
          <w:tcPr>
            <w:tcW w:w="2798" w:type="pct"/>
          </w:tcPr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t xml:space="preserve">Аналіз та узагальнення отриманих результатів власного наукового дослідження; обґрунтування наукової новизни отриманих результатів, їх теоретичного та/або практичного значення. Підготовка та публікація матеріалів за темою дослідження у наукових фахових виданнях; участь у науково-практичних конференціях </w:t>
            </w:r>
            <w:r w:rsidRPr="00EB3DA3">
              <w:rPr>
                <w:rFonts w:cstheme="minorHAnsi"/>
              </w:rPr>
              <w:lastRenderedPageBreak/>
              <w:t>(семінарах) з публікацією тез доповідей.</w:t>
            </w:r>
          </w:p>
        </w:tc>
        <w:tc>
          <w:tcPr>
            <w:tcW w:w="1691" w:type="pct"/>
          </w:tcPr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lastRenderedPageBreak/>
              <w:t>Звітування про хід виконання індивідуального плану здобувача двічі на рік</w:t>
            </w:r>
          </w:p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</w:p>
        </w:tc>
      </w:tr>
      <w:tr w:rsidR="00255A15" w:rsidRPr="00EB3DA3" w:rsidTr="00FA1AA6">
        <w:tc>
          <w:tcPr>
            <w:tcW w:w="511" w:type="pct"/>
          </w:tcPr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lastRenderedPageBreak/>
              <w:t>4 рік</w:t>
            </w:r>
          </w:p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</w:p>
        </w:tc>
        <w:tc>
          <w:tcPr>
            <w:tcW w:w="2798" w:type="pct"/>
          </w:tcPr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t xml:space="preserve">Оформлення наукових досягнень аспіранта у вигляді дисертації, підбивання підсумків щодо повноти висвітлення результатів дисертації в наукових статтях відповідно до чинних вимог. </w:t>
            </w:r>
          </w:p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t xml:space="preserve">Впровадження одержаних результатів та отримання підтверджувальних документів. Подання документів на попередню експертизу дисертації. Виступ з доповіддю на фаховому семінарі. Підготовка до захисту дисертації. </w:t>
            </w:r>
          </w:p>
        </w:tc>
        <w:tc>
          <w:tcPr>
            <w:tcW w:w="1691" w:type="pct"/>
          </w:tcPr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t>Звітування про хід виконання індивідуального плану здобувача двічі на рік Надання висновку про наукову новизну, теоретичне та практичне значення результатів дисертації.</w:t>
            </w:r>
          </w:p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  <w:r w:rsidRPr="00EB3DA3">
              <w:rPr>
                <w:rFonts w:cstheme="minorHAnsi"/>
              </w:rPr>
              <w:t>Захист дисертації.</w:t>
            </w:r>
          </w:p>
          <w:p w:rsidR="00255A15" w:rsidRPr="00EB3DA3" w:rsidRDefault="00255A15" w:rsidP="00623A68">
            <w:pPr>
              <w:jc w:val="both"/>
              <w:rPr>
                <w:rFonts w:cstheme="minorHAnsi"/>
              </w:rPr>
            </w:pPr>
          </w:p>
        </w:tc>
      </w:tr>
    </w:tbl>
    <w:p w:rsidR="00255A15" w:rsidRPr="00EB3DA3" w:rsidRDefault="00255A15" w:rsidP="00623A68">
      <w:pPr>
        <w:jc w:val="both"/>
        <w:rPr>
          <w:rFonts w:asciiTheme="minorHAnsi" w:hAnsiTheme="minorHAnsi" w:cstheme="minorHAnsi"/>
          <w:lang w:val="uk-UA"/>
        </w:rPr>
      </w:pPr>
    </w:p>
    <w:p w:rsidR="003545D2" w:rsidRPr="00EB3DA3" w:rsidRDefault="003545D2" w:rsidP="00623A68">
      <w:pPr>
        <w:jc w:val="both"/>
        <w:rPr>
          <w:rFonts w:asciiTheme="minorHAnsi" w:hAnsiTheme="minorHAnsi" w:cstheme="minorHAnsi"/>
          <w:lang w:val="uk-UA"/>
        </w:rPr>
      </w:pPr>
    </w:p>
    <w:p w:rsidR="00A00419" w:rsidRPr="00EB3DA3" w:rsidRDefault="00A00419" w:rsidP="00623A68">
      <w:pPr>
        <w:jc w:val="both"/>
        <w:rPr>
          <w:rFonts w:asciiTheme="minorHAnsi" w:hAnsiTheme="minorHAnsi" w:cstheme="minorHAnsi"/>
          <w:lang w:val="uk-UA"/>
        </w:rPr>
      </w:pPr>
    </w:p>
    <w:sectPr w:rsidR="00A00419" w:rsidRPr="00EB3DA3" w:rsidSect="006E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4E4E"/>
    <w:multiLevelType w:val="hybridMultilevel"/>
    <w:tmpl w:val="9CC4A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419"/>
    <w:rsid w:val="000D2E12"/>
    <w:rsid w:val="000E3C77"/>
    <w:rsid w:val="001848A7"/>
    <w:rsid w:val="001B6A7E"/>
    <w:rsid w:val="00237CBE"/>
    <w:rsid w:val="00255A15"/>
    <w:rsid w:val="002D1284"/>
    <w:rsid w:val="003545D2"/>
    <w:rsid w:val="003B5333"/>
    <w:rsid w:val="003D44D8"/>
    <w:rsid w:val="00564159"/>
    <w:rsid w:val="00623A68"/>
    <w:rsid w:val="006A7F6D"/>
    <w:rsid w:val="006E0394"/>
    <w:rsid w:val="00712C6D"/>
    <w:rsid w:val="00813428"/>
    <w:rsid w:val="008469BD"/>
    <w:rsid w:val="009272C0"/>
    <w:rsid w:val="0097750A"/>
    <w:rsid w:val="009D70DB"/>
    <w:rsid w:val="00A00419"/>
    <w:rsid w:val="00B3195F"/>
    <w:rsid w:val="00BB2399"/>
    <w:rsid w:val="00BE2AF9"/>
    <w:rsid w:val="00D64348"/>
    <w:rsid w:val="00DF7FB3"/>
    <w:rsid w:val="00E053D2"/>
    <w:rsid w:val="00E43A63"/>
    <w:rsid w:val="00EB3DA3"/>
    <w:rsid w:val="00FA1AA6"/>
    <w:rsid w:val="00FE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1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A15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712C6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List Paragraph"/>
    <w:basedOn w:val="a"/>
    <w:uiPriority w:val="34"/>
    <w:qFormat/>
    <w:rsid w:val="00EB3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7BF9-2F45-481B-9AB7-D1DE798B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2021-05-04T19:53:00Z</dcterms:created>
  <dcterms:modified xsi:type="dcterms:W3CDTF">2021-05-11T08:41:00Z</dcterms:modified>
</cp:coreProperties>
</file>