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B93" w:rsidRPr="00C42F24" w:rsidRDefault="00AB1B93" w:rsidP="00C42F24">
      <w:pPr>
        <w:pStyle w:val="11"/>
        <w:spacing w:line="240" w:lineRule="auto"/>
        <w:jc w:val="center"/>
        <w:rPr>
          <w:rFonts w:ascii="Times New Roman" w:hAnsi="Times New Roman" w:cs="Times New Roman"/>
          <w:b/>
          <w:sz w:val="28"/>
          <w:szCs w:val="28"/>
        </w:rPr>
      </w:pPr>
      <w:r w:rsidRPr="00C42F24">
        <w:rPr>
          <w:rFonts w:ascii="Times New Roman" w:hAnsi="Times New Roman" w:cs="Times New Roman"/>
          <w:b/>
          <w:sz w:val="28"/>
          <w:szCs w:val="28"/>
        </w:rPr>
        <w:t>Одеський національний університет імені І. І. Мечникова</w:t>
      </w:r>
    </w:p>
    <w:p w:rsidR="00AB1B93" w:rsidRPr="00C42F24" w:rsidRDefault="00AB1B93" w:rsidP="00C42F24">
      <w:pPr>
        <w:pStyle w:val="11"/>
        <w:spacing w:line="240" w:lineRule="auto"/>
        <w:jc w:val="center"/>
        <w:rPr>
          <w:rFonts w:ascii="Times New Roman" w:hAnsi="Times New Roman" w:cs="Times New Roman"/>
          <w:b/>
          <w:sz w:val="28"/>
          <w:szCs w:val="28"/>
        </w:rPr>
      </w:pPr>
      <w:r w:rsidRPr="00C42F24">
        <w:rPr>
          <w:rFonts w:ascii="Times New Roman" w:hAnsi="Times New Roman" w:cs="Times New Roman"/>
          <w:b/>
          <w:sz w:val="28"/>
          <w:szCs w:val="28"/>
        </w:rPr>
        <w:t xml:space="preserve">Факультет </w:t>
      </w:r>
      <w:r w:rsidR="00247843" w:rsidRPr="00C42F24">
        <w:rPr>
          <w:rFonts w:ascii="Times New Roman" w:hAnsi="Times New Roman" w:cs="Times New Roman"/>
          <w:b/>
          <w:sz w:val="28"/>
          <w:szCs w:val="28"/>
        </w:rPr>
        <w:t>математики, фізики та інформаційних технологій</w:t>
      </w:r>
      <w:r w:rsidRPr="00C42F24">
        <w:rPr>
          <w:rFonts w:ascii="Times New Roman" w:hAnsi="Times New Roman" w:cs="Times New Roman"/>
          <w:b/>
          <w:sz w:val="28"/>
          <w:szCs w:val="28"/>
        </w:rPr>
        <w:br/>
        <w:t xml:space="preserve">Кафедра </w:t>
      </w:r>
      <w:r w:rsidR="00247843" w:rsidRPr="00C42F24">
        <w:rPr>
          <w:rFonts w:ascii="Times New Roman" w:hAnsi="Times New Roman" w:cs="Times New Roman"/>
          <w:b/>
          <w:sz w:val="28"/>
          <w:szCs w:val="28"/>
        </w:rPr>
        <w:t>фізики та астрономії</w:t>
      </w:r>
    </w:p>
    <w:p w:rsidR="00AB1B93" w:rsidRPr="00C42F24" w:rsidRDefault="00AB1B93" w:rsidP="00C42F24">
      <w:pPr>
        <w:spacing w:after="0" w:line="240" w:lineRule="auto"/>
        <w:jc w:val="center"/>
        <w:rPr>
          <w:rFonts w:ascii="Times New Roman" w:hAnsi="Times New Roman" w:cs="Times New Roman"/>
          <w:b/>
          <w:bCs/>
          <w:sz w:val="28"/>
          <w:szCs w:val="28"/>
        </w:rPr>
      </w:pPr>
    </w:p>
    <w:p w:rsidR="00AB1B93" w:rsidRPr="00C42F24" w:rsidRDefault="00AB1B93" w:rsidP="00C42F24">
      <w:pPr>
        <w:spacing w:after="0" w:line="240" w:lineRule="auto"/>
        <w:jc w:val="center"/>
        <w:rPr>
          <w:rFonts w:ascii="Times New Roman" w:hAnsi="Times New Roman" w:cs="Times New Roman"/>
          <w:b/>
          <w:bCs/>
          <w:color w:val="003300"/>
          <w:sz w:val="28"/>
          <w:szCs w:val="28"/>
        </w:rPr>
      </w:pPr>
      <w:r w:rsidRPr="00C42F24">
        <w:rPr>
          <w:rFonts w:ascii="Times New Roman" w:hAnsi="Times New Roman" w:cs="Times New Roman"/>
          <w:b/>
          <w:bCs/>
          <w:sz w:val="28"/>
          <w:szCs w:val="28"/>
        </w:rPr>
        <w:t>Силабус курсу</w:t>
      </w:r>
      <w:r w:rsidR="00247843" w:rsidRPr="00C42F24">
        <w:rPr>
          <w:rFonts w:ascii="Times New Roman" w:hAnsi="Times New Roman" w:cs="Times New Roman"/>
          <w:b/>
          <w:bCs/>
          <w:sz w:val="28"/>
          <w:szCs w:val="28"/>
        </w:rPr>
        <w:t xml:space="preserve"> </w:t>
      </w:r>
    </w:p>
    <w:p w:rsidR="00AB1B93" w:rsidRPr="00C42F24" w:rsidRDefault="00AB1B93" w:rsidP="00C42F24">
      <w:pPr>
        <w:spacing w:after="0" w:line="240" w:lineRule="auto"/>
        <w:jc w:val="center"/>
        <w:rPr>
          <w:rFonts w:ascii="Times New Roman" w:hAnsi="Times New Roman" w:cs="Times New Roman"/>
          <w:b/>
          <w:bCs/>
          <w:color w:val="800000"/>
          <w:sz w:val="28"/>
          <w:szCs w:val="28"/>
        </w:rPr>
      </w:pPr>
    </w:p>
    <w:p w:rsidR="00AB1B93" w:rsidRPr="00C42F24" w:rsidRDefault="003E6190" w:rsidP="00C42F24">
      <w:pPr>
        <w:spacing w:after="0" w:line="240" w:lineRule="auto"/>
        <w:jc w:val="center"/>
        <w:rPr>
          <w:rFonts w:ascii="Times New Roman" w:hAnsi="Times New Roman" w:cs="Times New Roman"/>
          <w:b/>
          <w:bCs/>
          <w:sz w:val="28"/>
          <w:szCs w:val="28"/>
        </w:rPr>
      </w:pPr>
      <w:r w:rsidRPr="00C42F24">
        <w:rPr>
          <w:rFonts w:ascii="Times New Roman" w:hAnsi="Times New Roman" w:cs="Times New Roman"/>
          <w:b/>
          <w:bCs/>
          <w:color w:val="000000"/>
          <w:sz w:val="28"/>
          <w:szCs w:val="28"/>
        </w:rPr>
        <w:t>Асистентська</w:t>
      </w:r>
      <w:r w:rsidR="00A450E7" w:rsidRPr="00C42F24">
        <w:rPr>
          <w:rFonts w:ascii="Times New Roman" w:hAnsi="Times New Roman" w:cs="Times New Roman"/>
          <w:b/>
          <w:bCs/>
          <w:color w:val="000000"/>
          <w:sz w:val="28"/>
          <w:szCs w:val="28"/>
        </w:rPr>
        <w:t xml:space="preserve"> практика</w:t>
      </w:r>
      <w:r w:rsidR="007F4389" w:rsidRPr="00C42F24">
        <w:rPr>
          <w:rFonts w:ascii="Times New Roman" w:hAnsi="Times New Roman" w:cs="Times New Roman"/>
          <w:b/>
          <w:bCs/>
          <w:color w:val="000000"/>
          <w:sz w:val="28"/>
          <w:szCs w:val="28"/>
        </w:rPr>
        <w:t xml:space="preserve"> </w:t>
      </w:r>
      <w:r w:rsidR="007F4389" w:rsidRPr="00C42F24">
        <w:rPr>
          <w:rFonts w:ascii="Times New Roman" w:hAnsi="Times New Roman" w:cs="Times New Roman"/>
          <w:b/>
          <w:bCs/>
          <w:caps/>
          <w:sz w:val="28"/>
          <w:szCs w:val="28"/>
        </w:rPr>
        <w:t>(</w:t>
      </w:r>
      <w:r w:rsidR="007F4389" w:rsidRPr="00C42F24">
        <w:rPr>
          <w:rFonts w:ascii="Times New Roman" w:hAnsi="Times New Roman" w:cs="Times New Roman"/>
          <w:b/>
          <w:bCs/>
          <w:sz w:val="28"/>
          <w:szCs w:val="28"/>
        </w:rPr>
        <w:t>без відриву від навчального процесу</w:t>
      </w:r>
      <w:r w:rsidR="007F4389" w:rsidRPr="00C42F24">
        <w:rPr>
          <w:rFonts w:ascii="Times New Roman" w:hAnsi="Times New Roman" w:cs="Times New Roman"/>
          <w:b/>
          <w:bCs/>
          <w:caps/>
          <w:sz w:val="28"/>
          <w:szCs w:val="28"/>
        </w:rPr>
        <w:t>)</w:t>
      </w:r>
    </w:p>
    <w:tbl>
      <w:tblPr>
        <w:tblStyle w:val="a4"/>
        <w:tblW w:w="0" w:type="auto"/>
        <w:tblLook w:val="04A0"/>
      </w:tblPr>
      <w:tblGrid>
        <w:gridCol w:w="2595"/>
        <w:gridCol w:w="7033"/>
      </w:tblGrid>
      <w:tr w:rsidR="00AB1B93" w:rsidRPr="00C42F24" w:rsidTr="007F4389">
        <w:tc>
          <w:tcPr>
            <w:tcW w:w="2595" w:type="dxa"/>
          </w:tcPr>
          <w:p w:rsidR="00AB1B93" w:rsidRPr="00C42F24" w:rsidRDefault="00AB1B93" w:rsidP="00C42F24">
            <w:pPr>
              <w:jc w:val="both"/>
              <w:rPr>
                <w:rFonts w:ascii="Times New Roman" w:hAnsi="Times New Roman" w:cs="Times New Roman"/>
                <w:bCs/>
                <w:sz w:val="28"/>
                <w:szCs w:val="28"/>
              </w:rPr>
            </w:pPr>
            <w:r w:rsidRPr="00C42F24">
              <w:rPr>
                <w:rFonts w:ascii="Times New Roman" w:hAnsi="Times New Roman" w:cs="Times New Roman"/>
                <w:bCs/>
                <w:sz w:val="28"/>
                <w:szCs w:val="28"/>
              </w:rPr>
              <w:t>Обсяг</w:t>
            </w:r>
          </w:p>
        </w:tc>
        <w:tc>
          <w:tcPr>
            <w:tcW w:w="7033" w:type="dxa"/>
          </w:tcPr>
          <w:p w:rsidR="00AB1B93" w:rsidRPr="00C42F24" w:rsidRDefault="00A450E7" w:rsidP="00C42F24">
            <w:pPr>
              <w:rPr>
                <w:rFonts w:ascii="Times New Roman" w:hAnsi="Times New Roman" w:cs="Times New Roman"/>
                <w:bCs/>
                <w:sz w:val="28"/>
                <w:szCs w:val="28"/>
              </w:rPr>
            </w:pPr>
            <w:r w:rsidRPr="00C42F24">
              <w:rPr>
                <w:rFonts w:ascii="Times New Roman" w:hAnsi="Times New Roman" w:cs="Times New Roman"/>
                <w:bCs/>
                <w:sz w:val="28"/>
                <w:szCs w:val="28"/>
              </w:rPr>
              <w:t>6</w:t>
            </w:r>
            <w:r w:rsidR="00247843" w:rsidRPr="00C42F24">
              <w:rPr>
                <w:rFonts w:ascii="Times New Roman" w:hAnsi="Times New Roman" w:cs="Times New Roman"/>
                <w:bCs/>
                <w:sz w:val="28"/>
                <w:szCs w:val="28"/>
              </w:rPr>
              <w:t xml:space="preserve"> кредит</w:t>
            </w:r>
            <w:r w:rsidRPr="00C42F24">
              <w:rPr>
                <w:rFonts w:ascii="Times New Roman" w:hAnsi="Times New Roman" w:cs="Times New Roman"/>
                <w:bCs/>
                <w:sz w:val="28"/>
                <w:szCs w:val="28"/>
              </w:rPr>
              <w:t>ів</w:t>
            </w:r>
            <w:r w:rsidR="00247843" w:rsidRPr="00C42F24">
              <w:rPr>
                <w:rFonts w:ascii="Times New Roman" w:hAnsi="Times New Roman" w:cs="Times New Roman"/>
                <w:bCs/>
                <w:sz w:val="28"/>
                <w:szCs w:val="28"/>
              </w:rPr>
              <w:t xml:space="preserve">, </w:t>
            </w:r>
            <w:r w:rsidRPr="00C42F24">
              <w:rPr>
                <w:rFonts w:ascii="Times New Roman" w:hAnsi="Times New Roman" w:cs="Times New Roman"/>
                <w:bCs/>
                <w:sz w:val="28"/>
                <w:szCs w:val="28"/>
              </w:rPr>
              <w:t>180</w:t>
            </w:r>
            <w:r w:rsidR="00EE62E7" w:rsidRPr="00C42F24">
              <w:rPr>
                <w:rFonts w:ascii="Times New Roman" w:hAnsi="Times New Roman" w:cs="Times New Roman"/>
                <w:bCs/>
                <w:sz w:val="28"/>
                <w:szCs w:val="28"/>
                <w:lang w:val="ru-RU"/>
              </w:rPr>
              <w:t xml:space="preserve"> </w:t>
            </w:r>
            <w:r w:rsidR="009D6DE6" w:rsidRPr="00C42F24">
              <w:rPr>
                <w:rFonts w:ascii="Times New Roman" w:hAnsi="Times New Roman" w:cs="Times New Roman"/>
                <w:bCs/>
                <w:sz w:val="28"/>
                <w:szCs w:val="28"/>
              </w:rPr>
              <w:t>год</w:t>
            </w:r>
            <w:r w:rsidR="00C72B34" w:rsidRPr="00C42F24">
              <w:rPr>
                <w:rFonts w:ascii="Times New Roman" w:hAnsi="Times New Roman" w:cs="Times New Roman"/>
                <w:bCs/>
                <w:sz w:val="28"/>
                <w:szCs w:val="28"/>
              </w:rPr>
              <w:t>.</w:t>
            </w:r>
          </w:p>
        </w:tc>
      </w:tr>
      <w:tr w:rsidR="00AB1B93" w:rsidRPr="00C42F24" w:rsidTr="007F4389">
        <w:tc>
          <w:tcPr>
            <w:tcW w:w="2595" w:type="dxa"/>
          </w:tcPr>
          <w:p w:rsidR="00AB1B93" w:rsidRPr="00C42F24" w:rsidRDefault="00AB1B93" w:rsidP="00C42F24">
            <w:pPr>
              <w:jc w:val="both"/>
              <w:rPr>
                <w:rFonts w:ascii="Times New Roman" w:hAnsi="Times New Roman" w:cs="Times New Roman"/>
                <w:bCs/>
                <w:sz w:val="28"/>
                <w:szCs w:val="28"/>
              </w:rPr>
            </w:pPr>
            <w:r w:rsidRPr="00C42F24">
              <w:rPr>
                <w:rFonts w:ascii="Times New Roman" w:hAnsi="Times New Roman" w:cs="Times New Roman"/>
                <w:bCs/>
                <w:sz w:val="28"/>
                <w:szCs w:val="28"/>
              </w:rPr>
              <w:t>Семестр, рік навчання</w:t>
            </w:r>
          </w:p>
        </w:tc>
        <w:tc>
          <w:tcPr>
            <w:tcW w:w="7033" w:type="dxa"/>
          </w:tcPr>
          <w:p w:rsidR="00AB1B93" w:rsidRPr="00C42F24" w:rsidRDefault="007F4389" w:rsidP="00C42F24">
            <w:pPr>
              <w:jc w:val="both"/>
              <w:rPr>
                <w:rFonts w:ascii="Times New Roman" w:hAnsi="Times New Roman" w:cs="Times New Roman"/>
                <w:bCs/>
                <w:sz w:val="28"/>
                <w:szCs w:val="28"/>
              </w:rPr>
            </w:pPr>
            <w:r w:rsidRPr="00C42F24">
              <w:rPr>
                <w:rFonts w:ascii="Times New Roman" w:hAnsi="Times New Roman" w:cs="Times New Roman"/>
                <w:bCs/>
                <w:sz w:val="28"/>
                <w:szCs w:val="28"/>
              </w:rPr>
              <w:t xml:space="preserve">2 </w:t>
            </w:r>
            <w:r w:rsidR="00FE7287" w:rsidRPr="00C42F24">
              <w:rPr>
                <w:rFonts w:ascii="Times New Roman" w:hAnsi="Times New Roman" w:cs="Times New Roman"/>
                <w:bCs/>
                <w:sz w:val="28"/>
                <w:szCs w:val="28"/>
              </w:rPr>
              <w:t xml:space="preserve">семестр, </w:t>
            </w:r>
            <w:r w:rsidRPr="00C42F24">
              <w:rPr>
                <w:rFonts w:ascii="Times New Roman" w:hAnsi="Times New Roman" w:cs="Times New Roman"/>
                <w:bCs/>
                <w:sz w:val="28"/>
                <w:szCs w:val="28"/>
              </w:rPr>
              <w:t>1</w:t>
            </w:r>
            <w:r w:rsidR="00FE7287" w:rsidRPr="00C42F24">
              <w:rPr>
                <w:rFonts w:ascii="Times New Roman" w:hAnsi="Times New Roman" w:cs="Times New Roman"/>
                <w:bCs/>
                <w:sz w:val="28"/>
                <w:szCs w:val="28"/>
              </w:rPr>
              <w:t xml:space="preserve">-й рік навчання </w:t>
            </w:r>
          </w:p>
        </w:tc>
      </w:tr>
      <w:tr w:rsidR="00AB1B93" w:rsidRPr="00C42F24" w:rsidTr="007F4389">
        <w:tc>
          <w:tcPr>
            <w:tcW w:w="2595" w:type="dxa"/>
          </w:tcPr>
          <w:p w:rsidR="00AB1B93" w:rsidRPr="00C42F24" w:rsidRDefault="00AB1B93" w:rsidP="00C42F24">
            <w:pPr>
              <w:jc w:val="both"/>
              <w:rPr>
                <w:rFonts w:ascii="Times New Roman" w:hAnsi="Times New Roman" w:cs="Times New Roman"/>
                <w:bCs/>
                <w:sz w:val="28"/>
                <w:szCs w:val="28"/>
              </w:rPr>
            </w:pPr>
            <w:r w:rsidRPr="00C42F24">
              <w:rPr>
                <w:rFonts w:ascii="Times New Roman" w:hAnsi="Times New Roman" w:cs="Times New Roman"/>
                <w:bCs/>
                <w:sz w:val="28"/>
                <w:szCs w:val="28"/>
              </w:rPr>
              <w:t>Дні, час, місце</w:t>
            </w:r>
          </w:p>
        </w:tc>
        <w:tc>
          <w:tcPr>
            <w:tcW w:w="7033" w:type="dxa"/>
          </w:tcPr>
          <w:p w:rsidR="00A450E7" w:rsidRPr="00C42F24" w:rsidRDefault="007F4389" w:rsidP="00C42F24">
            <w:pPr>
              <w:jc w:val="both"/>
              <w:rPr>
                <w:rFonts w:ascii="Times New Roman" w:hAnsi="Times New Roman" w:cs="Times New Roman"/>
                <w:bCs/>
                <w:sz w:val="28"/>
                <w:szCs w:val="28"/>
              </w:rPr>
            </w:pPr>
            <w:r w:rsidRPr="00C42F24">
              <w:rPr>
                <w:rFonts w:ascii="Times New Roman" w:hAnsi="Times New Roman" w:cs="Times New Roman"/>
                <w:bCs/>
                <w:sz w:val="28"/>
                <w:szCs w:val="28"/>
              </w:rPr>
              <w:t>За розкладом</w:t>
            </w:r>
          </w:p>
        </w:tc>
      </w:tr>
      <w:tr w:rsidR="00AB1B93" w:rsidRPr="00C42F24" w:rsidTr="007F4389">
        <w:tc>
          <w:tcPr>
            <w:tcW w:w="2595" w:type="dxa"/>
          </w:tcPr>
          <w:p w:rsidR="00AB1B93" w:rsidRPr="00C42F24" w:rsidRDefault="00AB1B93" w:rsidP="00C42F24">
            <w:pPr>
              <w:jc w:val="both"/>
              <w:rPr>
                <w:rFonts w:ascii="Times New Roman" w:hAnsi="Times New Roman" w:cs="Times New Roman"/>
                <w:bCs/>
                <w:sz w:val="28"/>
                <w:szCs w:val="28"/>
              </w:rPr>
            </w:pPr>
            <w:r w:rsidRPr="00C42F24">
              <w:rPr>
                <w:rFonts w:ascii="Times New Roman" w:hAnsi="Times New Roman" w:cs="Times New Roman"/>
                <w:bCs/>
                <w:sz w:val="28"/>
                <w:szCs w:val="28"/>
              </w:rPr>
              <w:t>Викладач (-і)</w:t>
            </w:r>
          </w:p>
        </w:tc>
        <w:tc>
          <w:tcPr>
            <w:tcW w:w="7033" w:type="dxa"/>
          </w:tcPr>
          <w:p w:rsidR="00AB1B93" w:rsidRPr="00C42F24" w:rsidRDefault="007F4389" w:rsidP="00C42F24">
            <w:pPr>
              <w:jc w:val="both"/>
              <w:rPr>
                <w:rFonts w:ascii="Times New Roman" w:hAnsi="Times New Roman" w:cs="Times New Roman"/>
                <w:bCs/>
                <w:sz w:val="28"/>
                <w:szCs w:val="28"/>
              </w:rPr>
            </w:pPr>
            <w:r w:rsidRPr="00C42F24">
              <w:rPr>
                <w:rFonts w:ascii="Times New Roman" w:hAnsi="Times New Roman" w:cs="Times New Roman"/>
                <w:bCs/>
                <w:sz w:val="28"/>
                <w:szCs w:val="28"/>
              </w:rPr>
              <w:t>Чебаненко Анатолій Павлович, кандидат фізико-математичних наук, доцент, доцент кафедри фізики і астрономії.</w:t>
            </w:r>
          </w:p>
        </w:tc>
      </w:tr>
      <w:tr w:rsidR="007F4389" w:rsidRPr="00C42F24" w:rsidTr="007F4389">
        <w:tc>
          <w:tcPr>
            <w:tcW w:w="2595" w:type="dxa"/>
          </w:tcPr>
          <w:p w:rsidR="007F4389" w:rsidRPr="00C42F24" w:rsidRDefault="007F4389" w:rsidP="00C42F24">
            <w:pPr>
              <w:jc w:val="both"/>
              <w:rPr>
                <w:rFonts w:ascii="Times New Roman" w:hAnsi="Times New Roman" w:cs="Times New Roman"/>
                <w:bCs/>
                <w:sz w:val="28"/>
                <w:szCs w:val="28"/>
              </w:rPr>
            </w:pPr>
            <w:r w:rsidRPr="00C42F24">
              <w:rPr>
                <w:rFonts w:ascii="Times New Roman" w:hAnsi="Times New Roman" w:cs="Times New Roman"/>
                <w:bCs/>
                <w:sz w:val="28"/>
                <w:szCs w:val="28"/>
              </w:rPr>
              <w:t>Контактний телефон</w:t>
            </w:r>
          </w:p>
        </w:tc>
        <w:tc>
          <w:tcPr>
            <w:tcW w:w="7033" w:type="dxa"/>
          </w:tcPr>
          <w:p w:rsidR="007F4389" w:rsidRPr="00C42F24" w:rsidRDefault="007F4389" w:rsidP="00C42F24">
            <w:pPr>
              <w:jc w:val="both"/>
              <w:rPr>
                <w:rFonts w:ascii="Times New Roman" w:hAnsi="Times New Roman" w:cs="Times New Roman"/>
                <w:bCs/>
                <w:sz w:val="28"/>
                <w:szCs w:val="28"/>
              </w:rPr>
            </w:pPr>
            <w:r w:rsidRPr="00C42F24">
              <w:rPr>
                <w:rFonts w:ascii="Times New Roman" w:hAnsi="Times New Roman" w:cs="Times New Roman"/>
                <w:bCs/>
                <w:sz w:val="28"/>
                <w:szCs w:val="28"/>
              </w:rPr>
              <w:t>098 770 29 04</w:t>
            </w:r>
          </w:p>
        </w:tc>
      </w:tr>
      <w:tr w:rsidR="007F4389" w:rsidRPr="00C42F24" w:rsidTr="007F4389">
        <w:tc>
          <w:tcPr>
            <w:tcW w:w="2595" w:type="dxa"/>
          </w:tcPr>
          <w:p w:rsidR="007F4389" w:rsidRPr="00C42F24" w:rsidRDefault="007F4389" w:rsidP="00C42F24">
            <w:pPr>
              <w:jc w:val="both"/>
              <w:rPr>
                <w:rFonts w:ascii="Times New Roman" w:hAnsi="Times New Roman" w:cs="Times New Roman"/>
                <w:bCs/>
                <w:sz w:val="28"/>
                <w:szCs w:val="28"/>
              </w:rPr>
            </w:pPr>
            <w:r w:rsidRPr="00C42F24">
              <w:rPr>
                <w:rFonts w:ascii="Times New Roman" w:hAnsi="Times New Roman" w:cs="Times New Roman"/>
                <w:bCs/>
                <w:sz w:val="28"/>
                <w:szCs w:val="28"/>
              </w:rPr>
              <w:t>Е-mail</w:t>
            </w:r>
          </w:p>
        </w:tc>
        <w:tc>
          <w:tcPr>
            <w:tcW w:w="7033" w:type="dxa"/>
          </w:tcPr>
          <w:p w:rsidR="007F4389" w:rsidRPr="00C42F24" w:rsidRDefault="00D01CD2" w:rsidP="00C42F24">
            <w:pPr>
              <w:jc w:val="both"/>
              <w:rPr>
                <w:rFonts w:ascii="Times New Roman" w:hAnsi="Times New Roman" w:cs="Times New Roman"/>
                <w:bCs/>
                <w:sz w:val="28"/>
                <w:szCs w:val="28"/>
              </w:rPr>
            </w:pPr>
            <w:hyperlink r:id="rId8" w:history="1">
              <w:r w:rsidR="007F4389" w:rsidRPr="00C42F24">
                <w:rPr>
                  <w:rStyle w:val="ab"/>
                  <w:rFonts w:ascii="Times New Roman" w:hAnsi="Times New Roman" w:cs="Times New Roman"/>
                  <w:bCs/>
                  <w:sz w:val="28"/>
                  <w:szCs w:val="28"/>
                  <w:lang w:val="en-US"/>
                </w:rPr>
                <w:t>chebanenko</w:t>
              </w:r>
              <w:r w:rsidR="007F4389" w:rsidRPr="00C42F24">
                <w:rPr>
                  <w:rStyle w:val="ab"/>
                  <w:rFonts w:ascii="Times New Roman" w:hAnsi="Times New Roman" w:cs="Times New Roman"/>
                  <w:bCs/>
                  <w:sz w:val="28"/>
                  <w:szCs w:val="28"/>
                </w:rPr>
                <w:t>@onu.edu.ua</w:t>
              </w:r>
            </w:hyperlink>
            <w:r w:rsidR="007F4389" w:rsidRPr="00C42F24">
              <w:rPr>
                <w:rFonts w:ascii="Times New Roman" w:hAnsi="Times New Roman" w:cs="Times New Roman"/>
                <w:bCs/>
                <w:sz w:val="28"/>
                <w:szCs w:val="28"/>
              </w:rPr>
              <w:t xml:space="preserve">          </w:t>
            </w:r>
          </w:p>
        </w:tc>
      </w:tr>
      <w:tr w:rsidR="007F4389" w:rsidRPr="00C42F24" w:rsidTr="007F4389">
        <w:tc>
          <w:tcPr>
            <w:tcW w:w="2595" w:type="dxa"/>
          </w:tcPr>
          <w:p w:rsidR="007F4389" w:rsidRPr="00C42F24" w:rsidRDefault="007F4389" w:rsidP="00C42F24">
            <w:pPr>
              <w:jc w:val="both"/>
              <w:rPr>
                <w:rFonts w:ascii="Times New Roman" w:hAnsi="Times New Roman" w:cs="Times New Roman"/>
                <w:bCs/>
                <w:sz w:val="28"/>
                <w:szCs w:val="28"/>
              </w:rPr>
            </w:pPr>
            <w:r w:rsidRPr="00C42F24">
              <w:rPr>
                <w:rFonts w:ascii="Times New Roman" w:hAnsi="Times New Roman" w:cs="Times New Roman"/>
                <w:bCs/>
                <w:sz w:val="28"/>
                <w:szCs w:val="28"/>
              </w:rPr>
              <w:t>Робоче місце</w:t>
            </w:r>
          </w:p>
        </w:tc>
        <w:tc>
          <w:tcPr>
            <w:tcW w:w="7033" w:type="dxa"/>
          </w:tcPr>
          <w:p w:rsidR="007F4389" w:rsidRPr="00C42F24" w:rsidRDefault="007F4389" w:rsidP="00C42F24">
            <w:pPr>
              <w:jc w:val="both"/>
              <w:rPr>
                <w:rFonts w:ascii="Times New Roman" w:hAnsi="Times New Roman" w:cs="Times New Roman"/>
                <w:bCs/>
                <w:sz w:val="28"/>
                <w:szCs w:val="28"/>
              </w:rPr>
            </w:pPr>
            <w:r w:rsidRPr="00C42F24">
              <w:rPr>
                <w:rFonts w:ascii="Times New Roman" w:hAnsi="Times New Roman" w:cs="Times New Roman"/>
                <w:bCs/>
                <w:sz w:val="28"/>
                <w:szCs w:val="28"/>
              </w:rPr>
              <w:t>вул. Пастера, 42, лаб. 8</w:t>
            </w:r>
          </w:p>
        </w:tc>
      </w:tr>
      <w:tr w:rsidR="007F4389" w:rsidRPr="00C42F24" w:rsidTr="007F4389">
        <w:tc>
          <w:tcPr>
            <w:tcW w:w="2595" w:type="dxa"/>
          </w:tcPr>
          <w:p w:rsidR="007F4389" w:rsidRPr="00C42F24" w:rsidRDefault="007F4389" w:rsidP="00C42F24">
            <w:pPr>
              <w:jc w:val="both"/>
              <w:rPr>
                <w:rFonts w:ascii="Times New Roman" w:hAnsi="Times New Roman" w:cs="Times New Roman"/>
                <w:bCs/>
                <w:sz w:val="28"/>
                <w:szCs w:val="28"/>
              </w:rPr>
            </w:pPr>
            <w:r w:rsidRPr="00C42F24">
              <w:rPr>
                <w:rFonts w:ascii="Times New Roman" w:hAnsi="Times New Roman" w:cs="Times New Roman"/>
                <w:bCs/>
                <w:sz w:val="28"/>
                <w:szCs w:val="28"/>
              </w:rPr>
              <w:t>Консультації</w:t>
            </w:r>
          </w:p>
        </w:tc>
        <w:tc>
          <w:tcPr>
            <w:tcW w:w="7033" w:type="dxa"/>
          </w:tcPr>
          <w:p w:rsidR="007F4389" w:rsidRPr="00C42F24" w:rsidRDefault="007F4389" w:rsidP="00C42F24">
            <w:pPr>
              <w:rPr>
                <w:rFonts w:ascii="Times New Roman" w:hAnsi="Times New Roman" w:cs="Times New Roman"/>
                <w:bCs/>
                <w:sz w:val="28"/>
                <w:szCs w:val="28"/>
              </w:rPr>
            </w:pPr>
            <w:r w:rsidRPr="00C42F24">
              <w:rPr>
                <w:rFonts w:ascii="Times New Roman" w:hAnsi="Times New Roman" w:cs="Times New Roman"/>
                <w:bCs/>
                <w:i/>
                <w:sz w:val="28"/>
                <w:szCs w:val="28"/>
              </w:rPr>
              <w:t>Очні консультації</w:t>
            </w:r>
            <w:r w:rsidRPr="00C42F24">
              <w:rPr>
                <w:rFonts w:ascii="Times New Roman" w:hAnsi="Times New Roman" w:cs="Times New Roman"/>
                <w:bCs/>
                <w:sz w:val="28"/>
                <w:szCs w:val="28"/>
              </w:rPr>
              <w:t xml:space="preserve">: понеділок, 14.30-15.30, лаб. 8, вул. Пастера, 42. </w:t>
            </w:r>
          </w:p>
          <w:p w:rsidR="007F4389" w:rsidRPr="00C42F24" w:rsidRDefault="007F4389" w:rsidP="00C42F24">
            <w:pPr>
              <w:jc w:val="both"/>
              <w:rPr>
                <w:rFonts w:ascii="Times New Roman" w:hAnsi="Times New Roman" w:cs="Times New Roman"/>
                <w:bCs/>
                <w:sz w:val="28"/>
                <w:szCs w:val="28"/>
              </w:rPr>
            </w:pPr>
            <w:r w:rsidRPr="00C42F24">
              <w:rPr>
                <w:rFonts w:ascii="Times New Roman" w:hAnsi="Times New Roman" w:cs="Times New Roman"/>
                <w:bCs/>
                <w:i/>
                <w:sz w:val="28"/>
                <w:szCs w:val="28"/>
              </w:rPr>
              <w:t xml:space="preserve">Онлайн- консультації </w:t>
            </w:r>
            <w:r w:rsidRPr="00C42F24">
              <w:rPr>
                <w:rFonts w:ascii="Times New Roman" w:hAnsi="Times New Roman" w:cs="Times New Roman"/>
                <w:bCs/>
                <w:sz w:val="28"/>
                <w:szCs w:val="28"/>
              </w:rPr>
              <w:t xml:space="preserve">: четвер, 14.30-15.30, в програмі Diskord, сервер </w:t>
            </w:r>
            <w:hyperlink r:id="rId9" w:tgtFrame="_blank" w:history="1">
              <w:r w:rsidRPr="00C42F24">
                <w:rPr>
                  <w:rStyle w:val="ab"/>
                  <w:rFonts w:ascii="Times New Roman" w:hAnsi="Times New Roman" w:cs="Times New Roman"/>
                  <w:color w:val="1155CC"/>
                  <w:sz w:val="28"/>
                  <w:szCs w:val="28"/>
                  <w:shd w:val="clear" w:color="auto" w:fill="FFFFFF"/>
                </w:rPr>
                <w:t>https://discord.gg/NkygwSV8qG</w:t>
              </w:r>
            </w:hyperlink>
          </w:p>
        </w:tc>
      </w:tr>
    </w:tbl>
    <w:p w:rsidR="00DB5180" w:rsidRPr="00C42F24" w:rsidRDefault="00DB5180" w:rsidP="00C42F24">
      <w:pPr>
        <w:spacing w:after="0" w:line="240" w:lineRule="auto"/>
        <w:rPr>
          <w:rFonts w:ascii="Times New Roman" w:hAnsi="Times New Roman" w:cs="Times New Roman"/>
          <w:b/>
          <w:bCs/>
          <w:smallCaps/>
          <w:color w:val="000099"/>
          <w:sz w:val="28"/>
          <w:szCs w:val="28"/>
          <w:lang w:val="ru-RU"/>
        </w:rPr>
      </w:pPr>
    </w:p>
    <w:p w:rsidR="00AB1B93" w:rsidRPr="00C42F24" w:rsidRDefault="00AB1B93" w:rsidP="00C42F24">
      <w:pPr>
        <w:spacing w:after="0" w:line="240" w:lineRule="auto"/>
        <w:jc w:val="center"/>
        <w:rPr>
          <w:rFonts w:ascii="Times New Roman" w:hAnsi="Times New Roman" w:cs="Times New Roman"/>
          <w:b/>
          <w:bCs/>
          <w:smallCaps/>
          <w:sz w:val="28"/>
          <w:szCs w:val="28"/>
          <w:lang w:val="ru-RU"/>
        </w:rPr>
      </w:pPr>
      <w:r w:rsidRPr="00C42F24">
        <w:rPr>
          <w:rFonts w:ascii="Times New Roman" w:hAnsi="Times New Roman" w:cs="Times New Roman"/>
          <w:b/>
          <w:bCs/>
          <w:smallCaps/>
          <w:sz w:val="28"/>
          <w:szCs w:val="28"/>
        </w:rPr>
        <w:t>КОМУНІКАЦІЯ</w:t>
      </w:r>
    </w:p>
    <w:p w:rsidR="00F55B29" w:rsidRPr="00C42F24" w:rsidRDefault="00FE7287" w:rsidP="00C42F24">
      <w:pPr>
        <w:spacing w:after="0" w:line="240" w:lineRule="auto"/>
        <w:ind w:firstLine="708"/>
        <w:rPr>
          <w:rFonts w:ascii="Times New Roman" w:hAnsi="Times New Roman" w:cs="Times New Roman"/>
          <w:b/>
          <w:sz w:val="28"/>
          <w:szCs w:val="28"/>
        </w:rPr>
      </w:pPr>
      <w:r w:rsidRPr="00C42F24">
        <w:rPr>
          <w:rFonts w:ascii="Times New Roman" w:hAnsi="Times New Roman" w:cs="Times New Roman"/>
          <w:sz w:val="28"/>
          <w:szCs w:val="28"/>
        </w:rPr>
        <w:t xml:space="preserve">Комунікація зі студентами: </w:t>
      </w:r>
      <w:r w:rsidR="007F4389" w:rsidRPr="00C42F24">
        <w:rPr>
          <w:rFonts w:ascii="Times New Roman" w:hAnsi="Times New Roman" w:cs="Times New Roman"/>
          <w:sz w:val="28"/>
          <w:szCs w:val="28"/>
        </w:rPr>
        <w:t xml:space="preserve">зі студентами буде здійснюватись шляхом очних зустрічей, за допомогою сервера </w:t>
      </w:r>
      <w:r w:rsidR="007F4389" w:rsidRPr="00C42F24">
        <w:rPr>
          <w:rFonts w:ascii="Times New Roman" w:hAnsi="Times New Roman" w:cs="Times New Roman"/>
          <w:sz w:val="28"/>
          <w:szCs w:val="28"/>
          <w:lang w:val="en-US"/>
        </w:rPr>
        <w:t>Diskord</w:t>
      </w:r>
      <w:r w:rsidR="007F4389" w:rsidRPr="00C42F24">
        <w:rPr>
          <w:rFonts w:ascii="Times New Roman" w:hAnsi="Times New Roman" w:cs="Times New Roman"/>
          <w:sz w:val="28"/>
          <w:szCs w:val="28"/>
        </w:rPr>
        <w:t>, з використанням Е-</w:t>
      </w:r>
      <w:r w:rsidR="007F4389" w:rsidRPr="00C42F24">
        <w:rPr>
          <w:rFonts w:ascii="Times New Roman" w:hAnsi="Times New Roman" w:cs="Times New Roman"/>
          <w:sz w:val="28"/>
          <w:szCs w:val="28"/>
          <w:lang w:val="en-US"/>
        </w:rPr>
        <w:t>mail</w:t>
      </w:r>
      <w:r w:rsidR="007F4389" w:rsidRPr="00C42F24">
        <w:rPr>
          <w:rFonts w:ascii="Times New Roman" w:hAnsi="Times New Roman" w:cs="Times New Roman"/>
          <w:sz w:val="28"/>
          <w:szCs w:val="28"/>
        </w:rPr>
        <w:t xml:space="preserve"> та  телефону.</w:t>
      </w:r>
    </w:p>
    <w:p w:rsidR="00F63A73" w:rsidRPr="00C42F24" w:rsidRDefault="00AB1B93" w:rsidP="00C42F24">
      <w:pPr>
        <w:pStyle w:val="ae"/>
        <w:jc w:val="center"/>
        <w:rPr>
          <w:rFonts w:ascii="Times New Roman" w:hAnsi="Times New Roman" w:cs="Times New Roman"/>
          <w:b/>
          <w:sz w:val="28"/>
          <w:szCs w:val="28"/>
        </w:rPr>
      </w:pPr>
      <w:r w:rsidRPr="00C42F24">
        <w:rPr>
          <w:rFonts w:ascii="Times New Roman" w:hAnsi="Times New Roman" w:cs="Times New Roman"/>
          <w:b/>
          <w:sz w:val="28"/>
          <w:szCs w:val="28"/>
        </w:rPr>
        <w:t>АНОТАЦІЯ  КУРСУ</w:t>
      </w:r>
    </w:p>
    <w:p w:rsidR="00715996" w:rsidRPr="00C42F24" w:rsidRDefault="00F63A73" w:rsidP="00C42F24">
      <w:pPr>
        <w:pStyle w:val="af2"/>
        <w:spacing w:before="0" w:beforeAutospacing="0" w:after="0" w:afterAutospacing="0"/>
        <w:ind w:firstLine="708"/>
        <w:jc w:val="both"/>
        <w:rPr>
          <w:sz w:val="28"/>
          <w:szCs w:val="28"/>
          <w:lang w:val="uk-UA"/>
        </w:rPr>
      </w:pPr>
      <w:r w:rsidRPr="00C42F24">
        <w:rPr>
          <w:sz w:val="28"/>
          <w:szCs w:val="28"/>
          <w:lang w:val="uk-UA"/>
        </w:rPr>
        <w:t xml:space="preserve"> </w:t>
      </w:r>
      <w:r w:rsidR="00FE7287" w:rsidRPr="00C42F24">
        <w:rPr>
          <w:b/>
          <w:bCs/>
          <w:i/>
          <w:iCs/>
          <w:sz w:val="28"/>
          <w:szCs w:val="28"/>
          <w:lang w:val="uk-UA"/>
        </w:rPr>
        <w:t>Предметом</w:t>
      </w:r>
      <w:r w:rsidR="00FE7287" w:rsidRPr="00C42F24">
        <w:rPr>
          <w:i/>
          <w:iCs/>
          <w:sz w:val="28"/>
          <w:szCs w:val="28"/>
          <w:lang w:val="uk-UA"/>
        </w:rPr>
        <w:t xml:space="preserve"> </w:t>
      </w:r>
      <w:r w:rsidR="00FE7287" w:rsidRPr="00C42F24">
        <w:rPr>
          <w:b/>
          <w:bCs/>
          <w:i/>
          <w:iCs/>
          <w:sz w:val="28"/>
          <w:szCs w:val="28"/>
          <w:lang w:val="uk-UA"/>
        </w:rPr>
        <w:t>вивчення</w:t>
      </w:r>
      <w:r w:rsidR="00FE7287" w:rsidRPr="00C42F24">
        <w:rPr>
          <w:sz w:val="28"/>
          <w:szCs w:val="28"/>
          <w:lang w:val="uk-UA"/>
        </w:rPr>
        <w:t xml:space="preserve"> навчальної дисципліни </w:t>
      </w:r>
      <w:r w:rsidR="00C72B34" w:rsidRPr="00C42F24">
        <w:rPr>
          <w:sz w:val="28"/>
          <w:szCs w:val="28"/>
          <w:lang w:val="uk-UA"/>
        </w:rPr>
        <w:t xml:space="preserve">є </w:t>
      </w:r>
      <w:r w:rsidR="00AD46CA" w:rsidRPr="00C42F24">
        <w:rPr>
          <w:bCs/>
          <w:iCs/>
          <w:sz w:val="28"/>
          <w:szCs w:val="28"/>
          <w:lang w:val="uk-UA"/>
        </w:rPr>
        <w:t xml:space="preserve">організація процесу навчання у ЗВО України. </w:t>
      </w:r>
      <w:r w:rsidR="00AD46CA" w:rsidRPr="00C42F24">
        <w:rPr>
          <w:bCs/>
          <w:iCs/>
          <w:color w:val="000000"/>
          <w:sz w:val="28"/>
          <w:szCs w:val="28"/>
          <w:lang w:val="uk-UA"/>
        </w:rPr>
        <w:t>Наукова організація праці викладача ЗВО. Методика підготовки та проведення занять з фізики у ЗВО. Методика оцінювання знань, вмінь та навичок студентів, принципи організації самостійної роботи студентів у ЗВО.</w:t>
      </w:r>
    </w:p>
    <w:p w:rsidR="009A70BE" w:rsidRPr="00C42F24" w:rsidRDefault="00715996" w:rsidP="00C42F24">
      <w:pPr>
        <w:pStyle w:val="af2"/>
        <w:spacing w:before="0" w:beforeAutospacing="0" w:after="0" w:afterAutospacing="0"/>
        <w:ind w:firstLine="708"/>
        <w:jc w:val="both"/>
        <w:rPr>
          <w:b/>
          <w:bCs/>
          <w:sz w:val="28"/>
          <w:szCs w:val="28"/>
          <w:lang w:val="uk-UA"/>
        </w:rPr>
      </w:pPr>
      <w:r w:rsidRPr="00C42F24">
        <w:rPr>
          <w:sz w:val="28"/>
          <w:szCs w:val="28"/>
          <w:lang w:val="uk-UA"/>
        </w:rPr>
        <w:t>Дисципліна «</w:t>
      </w:r>
      <w:r w:rsidR="00AD46CA" w:rsidRPr="00C42F24">
        <w:rPr>
          <w:sz w:val="28"/>
          <w:szCs w:val="28"/>
          <w:lang w:val="uk-UA"/>
        </w:rPr>
        <w:t>Асистентська</w:t>
      </w:r>
      <w:r w:rsidRPr="00C42F24">
        <w:rPr>
          <w:sz w:val="28"/>
          <w:szCs w:val="28"/>
          <w:lang w:val="uk-UA"/>
        </w:rPr>
        <w:t xml:space="preserve"> практика</w:t>
      </w:r>
      <w:r w:rsidR="00B960E0" w:rsidRPr="00C42F24">
        <w:rPr>
          <w:sz w:val="28"/>
          <w:szCs w:val="28"/>
          <w:lang w:val="uk-UA"/>
        </w:rPr>
        <w:t>»</w:t>
      </w:r>
      <w:r w:rsidRPr="00C42F24">
        <w:rPr>
          <w:sz w:val="28"/>
          <w:szCs w:val="28"/>
          <w:lang w:val="uk-UA"/>
        </w:rPr>
        <w:t xml:space="preserve"> </w:t>
      </w:r>
      <w:r w:rsidR="009A70BE" w:rsidRPr="00C42F24">
        <w:rPr>
          <w:sz w:val="28"/>
          <w:szCs w:val="28"/>
          <w:lang w:val="uk-UA"/>
        </w:rPr>
        <w:t xml:space="preserve">закладає основи для </w:t>
      </w:r>
      <w:r w:rsidR="00B960E0" w:rsidRPr="00C42F24">
        <w:rPr>
          <w:sz w:val="28"/>
          <w:szCs w:val="28"/>
          <w:lang w:val="uk-UA"/>
        </w:rPr>
        <w:t xml:space="preserve">написання та захисту кваліфікаційної робота </w:t>
      </w:r>
      <w:r w:rsidR="00AD46CA" w:rsidRPr="00C42F24">
        <w:rPr>
          <w:sz w:val="28"/>
          <w:szCs w:val="28"/>
          <w:lang w:val="uk-UA"/>
        </w:rPr>
        <w:t>магістра</w:t>
      </w:r>
      <w:r w:rsidR="00B960E0" w:rsidRPr="00C42F24">
        <w:rPr>
          <w:sz w:val="28"/>
          <w:szCs w:val="28"/>
          <w:lang w:val="uk-UA"/>
        </w:rPr>
        <w:t>.</w:t>
      </w:r>
    </w:p>
    <w:p w:rsidR="00AD46CA" w:rsidRPr="00C42F24" w:rsidRDefault="009A70BE" w:rsidP="00C42F24">
      <w:pPr>
        <w:pStyle w:val="af2"/>
        <w:spacing w:before="0" w:beforeAutospacing="0" w:after="0" w:afterAutospacing="0"/>
        <w:ind w:firstLine="708"/>
        <w:jc w:val="both"/>
        <w:rPr>
          <w:sz w:val="28"/>
          <w:szCs w:val="28"/>
          <w:lang w:val="uk-UA"/>
        </w:rPr>
      </w:pPr>
      <w:r w:rsidRPr="00C42F24">
        <w:rPr>
          <w:sz w:val="28"/>
          <w:szCs w:val="28"/>
          <w:lang w:val="uk-UA"/>
        </w:rPr>
        <w:t xml:space="preserve"> </w:t>
      </w:r>
      <w:r w:rsidR="00B960E0" w:rsidRPr="00C42F24">
        <w:rPr>
          <w:b/>
          <w:bCs/>
          <w:color w:val="000000"/>
          <w:sz w:val="28"/>
          <w:szCs w:val="28"/>
          <w:lang w:val="uk-UA"/>
        </w:rPr>
        <w:t>Метою</w:t>
      </w:r>
      <w:r w:rsidR="00B960E0" w:rsidRPr="00C42F24">
        <w:rPr>
          <w:color w:val="000000"/>
          <w:sz w:val="28"/>
          <w:szCs w:val="28"/>
          <w:lang w:val="uk-UA"/>
        </w:rPr>
        <w:t xml:space="preserve"> навчальної дисципліни</w:t>
      </w:r>
      <w:r w:rsidR="00B960E0" w:rsidRPr="00C42F24">
        <w:rPr>
          <w:color w:val="000000"/>
          <w:sz w:val="28"/>
          <w:szCs w:val="28"/>
        </w:rPr>
        <w:t> </w:t>
      </w:r>
      <w:r w:rsidR="00B960E0" w:rsidRPr="00C42F24">
        <w:rPr>
          <w:color w:val="000000"/>
          <w:sz w:val="28"/>
          <w:szCs w:val="28"/>
          <w:lang w:val="uk-UA"/>
        </w:rPr>
        <w:t xml:space="preserve"> «</w:t>
      </w:r>
      <w:r w:rsidR="00AD46CA" w:rsidRPr="00C42F24">
        <w:rPr>
          <w:color w:val="000000"/>
          <w:sz w:val="28"/>
          <w:szCs w:val="28"/>
          <w:lang w:val="uk-UA"/>
        </w:rPr>
        <w:t>Асистентська</w:t>
      </w:r>
      <w:r w:rsidR="00B960E0" w:rsidRPr="00C42F24">
        <w:rPr>
          <w:color w:val="000000"/>
          <w:sz w:val="28"/>
          <w:szCs w:val="28"/>
          <w:lang w:val="uk-UA"/>
        </w:rPr>
        <w:t xml:space="preserve"> практика» є</w:t>
      </w:r>
      <w:r w:rsidR="00B960E0" w:rsidRPr="00C42F24">
        <w:rPr>
          <w:color w:val="000000"/>
          <w:sz w:val="28"/>
          <w:szCs w:val="28"/>
        </w:rPr>
        <w:t> </w:t>
      </w:r>
      <w:r w:rsidR="00B960E0" w:rsidRPr="00C42F24">
        <w:rPr>
          <w:color w:val="000000"/>
          <w:sz w:val="28"/>
          <w:szCs w:val="28"/>
          <w:lang w:val="uk-UA"/>
        </w:rPr>
        <w:t xml:space="preserve"> </w:t>
      </w:r>
      <w:r w:rsidR="00AD46CA" w:rsidRPr="00C42F24">
        <w:rPr>
          <w:sz w:val="28"/>
          <w:szCs w:val="28"/>
          <w:lang w:val="uk-UA"/>
        </w:rPr>
        <w:t xml:space="preserve">надання майбутнім магістрам необхідного мінімуму </w:t>
      </w:r>
      <w:r w:rsidR="00AD46CA" w:rsidRPr="00C42F24">
        <w:rPr>
          <w:rStyle w:val="tlid-translationtranslation"/>
          <w:sz w:val="28"/>
          <w:szCs w:val="28"/>
          <w:lang w:val="uk-UA"/>
        </w:rPr>
        <w:t xml:space="preserve">вмінь і навичок з методики викладання у вищій школі  фізики та астрономії, ознайомлення зі структурою та змістом навчального процесу у ЗВО, формування у студентів системного уявлення про методи навчання, виховання в них ділових здібностей діяти відповідно до своїх професійних обов’язків у конкретних ситуаціях та уміння використовувати набуті знання у практичній діяльності. </w:t>
      </w:r>
      <w:r w:rsidR="00AD46CA" w:rsidRPr="00C42F24">
        <w:rPr>
          <w:sz w:val="28"/>
          <w:szCs w:val="28"/>
          <w:lang w:val="uk-UA"/>
        </w:rPr>
        <w:t xml:space="preserve">Засвоєння фундаментальних фізичних складових, отримання практичних навичок, що здобуваються в межах </w:t>
      </w:r>
      <w:r w:rsidR="00AD46CA" w:rsidRPr="00C42F24">
        <w:rPr>
          <w:color w:val="000000"/>
          <w:sz w:val="28"/>
          <w:szCs w:val="28"/>
          <w:lang w:val="uk-UA"/>
        </w:rPr>
        <w:t xml:space="preserve">навчальної практики </w:t>
      </w:r>
      <w:r w:rsidR="00AD46CA" w:rsidRPr="00C42F24">
        <w:rPr>
          <w:sz w:val="28"/>
          <w:szCs w:val="28"/>
          <w:lang w:val="uk-UA"/>
        </w:rPr>
        <w:t>«</w:t>
      </w:r>
      <w:r w:rsidR="00AD46CA" w:rsidRPr="00C42F24">
        <w:rPr>
          <w:bCs/>
          <w:sz w:val="28"/>
          <w:szCs w:val="28"/>
          <w:lang w:val="uk-UA"/>
        </w:rPr>
        <w:t xml:space="preserve">Асистентська практика у ЗВО (без </w:t>
      </w:r>
      <w:r w:rsidR="00AD46CA" w:rsidRPr="00C42F24">
        <w:rPr>
          <w:bCs/>
          <w:sz w:val="28"/>
          <w:szCs w:val="28"/>
          <w:lang w:val="uk-UA"/>
        </w:rPr>
        <w:lastRenderedPageBreak/>
        <w:t>відриву від навчального процесу)</w:t>
      </w:r>
      <w:r w:rsidR="00AD46CA" w:rsidRPr="00C42F24">
        <w:rPr>
          <w:sz w:val="28"/>
          <w:szCs w:val="28"/>
          <w:lang w:val="uk-UA"/>
        </w:rPr>
        <w:t xml:space="preserve">» </w:t>
      </w:r>
      <w:r w:rsidR="00AD46CA" w:rsidRPr="00C42F24">
        <w:rPr>
          <w:color w:val="000000"/>
          <w:sz w:val="28"/>
          <w:szCs w:val="28"/>
          <w:lang w:val="uk-UA"/>
        </w:rPr>
        <w:t xml:space="preserve">є </w:t>
      </w:r>
      <w:r w:rsidR="00AD46CA" w:rsidRPr="00C42F24">
        <w:rPr>
          <w:sz w:val="28"/>
          <w:szCs w:val="28"/>
          <w:lang w:val="uk-UA"/>
        </w:rPr>
        <w:t>умовою формування магістрів як фахівців з сучасної фізики та астрономії, що можуть поповнити викладацький корпус ЗВО в якості асистента або старшого викладача.</w:t>
      </w:r>
    </w:p>
    <w:p w:rsidR="00B960E0" w:rsidRPr="00C42F24" w:rsidRDefault="00B960E0" w:rsidP="00C42F24">
      <w:pPr>
        <w:pStyle w:val="af2"/>
        <w:spacing w:before="0" w:beforeAutospacing="0" w:after="0" w:afterAutospacing="0"/>
        <w:ind w:firstLine="708"/>
        <w:jc w:val="both"/>
        <w:rPr>
          <w:sz w:val="28"/>
          <w:szCs w:val="28"/>
          <w:lang w:val="uk-UA"/>
        </w:rPr>
      </w:pPr>
      <w:r w:rsidRPr="00C42F24">
        <w:rPr>
          <w:b/>
          <w:bCs/>
          <w:color w:val="000000"/>
          <w:sz w:val="28"/>
          <w:szCs w:val="28"/>
          <w:lang w:val="uk-UA"/>
        </w:rPr>
        <w:t>Завданням</w:t>
      </w:r>
      <w:r w:rsidRPr="00C42F24">
        <w:rPr>
          <w:color w:val="000000"/>
          <w:sz w:val="28"/>
          <w:szCs w:val="28"/>
          <w:lang w:val="uk-UA"/>
        </w:rPr>
        <w:t xml:space="preserve"> вивчення дисципліни</w:t>
      </w:r>
      <w:r w:rsidRPr="00C42F24">
        <w:rPr>
          <w:color w:val="000000"/>
          <w:sz w:val="28"/>
          <w:szCs w:val="28"/>
        </w:rPr>
        <w:t> </w:t>
      </w:r>
      <w:r w:rsidRPr="00C42F24">
        <w:rPr>
          <w:color w:val="000000"/>
          <w:sz w:val="28"/>
          <w:szCs w:val="28"/>
          <w:lang w:val="uk-UA"/>
        </w:rPr>
        <w:t xml:space="preserve"> «</w:t>
      </w:r>
      <w:r w:rsidR="00AD46CA" w:rsidRPr="00C42F24">
        <w:rPr>
          <w:color w:val="000000"/>
          <w:sz w:val="28"/>
          <w:szCs w:val="28"/>
          <w:lang w:val="uk-UA"/>
        </w:rPr>
        <w:t>Асистентська</w:t>
      </w:r>
      <w:r w:rsidRPr="00C42F24">
        <w:rPr>
          <w:color w:val="000000"/>
          <w:sz w:val="28"/>
          <w:szCs w:val="28"/>
          <w:lang w:val="uk-UA"/>
        </w:rPr>
        <w:t xml:space="preserve"> практика» є </w:t>
      </w:r>
      <w:r w:rsidR="00AD46CA" w:rsidRPr="00C42F24">
        <w:rPr>
          <w:color w:val="000000"/>
          <w:sz w:val="28"/>
          <w:szCs w:val="28"/>
          <w:lang w:val="uk-UA"/>
        </w:rPr>
        <w:t>сформувати у студентів знання  про сучасну систему вищої освіти України, навчити володіти традиційними та інноваційними технологіями навчання, розвинути здібності, необхідні для ефективної педагогічної діяльності у вищій школі.</w:t>
      </w:r>
    </w:p>
    <w:p w:rsidR="00F63A73" w:rsidRPr="00C42F24" w:rsidRDefault="00C72B34" w:rsidP="00C42F24">
      <w:pPr>
        <w:pStyle w:val="a3"/>
        <w:spacing w:after="0" w:line="240" w:lineRule="auto"/>
        <w:ind w:left="0"/>
        <w:jc w:val="both"/>
        <w:rPr>
          <w:rFonts w:ascii="Times New Roman" w:hAnsi="Times New Roman" w:cs="Times New Roman"/>
          <w:b/>
          <w:color w:val="000000"/>
          <w:sz w:val="28"/>
          <w:szCs w:val="28"/>
        </w:rPr>
      </w:pPr>
      <w:r w:rsidRPr="00C42F24">
        <w:rPr>
          <w:rFonts w:ascii="Times New Roman" w:hAnsi="Times New Roman" w:cs="Times New Roman"/>
          <w:color w:val="000000"/>
          <w:sz w:val="28"/>
          <w:szCs w:val="28"/>
        </w:rPr>
        <w:t xml:space="preserve">     </w:t>
      </w:r>
      <w:r w:rsidR="005D7C60" w:rsidRPr="00C42F24">
        <w:rPr>
          <w:rFonts w:ascii="Times New Roman" w:hAnsi="Times New Roman" w:cs="Times New Roman"/>
          <w:color w:val="000000"/>
          <w:sz w:val="28"/>
          <w:szCs w:val="28"/>
        </w:rPr>
        <w:tab/>
      </w:r>
      <w:r w:rsidR="009A70BE" w:rsidRPr="00C42F24">
        <w:rPr>
          <w:rFonts w:ascii="Times New Roman" w:hAnsi="Times New Roman" w:cs="Times New Roman"/>
          <w:b/>
          <w:color w:val="000000"/>
          <w:sz w:val="28"/>
          <w:szCs w:val="28"/>
        </w:rPr>
        <w:t>Результати навчання забезпечують</w:t>
      </w:r>
      <w:r w:rsidR="0040640D" w:rsidRPr="00C42F24">
        <w:rPr>
          <w:rFonts w:ascii="Times New Roman" w:hAnsi="Times New Roman" w:cs="Times New Roman"/>
          <w:b/>
          <w:color w:val="000000"/>
          <w:sz w:val="28"/>
          <w:szCs w:val="28"/>
        </w:rPr>
        <w:t xml:space="preserve"> можливості</w:t>
      </w:r>
      <w:r w:rsidR="009A70BE" w:rsidRPr="00C42F24">
        <w:rPr>
          <w:rFonts w:ascii="Times New Roman" w:hAnsi="Times New Roman" w:cs="Times New Roman"/>
          <w:b/>
          <w:color w:val="000000"/>
          <w:sz w:val="28"/>
          <w:szCs w:val="28"/>
        </w:rPr>
        <w:t xml:space="preserve">: </w:t>
      </w:r>
    </w:p>
    <w:p w:rsidR="00AD46CA" w:rsidRPr="00C42F24" w:rsidRDefault="00AD46CA" w:rsidP="00C42F24">
      <w:pPr>
        <w:spacing w:line="240" w:lineRule="auto"/>
        <w:jc w:val="both"/>
        <w:rPr>
          <w:rFonts w:ascii="Times New Roman" w:hAnsi="Times New Roman" w:cs="Times New Roman"/>
          <w:sz w:val="28"/>
          <w:szCs w:val="28"/>
        </w:rPr>
      </w:pPr>
      <w:r w:rsidRPr="00C42F24">
        <w:rPr>
          <w:rFonts w:ascii="Times New Roman" w:hAnsi="Times New Roman" w:cs="Times New Roman"/>
          <w:color w:val="000000"/>
          <w:sz w:val="28"/>
          <w:szCs w:val="28"/>
        </w:rPr>
        <w:t>- Знати навички, необхідні для здійснення наукових досліджень та/або інновацій в одній із галузей сучасної фізики та астрономії відповідно до обраної спеціалізації</w:t>
      </w:r>
      <w:r w:rsidR="008D3118" w:rsidRPr="00C42F24">
        <w:rPr>
          <w:rFonts w:ascii="Times New Roman" w:hAnsi="Times New Roman" w:cs="Times New Roman"/>
          <w:color w:val="000000"/>
          <w:sz w:val="28"/>
          <w:szCs w:val="28"/>
        </w:rPr>
        <w:t>.</w:t>
      </w:r>
    </w:p>
    <w:p w:rsidR="00AD46CA" w:rsidRPr="00C42F24" w:rsidRDefault="00AD46CA" w:rsidP="00C42F24">
      <w:pPr>
        <w:spacing w:line="240" w:lineRule="auto"/>
        <w:jc w:val="both"/>
        <w:rPr>
          <w:rFonts w:ascii="Times New Roman" w:hAnsi="Times New Roman" w:cs="Times New Roman"/>
          <w:color w:val="000000"/>
          <w:sz w:val="28"/>
          <w:szCs w:val="28"/>
        </w:rPr>
      </w:pPr>
      <w:r w:rsidRPr="00C42F24">
        <w:rPr>
          <w:rFonts w:ascii="Times New Roman" w:hAnsi="Times New Roman" w:cs="Times New Roman"/>
          <w:color w:val="000000"/>
          <w:sz w:val="28"/>
          <w:szCs w:val="28"/>
        </w:rPr>
        <w:t>- Знати і розуміти основи організації навчального процесу у вищій школі, теоретичні і психолого-педагогічні основи управління процесом навчання, основи методики викладання фізичних та астрономічних навчальних дисциплін у вищих навчальних закладах, сучасні методи моніторингу та діагностики якості освіти).</w:t>
      </w:r>
    </w:p>
    <w:p w:rsidR="005D7C60" w:rsidRPr="00C42F24" w:rsidRDefault="00AD46CA" w:rsidP="00C42F24">
      <w:pPr>
        <w:spacing w:line="240" w:lineRule="auto"/>
        <w:rPr>
          <w:rFonts w:ascii="Times New Roman" w:hAnsi="Times New Roman" w:cs="Times New Roman"/>
          <w:color w:val="000000"/>
          <w:sz w:val="28"/>
          <w:szCs w:val="28"/>
        </w:rPr>
      </w:pPr>
      <w:r w:rsidRPr="00C42F24">
        <w:rPr>
          <w:rFonts w:ascii="Times New Roman" w:hAnsi="Times New Roman" w:cs="Times New Roman"/>
          <w:color w:val="000000"/>
          <w:sz w:val="28"/>
          <w:szCs w:val="28"/>
        </w:rPr>
        <w:t>– Вміти встановлювати зв’язок між фізичними та астрономічними величинами, здійснювати феноменологічний та теоретичний опис досліджуваних явищ, об’єктів і процесів, обирати і використовувати відповідні методи для аналізу даних і оцінювання рівня їх достовірності.</w:t>
      </w:r>
    </w:p>
    <w:p w:rsidR="00AB1B93" w:rsidRPr="00C42F24" w:rsidRDefault="00AB1B93" w:rsidP="00C42F24">
      <w:pPr>
        <w:spacing w:after="0" w:line="240" w:lineRule="auto"/>
        <w:jc w:val="center"/>
        <w:rPr>
          <w:rFonts w:ascii="Times New Roman" w:hAnsi="Times New Roman" w:cs="Times New Roman"/>
          <w:b/>
          <w:bCs/>
          <w:sz w:val="28"/>
          <w:szCs w:val="28"/>
        </w:rPr>
      </w:pPr>
      <w:r w:rsidRPr="00C42F24">
        <w:rPr>
          <w:rFonts w:ascii="Times New Roman" w:hAnsi="Times New Roman" w:cs="Times New Roman"/>
          <w:b/>
          <w:bCs/>
          <w:sz w:val="28"/>
          <w:szCs w:val="28"/>
        </w:rPr>
        <w:t>ОПИС КУРСУ</w:t>
      </w:r>
    </w:p>
    <w:p w:rsidR="006A152D" w:rsidRPr="00C42F24" w:rsidRDefault="006A152D" w:rsidP="00C42F24">
      <w:pPr>
        <w:spacing w:after="0" w:line="240" w:lineRule="auto"/>
        <w:jc w:val="center"/>
        <w:rPr>
          <w:rFonts w:ascii="Times New Roman" w:hAnsi="Times New Roman" w:cs="Times New Roman"/>
          <w:b/>
          <w:bCs/>
          <w:sz w:val="28"/>
          <w:szCs w:val="28"/>
        </w:rPr>
      </w:pPr>
    </w:p>
    <w:p w:rsidR="00AB1B93" w:rsidRPr="00C42F24" w:rsidRDefault="00AB1B93" w:rsidP="00C42F24">
      <w:pPr>
        <w:pStyle w:val="1"/>
        <w:spacing w:before="0" w:after="0"/>
        <w:ind w:firstLine="708"/>
        <w:jc w:val="center"/>
        <w:rPr>
          <w:bCs w:val="0"/>
          <w:i/>
          <w:color w:val="auto"/>
          <w:sz w:val="28"/>
          <w:szCs w:val="28"/>
          <w:lang w:val="uk-UA"/>
        </w:rPr>
      </w:pPr>
      <w:r w:rsidRPr="00C42F24">
        <w:rPr>
          <w:bCs w:val="0"/>
          <w:i/>
          <w:color w:val="auto"/>
          <w:sz w:val="28"/>
          <w:szCs w:val="28"/>
          <w:lang w:val="uk-UA"/>
        </w:rPr>
        <w:t>Форми і методи навчання</w:t>
      </w:r>
    </w:p>
    <w:p w:rsidR="00AB1B93" w:rsidRPr="00C42F24" w:rsidRDefault="00AB1B93" w:rsidP="00C42F24">
      <w:pPr>
        <w:pStyle w:val="Normal1"/>
        <w:ind w:firstLine="708"/>
        <w:jc w:val="both"/>
        <w:rPr>
          <w:rFonts w:ascii="Times New Roman" w:hAnsi="Times New Roman" w:cs="Times New Roman"/>
          <w:color w:val="auto"/>
          <w:sz w:val="28"/>
          <w:szCs w:val="28"/>
          <w:lang w:val="uk-UA"/>
        </w:rPr>
      </w:pPr>
      <w:r w:rsidRPr="00C42F24">
        <w:rPr>
          <w:rFonts w:ascii="Times New Roman" w:hAnsi="Times New Roman" w:cs="Times New Roman"/>
          <w:color w:val="auto"/>
          <w:sz w:val="28"/>
          <w:szCs w:val="28"/>
          <w:lang w:val="uk-UA"/>
        </w:rPr>
        <w:t>Курс буде викладений у формі організації самостійної роботи студентів  (</w:t>
      </w:r>
      <w:r w:rsidR="00E45C29" w:rsidRPr="00C42F24">
        <w:rPr>
          <w:rFonts w:ascii="Times New Roman" w:hAnsi="Times New Roman" w:cs="Times New Roman"/>
          <w:color w:val="auto"/>
          <w:sz w:val="28"/>
          <w:szCs w:val="28"/>
          <w:lang w:val="uk-UA"/>
        </w:rPr>
        <w:t>180</w:t>
      </w:r>
      <w:r w:rsidRPr="00C42F24">
        <w:rPr>
          <w:rFonts w:ascii="Times New Roman" w:hAnsi="Times New Roman" w:cs="Times New Roman"/>
          <w:color w:val="auto"/>
          <w:sz w:val="28"/>
          <w:szCs w:val="28"/>
          <w:lang w:val="uk-UA"/>
        </w:rPr>
        <w:t xml:space="preserve"> год.). </w:t>
      </w:r>
    </w:p>
    <w:p w:rsidR="00E45C29" w:rsidRPr="00C42F24" w:rsidRDefault="00E45C29" w:rsidP="00C42F24">
      <w:pPr>
        <w:pStyle w:val="af2"/>
        <w:spacing w:before="0" w:beforeAutospacing="0" w:after="0" w:afterAutospacing="0"/>
        <w:ind w:firstLine="540"/>
        <w:jc w:val="both"/>
        <w:rPr>
          <w:sz w:val="28"/>
          <w:szCs w:val="28"/>
          <w:lang w:val="ru-RU"/>
        </w:rPr>
      </w:pPr>
      <w:r w:rsidRPr="00C42F24">
        <w:rPr>
          <w:color w:val="000000"/>
          <w:sz w:val="28"/>
          <w:szCs w:val="28"/>
          <w:lang w:val="ru-RU"/>
        </w:rPr>
        <w:t xml:space="preserve">Під час проведення </w:t>
      </w:r>
      <w:r w:rsidR="008D3118" w:rsidRPr="00C42F24">
        <w:rPr>
          <w:color w:val="000000"/>
          <w:sz w:val="28"/>
          <w:szCs w:val="28"/>
          <w:lang w:val="ru-RU"/>
        </w:rPr>
        <w:t>асистентської</w:t>
      </w:r>
      <w:r w:rsidRPr="00C42F24">
        <w:rPr>
          <w:color w:val="000000"/>
          <w:sz w:val="28"/>
          <w:szCs w:val="28"/>
          <w:lang w:val="ru-RU"/>
        </w:rPr>
        <w:t xml:space="preserve"> практики використовуються наступні методи навчання: метод проблемного викладу; частково-пошуковий, або евристичний метод.</w:t>
      </w:r>
    </w:p>
    <w:p w:rsidR="006A152D" w:rsidRPr="00C42F24" w:rsidRDefault="00E45C29" w:rsidP="00C42F24">
      <w:pPr>
        <w:spacing w:after="0" w:line="240" w:lineRule="auto"/>
        <w:ind w:firstLine="709"/>
        <w:jc w:val="center"/>
        <w:rPr>
          <w:rFonts w:ascii="Times New Roman" w:eastAsia="Times New Roman" w:hAnsi="Times New Roman" w:cs="Times New Roman"/>
          <w:b/>
          <w:bCs/>
          <w:color w:val="000000"/>
          <w:sz w:val="28"/>
          <w:szCs w:val="28"/>
          <w:lang w:val="ru-RU" w:eastAsia="en-US"/>
        </w:rPr>
      </w:pPr>
      <w:r w:rsidRPr="00C42F24">
        <w:rPr>
          <w:rFonts w:ascii="Times New Roman" w:hAnsi="Times New Roman" w:cs="Times New Roman"/>
          <w:b/>
          <w:bCs/>
          <w:i/>
          <w:iCs/>
          <w:sz w:val="28"/>
          <w:szCs w:val="28"/>
        </w:rPr>
        <w:t xml:space="preserve"> </w:t>
      </w:r>
      <w:r w:rsidR="006A152D" w:rsidRPr="00C42F24">
        <w:rPr>
          <w:rFonts w:ascii="Times New Roman" w:hAnsi="Times New Roman" w:cs="Times New Roman"/>
          <w:b/>
          <w:bCs/>
          <w:i/>
          <w:iCs/>
          <w:sz w:val="28"/>
          <w:szCs w:val="28"/>
        </w:rPr>
        <w:t>Зміст навчальної дисципліни</w:t>
      </w:r>
    </w:p>
    <w:p w:rsidR="008D3118" w:rsidRPr="00C42F24" w:rsidRDefault="008D3118" w:rsidP="00C42F24">
      <w:pPr>
        <w:spacing w:line="240" w:lineRule="auto"/>
        <w:ind w:firstLine="567"/>
        <w:jc w:val="both"/>
        <w:rPr>
          <w:rFonts w:ascii="Times New Roman" w:hAnsi="Times New Roman" w:cs="Times New Roman"/>
          <w:iCs/>
          <w:sz w:val="28"/>
          <w:szCs w:val="28"/>
        </w:rPr>
      </w:pPr>
      <w:r w:rsidRPr="00C42F24">
        <w:rPr>
          <w:rFonts w:ascii="Times New Roman" w:hAnsi="Times New Roman" w:cs="Times New Roman"/>
          <w:b/>
          <w:iCs/>
          <w:color w:val="000000"/>
          <w:sz w:val="28"/>
          <w:szCs w:val="28"/>
        </w:rPr>
        <w:t>Тема 1.</w:t>
      </w:r>
      <w:r w:rsidRPr="00C42F24">
        <w:rPr>
          <w:rFonts w:ascii="Times New Roman" w:hAnsi="Times New Roman" w:cs="Times New Roman"/>
          <w:b/>
          <w:color w:val="000000"/>
          <w:sz w:val="28"/>
          <w:szCs w:val="28"/>
        </w:rPr>
        <w:t xml:space="preserve"> </w:t>
      </w:r>
      <w:r w:rsidRPr="00C42F24">
        <w:rPr>
          <w:rFonts w:ascii="Times New Roman" w:hAnsi="Times New Roman" w:cs="Times New Roman"/>
          <w:b/>
          <w:iCs/>
          <w:sz w:val="28"/>
          <w:szCs w:val="28"/>
        </w:rPr>
        <w:t>Організація процесу навчання у ЗВО України.</w:t>
      </w:r>
      <w:r w:rsidRPr="00C42F24">
        <w:rPr>
          <w:rFonts w:ascii="Times New Roman" w:hAnsi="Times New Roman" w:cs="Times New Roman"/>
          <w:iCs/>
          <w:sz w:val="28"/>
          <w:szCs w:val="28"/>
        </w:rPr>
        <w:t xml:space="preserve"> Державні стандарти освіти та їх функції. Специфіка принципів навчання у вищій школі. Рівні та ступені вищої освіти. Основні принципи Болонського освітнього процесу. Кредитно-модульна система організації навчального процесу у ЗВО. Європейська кредитно-трансферна система (</w:t>
      </w:r>
      <w:r w:rsidRPr="00C42F24">
        <w:rPr>
          <w:rFonts w:ascii="Times New Roman" w:hAnsi="Times New Roman" w:cs="Times New Roman"/>
          <w:sz w:val="28"/>
          <w:szCs w:val="28"/>
        </w:rPr>
        <w:t>ЄКТС</w:t>
      </w:r>
      <w:r w:rsidRPr="00C42F24">
        <w:rPr>
          <w:rFonts w:ascii="Times New Roman" w:hAnsi="Times New Roman" w:cs="Times New Roman"/>
          <w:iCs/>
          <w:sz w:val="28"/>
          <w:szCs w:val="28"/>
        </w:rPr>
        <w:t xml:space="preserve">). </w:t>
      </w:r>
    </w:p>
    <w:p w:rsidR="008D3118" w:rsidRPr="00C42F24" w:rsidRDefault="008D3118" w:rsidP="00C42F24">
      <w:pPr>
        <w:spacing w:line="240" w:lineRule="auto"/>
        <w:ind w:firstLine="567"/>
        <w:jc w:val="both"/>
        <w:rPr>
          <w:rFonts w:ascii="Times New Roman" w:hAnsi="Times New Roman" w:cs="Times New Roman"/>
          <w:iCs/>
          <w:sz w:val="28"/>
          <w:szCs w:val="28"/>
        </w:rPr>
      </w:pPr>
      <w:r w:rsidRPr="00C42F24">
        <w:rPr>
          <w:rFonts w:ascii="Times New Roman" w:hAnsi="Times New Roman" w:cs="Times New Roman"/>
          <w:b/>
          <w:iCs/>
          <w:color w:val="000000"/>
          <w:sz w:val="28"/>
          <w:szCs w:val="28"/>
        </w:rPr>
        <w:t>Тема 2. Наукова організація праці викладача ЗВО.</w:t>
      </w:r>
      <w:r w:rsidRPr="00C42F24">
        <w:rPr>
          <w:rFonts w:ascii="Times New Roman" w:hAnsi="Times New Roman" w:cs="Times New Roman"/>
          <w:i/>
          <w:iCs/>
          <w:color w:val="000000"/>
          <w:sz w:val="28"/>
          <w:szCs w:val="28"/>
        </w:rPr>
        <w:t xml:space="preserve"> </w:t>
      </w:r>
      <w:r w:rsidRPr="00C42F24">
        <w:rPr>
          <w:rFonts w:ascii="Times New Roman" w:hAnsi="Times New Roman" w:cs="Times New Roman"/>
          <w:iCs/>
          <w:color w:val="000000"/>
          <w:sz w:val="28"/>
          <w:szCs w:val="28"/>
        </w:rPr>
        <w:t xml:space="preserve">Основні посади науково-педагогічних працівників. Вимоги до знань і вмінь викладача ЗВО. </w:t>
      </w:r>
      <w:r w:rsidRPr="00C42F24">
        <w:rPr>
          <w:rFonts w:ascii="Times New Roman" w:hAnsi="Times New Roman" w:cs="Times New Roman"/>
          <w:sz w:val="28"/>
          <w:szCs w:val="28"/>
        </w:rPr>
        <w:t xml:space="preserve">Академічна доброчесність колективу ВНЗ. Планування робочого часу </w:t>
      </w:r>
      <w:r w:rsidRPr="00C42F24">
        <w:rPr>
          <w:rFonts w:ascii="Times New Roman" w:hAnsi="Times New Roman" w:cs="Times New Roman"/>
          <w:iCs/>
          <w:color w:val="000000"/>
          <w:sz w:val="28"/>
          <w:szCs w:val="28"/>
        </w:rPr>
        <w:t xml:space="preserve">викладача </w:t>
      </w:r>
      <w:r w:rsidR="00085166">
        <w:rPr>
          <w:rFonts w:ascii="Times New Roman" w:hAnsi="Times New Roman" w:cs="Times New Roman"/>
          <w:iCs/>
          <w:color w:val="000000"/>
          <w:sz w:val="28"/>
          <w:szCs w:val="28"/>
        </w:rPr>
        <w:t>ЗВО</w:t>
      </w:r>
      <w:r w:rsidRPr="00C42F24">
        <w:rPr>
          <w:rFonts w:ascii="Times New Roman" w:hAnsi="Times New Roman" w:cs="Times New Roman"/>
          <w:iCs/>
          <w:color w:val="000000"/>
          <w:sz w:val="28"/>
          <w:szCs w:val="28"/>
        </w:rPr>
        <w:t xml:space="preserve"> за обсягом його навчальної, методичної, наукової та організаційної роботи. </w:t>
      </w:r>
      <w:r w:rsidRPr="00C42F24">
        <w:rPr>
          <w:rFonts w:ascii="Times New Roman" w:hAnsi="Times New Roman" w:cs="Times New Roman"/>
          <w:iCs/>
          <w:sz w:val="28"/>
          <w:szCs w:val="28"/>
        </w:rPr>
        <w:t>Роль кафедри в управлінні навчальним процесом.</w:t>
      </w:r>
    </w:p>
    <w:p w:rsidR="008D3118" w:rsidRPr="00C42F24" w:rsidRDefault="008D3118" w:rsidP="00C42F24">
      <w:pPr>
        <w:spacing w:line="240" w:lineRule="auto"/>
        <w:ind w:firstLine="567"/>
        <w:jc w:val="both"/>
        <w:rPr>
          <w:rFonts w:ascii="Times New Roman" w:hAnsi="Times New Roman" w:cs="Times New Roman"/>
          <w:iCs/>
          <w:color w:val="000000"/>
          <w:sz w:val="28"/>
          <w:szCs w:val="28"/>
        </w:rPr>
      </w:pPr>
      <w:r w:rsidRPr="00C42F24">
        <w:rPr>
          <w:rFonts w:ascii="Times New Roman" w:hAnsi="Times New Roman" w:cs="Times New Roman"/>
          <w:b/>
          <w:iCs/>
          <w:color w:val="000000"/>
          <w:sz w:val="28"/>
          <w:szCs w:val="28"/>
        </w:rPr>
        <w:t>Тема 3. Лекція у вищій школі: технологія і техніка підготовки та проведення</w:t>
      </w:r>
      <w:r w:rsidRPr="00C42F24">
        <w:rPr>
          <w:rFonts w:ascii="Times New Roman" w:hAnsi="Times New Roman" w:cs="Times New Roman"/>
          <w:i/>
          <w:iCs/>
          <w:color w:val="000000"/>
          <w:sz w:val="28"/>
          <w:szCs w:val="28"/>
        </w:rPr>
        <w:t>.</w:t>
      </w:r>
      <w:r w:rsidRPr="00C42F24">
        <w:rPr>
          <w:rFonts w:ascii="Times New Roman" w:hAnsi="Times New Roman" w:cs="Times New Roman"/>
          <w:iCs/>
          <w:color w:val="000000"/>
          <w:sz w:val="28"/>
          <w:szCs w:val="28"/>
        </w:rPr>
        <w:t xml:space="preserve"> Принцип науковості навчально-виховного процесу у ЗВО. Види </w:t>
      </w:r>
      <w:r w:rsidRPr="00C42F24">
        <w:rPr>
          <w:rFonts w:ascii="Times New Roman" w:hAnsi="Times New Roman" w:cs="Times New Roman"/>
          <w:iCs/>
          <w:color w:val="000000"/>
          <w:sz w:val="28"/>
          <w:szCs w:val="28"/>
        </w:rPr>
        <w:lastRenderedPageBreak/>
        <w:t>лекцій та їх особливості. Основні складові лекції. Підготовка та організація лекційних занять. Методика і техніка читання лекцій. Проведення лекцій в онлайн-форматі.</w:t>
      </w:r>
    </w:p>
    <w:p w:rsidR="008D3118" w:rsidRPr="00C42F24" w:rsidRDefault="008D3118" w:rsidP="00C42F24">
      <w:pPr>
        <w:spacing w:line="240" w:lineRule="auto"/>
        <w:ind w:firstLine="567"/>
        <w:jc w:val="both"/>
        <w:rPr>
          <w:rFonts w:ascii="Times New Roman" w:hAnsi="Times New Roman" w:cs="Times New Roman"/>
          <w:iCs/>
          <w:color w:val="000000"/>
          <w:sz w:val="28"/>
          <w:szCs w:val="28"/>
        </w:rPr>
      </w:pPr>
      <w:r w:rsidRPr="00C42F24">
        <w:rPr>
          <w:rFonts w:ascii="Times New Roman" w:hAnsi="Times New Roman" w:cs="Times New Roman"/>
          <w:b/>
          <w:iCs/>
          <w:color w:val="000000"/>
          <w:sz w:val="28"/>
          <w:szCs w:val="28"/>
        </w:rPr>
        <w:t>Тема 4. Методика підготовки та проведення лекцій з фізики.</w:t>
      </w:r>
      <w:r w:rsidRPr="00C42F24">
        <w:rPr>
          <w:rFonts w:ascii="Times New Roman" w:hAnsi="Times New Roman" w:cs="Times New Roman"/>
          <w:iCs/>
          <w:color w:val="000000"/>
          <w:sz w:val="28"/>
          <w:szCs w:val="28"/>
        </w:rPr>
        <w:t xml:space="preserve"> Викладання  фізики як системи математичних методів опису загальних законів природи та конкретних фізичних явищ. Теоретична фізика як невід’ємна частина напрямків та спеціалізацій, пов’язаних з </w:t>
      </w:r>
      <w:r w:rsidRPr="00C42F24">
        <w:rPr>
          <w:rFonts w:ascii="Times New Roman" w:hAnsi="Times New Roman" w:cs="Times New Roman"/>
          <w:color w:val="000000"/>
          <w:sz w:val="28"/>
          <w:szCs w:val="28"/>
        </w:rPr>
        <w:t>освітньо-науковою програмою “Фізика та астрономія”</w:t>
      </w:r>
      <w:r w:rsidRPr="00C42F24">
        <w:rPr>
          <w:rFonts w:ascii="Times New Roman" w:hAnsi="Times New Roman" w:cs="Times New Roman"/>
          <w:iCs/>
          <w:color w:val="000000"/>
          <w:sz w:val="28"/>
          <w:szCs w:val="28"/>
        </w:rPr>
        <w:t>.</w:t>
      </w:r>
    </w:p>
    <w:p w:rsidR="008D3118" w:rsidRPr="00C42F24" w:rsidRDefault="008D3118" w:rsidP="00C42F24">
      <w:pPr>
        <w:spacing w:line="240" w:lineRule="auto"/>
        <w:ind w:firstLine="567"/>
        <w:jc w:val="both"/>
        <w:rPr>
          <w:rFonts w:ascii="Times New Roman" w:hAnsi="Times New Roman" w:cs="Times New Roman"/>
          <w:iCs/>
          <w:color w:val="000000"/>
          <w:sz w:val="28"/>
          <w:szCs w:val="28"/>
        </w:rPr>
      </w:pPr>
      <w:r w:rsidRPr="00C42F24">
        <w:rPr>
          <w:rFonts w:ascii="Times New Roman" w:hAnsi="Times New Roman" w:cs="Times New Roman"/>
          <w:b/>
          <w:iCs/>
          <w:color w:val="000000"/>
          <w:sz w:val="28"/>
          <w:szCs w:val="28"/>
        </w:rPr>
        <w:t>Тема 5. Методика підготовки та проведення практичних занять з загальної фізики</w:t>
      </w:r>
      <w:r w:rsidRPr="00C42F24">
        <w:rPr>
          <w:rFonts w:ascii="Times New Roman" w:hAnsi="Times New Roman" w:cs="Times New Roman"/>
          <w:i/>
          <w:iCs/>
          <w:color w:val="000000"/>
          <w:sz w:val="28"/>
          <w:szCs w:val="28"/>
        </w:rPr>
        <w:t>.</w:t>
      </w:r>
      <w:r w:rsidRPr="00C42F24">
        <w:rPr>
          <w:rFonts w:ascii="Times New Roman" w:hAnsi="Times New Roman" w:cs="Times New Roman"/>
          <w:iCs/>
          <w:color w:val="000000"/>
          <w:sz w:val="28"/>
          <w:szCs w:val="28"/>
        </w:rPr>
        <w:t xml:space="preserve"> Місце практичних занять у навчальному процесі вищої школи. Особливості підготовки практичних занять з загальної фізики. Проведення практичного заняття в онлайн-форматі.</w:t>
      </w:r>
    </w:p>
    <w:p w:rsidR="008D3118" w:rsidRPr="00C42F24" w:rsidRDefault="008D3118" w:rsidP="00C42F24">
      <w:pPr>
        <w:spacing w:line="240" w:lineRule="auto"/>
        <w:ind w:firstLine="567"/>
        <w:jc w:val="both"/>
        <w:rPr>
          <w:rFonts w:ascii="Times New Roman" w:hAnsi="Times New Roman" w:cs="Times New Roman"/>
          <w:iCs/>
          <w:color w:val="000000"/>
          <w:sz w:val="28"/>
          <w:szCs w:val="28"/>
        </w:rPr>
      </w:pPr>
      <w:r w:rsidRPr="00C42F24">
        <w:rPr>
          <w:rFonts w:ascii="Times New Roman" w:hAnsi="Times New Roman" w:cs="Times New Roman"/>
          <w:b/>
          <w:iCs/>
          <w:color w:val="000000"/>
          <w:sz w:val="28"/>
          <w:szCs w:val="28"/>
        </w:rPr>
        <w:t>Тема 6. Методика оцінювання знань, вмінь та навичок студентів у ЗВО</w:t>
      </w:r>
      <w:r w:rsidRPr="00C42F24">
        <w:rPr>
          <w:rFonts w:ascii="Times New Roman" w:hAnsi="Times New Roman" w:cs="Times New Roman"/>
          <w:i/>
          <w:iCs/>
          <w:color w:val="000000"/>
          <w:sz w:val="28"/>
          <w:szCs w:val="28"/>
        </w:rPr>
        <w:t>.</w:t>
      </w:r>
      <w:r w:rsidRPr="00C42F24">
        <w:rPr>
          <w:rFonts w:ascii="Times New Roman" w:hAnsi="Times New Roman" w:cs="Times New Roman"/>
          <w:iCs/>
          <w:color w:val="000000"/>
          <w:sz w:val="28"/>
          <w:szCs w:val="28"/>
        </w:rPr>
        <w:t xml:space="preserve"> Компоненти, функції та види контролю знань студентів. </w:t>
      </w:r>
      <w:r w:rsidRPr="00C42F24">
        <w:rPr>
          <w:rFonts w:ascii="Times New Roman" w:hAnsi="Times New Roman" w:cs="Times New Roman"/>
          <w:color w:val="000000"/>
          <w:sz w:val="28"/>
          <w:szCs w:val="28"/>
        </w:rPr>
        <w:t xml:space="preserve">Сучасні методи моніторингу та діагностики якості освіти. </w:t>
      </w:r>
      <w:r w:rsidRPr="00C42F24">
        <w:rPr>
          <w:rFonts w:ascii="Times New Roman" w:hAnsi="Times New Roman" w:cs="Times New Roman"/>
          <w:iCs/>
          <w:color w:val="000000"/>
          <w:sz w:val="28"/>
          <w:szCs w:val="28"/>
        </w:rPr>
        <w:t>Організація проведення заліків та іспитів. Методика розробки екзаменаційних білетів. Оцінювання знань, вмінь та навичок студентів в онлайн-форматі. Критерії якості проведення іспитів та заліків.</w:t>
      </w:r>
    </w:p>
    <w:p w:rsidR="008D3118" w:rsidRPr="00C42F24" w:rsidRDefault="008D3118" w:rsidP="00C42F24">
      <w:pPr>
        <w:spacing w:line="240" w:lineRule="auto"/>
        <w:ind w:firstLine="567"/>
        <w:jc w:val="both"/>
        <w:rPr>
          <w:rFonts w:ascii="Times New Roman" w:hAnsi="Times New Roman" w:cs="Times New Roman"/>
          <w:iCs/>
          <w:color w:val="000000"/>
          <w:sz w:val="28"/>
          <w:szCs w:val="28"/>
        </w:rPr>
      </w:pPr>
      <w:r w:rsidRPr="00C42F24">
        <w:rPr>
          <w:rFonts w:ascii="Times New Roman" w:hAnsi="Times New Roman" w:cs="Times New Roman"/>
          <w:b/>
          <w:iCs/>
          <w:color w:val="000000"/>
          <w:sz w:val="28"/>
          <w:szCs w:val="28"/>
        </w:rPr>
        <w:t>Тема 7. Методологічні основи активізації навчального процесу.</w:t>
      </w:r>
      <w:r w:rsidRPr="00C42F24">
        <w:rPr>
          <w:rFonts w:ascii="Times New Roman" w:hAnsi="Times New Roman" w:cs="Times New Roman"/>
          <w:i/>
          <w:iCs/>
          <w:color w:val="000000"/>
          <w:sz w:val="28"/>
          <w:szCs w:val="28"/>
        </w:rPr>
        <w:t xml:space="preserve"> </w:t>
      </w:r>
      <w:r w:rsidRPr="00C42F24">
        <w:rPr>
          <w:rFonts w:ascii="Times New Roman" w:hAnsi="Times New Roman" w:cs="Times New Roman"/>
          <w:iCs/>
          <w:color w:val="000000"/>
          <w:sz w:val="28"/>
          <w:szCs w:val="28"/>
        </w:rPr>
        <w:t>Прийоми активізації процесу сприйняття студентами лекцій. Зв'язок поточного матеріалу лекції або практичного заняття з загальними науковими фізичними проблемами та останніми новинами результатів досліджень з фізики та астрономії. Підготовка та проведення «круглого столу», ділових ігор, диспутів з окремих проблем сучасної фізики.</w:t>
      </w:r>
    </w:p>
    <w:p w:rsidR="008D3118" w:rsidRPr="00C42F24" w:rsidRDefault="008D3118" w:rsidP="00C42F24">
      <w:pPr>
        <w:spacing w:line="240" w:lineRule="auto"/>
        <w:ind w:firstLine="567"/>
        <w:jc w:val="both"/>
        <w:rPr>
          <w:rFonts w:ascii="Times New Roman" w:hAnsi="Times New Roman" w:cs="Times New Roman"/>
          <w:b/>
          <w:iCs/>
          <w:sz w:val="28"/>
          <w:szCs w:val="28"/>
        </w:rPr>
      </w:pPr>
      <w:r w:rsidRPr="00C42F24">
        <w:rPr>
          <w:rFonts w:ascii="Times New Roman" w:hAnsi="Times New Roman" w:cs="Times New Roman"/>
          <w:b/>
          <w:iCs/>
          <w:color w:val="000000"/>
          <w:sz w:val="28"/>
          <w:szCs w:val="28"/>
        </w:rPr>
        <w:t>Тема 8. Підготовка та проведення практичного заняття з загальної фізики.</w:t>
      </w:r>
      <w:r w:rsidRPr="00C42F24">
        <w:rPr>
          <w:rFonts w:ascii="Times New Roman" w:hAnsi="Times New Roman" w:cs="Times New Roman"/>
          <w:iCs/>
          <w:color w:val="000000"/>
          <w:sz w:val="28"/>
          <w:szCs w:val="28"/>
        </w:rPr>
        <w:t xml:space="preserve"> Тема заняття. План заняття: перелік основних проблем, що мають бути розібрані протягом заняття. Формулювання завдань студентам кожного пункту плану. Планування часу, що відводиться для виконання завдання та контролю отриманих результатів. Рисунки, схеми, таблиці, необхідні для виконання завдань. Форми контролю та оцінювання аудиторної роботи кожного студента. Роз’яснення особливостей домашнього завдання.</w:t>
      </w:r>
    </w:p>
    <w:p w:rsidR="008D3118" w:rsidRPr="00C42F24" w:rsidRDefault="008D3118" w:rsidP="00C42F24">
      <w:pPr>
        <w:spacing w:line="240" w:lineRule="auto"/>
        <w:ind w:firstLine="567"/>
        <w:jc w:val="both"/>
        <w:rPr>
          <w:rFonts w:ascii="Times New Roman" w:hAnsi="Times New Roman" w:cs="Times New Roman"/>
          <w:iCs/>
          <w:color w:val="000000"/>
          <w:sz w:val="28"/>
          <w:szCs w:val="28"/>
        </w:rPr>
      </w:pPr>
      <w:r w:rsidRPr="00C42F24">
        <w:rPr>
          <w:rFonts w:ascii="Times New Roman" w:hAnsi="Times New Roman" w:cs="Times New Roman"/>
          <w:b/>
          <w:iCs/>
          <w:color w:val="000000"/>
          <w:sz w:val="28"/>
          <w:szCs w:val="28"/>
        </w:rPr>
        <w:t>Тема 9. Індивідуальна робота зі студентами</w:t>
      </w:r>
      <w:r w:rsidRPr="00C42F24">
        <w:rPr>
          <w:rFonts w:ascii="Times New Roman" w:hAnsi="Times New Roman" w:cs="Times New Roman"/>
          <w:i/>
          <w:iCs/>
          <w:color w:val="000000"/>
          <w:sz w:val="28"/>
          <w:szCs w:val="28"/>
        </w:rPr>
        <w:t xml:space="preserve">. </w:t>
      </w:r>
      <w:r w:rsidRPr="00C42F24">
        <w:rPr>
          <w:rFonts w:ascii="Times New Roman" w:hAnsi="Times New Roman" w:cs="Times New Roman"/>
          <w:iCs/>
          <w:color w:val="000000"/>
          <w:sz w:val="28"/>
          <w:szCs w:val="28"/>
        </w:rPr>
        <w:t>Виявлення рівня навчальних досягнень, отриманих окремими студентами. Консультації, спрямовані на підвищення рівня підготовки студента: методичні вказівки до алгоритмів розв’язання завдань поточного матеріалу, роз’яснення окремих методик навчального матеріалу, наведення прикладів використання методик у теоретичних дослідженнях.</w:t>
      </w:r>
    </w:p>
    <w:p w:rsidR="008D3118" w:rsidRPr="00C42F24" w:rsidRDefault="008D3118" w:rsidP="00C42F24">
      <w:pPr>
        <w:spacing w:after="120" w:line="240" w:lineRule="auto"/>
        <w:ind w:firstLine="567"/>
        <w:jc w:val="both"/>
        <w:rPr>
          <w:rFonts w:ascii="Times New Roman" w:hAnsi="Times New Roman" w:cs="Times New Roman"/>
          <w:iCs/>
          <w:color w:val="000000"/>
          <w:sz w:val="28"/>
          <w:szCs w:val="28"/>
        </w:rPr>
      </w:pPr>
      <w:r w:rsidRPr="00C42F24">
        <w:rPr>
          <w:rFonts w:ascii="Times New Roman" w:hAnsi="Times New Roman" w:cs="Times New Roman"/>
          <w:b/>
          <w:iCs/>
          <w:color w:val="000000"/>
          <w:sz w:val="28"/>
          <w:szCs w:val="28"/>
        </w:rPr>
        <w:t>Тема 10. Основи управління навчально-творчою діяльністю студентів.</w:t>
      </w:r>
      <w:r w:rsidRPr="00C42F24">
        <w:rPr>
          <w:rFonts w:ascii="Times New Roman" w:hAnsi="Times New Roman" w:cs="Times New Roman"/>
          <w:i/>
          <w:iCs/>
          <w:color w:val="000000"/>
          <w:sz w:val="28"/>
          <w:szCs w:val="28"/>
        </w:rPr>
        <w:t xml:space="preserve"> </w:t>
      </w:r>
      <w:r w:rsidRPr="00C42F24">
        <w:rPr>
          <w:rFonts w:ascii="Times New Roman" w:hAnsi="Times New Roman" w:cs="Times New Roman"/>
          <w:iCs/>
          <w:color w:val="000000"/>
          <w:sz w:val="28"/>
          <w:szCs w:val="28"/>
        </w:rPr>
        <w:t xml:space="preserve">Активізація встановлення міжпредметних зв’язків у навчанні студентів ЗВО. Методика роботи студента з навчальною та науковою літературою. Розвиток </w:t>
      </w:r>
      <w:r w:rsidRPr="00C42F24">
        <w:rPr>
          <w:rFonts w:ascii="Times New Roman" w:hAnsi="Times New Roman" w:cs="Times New Roman"/>
          <w:iCs/>
          <w:color w:val="000000"/>
          <w:sz w:val="28"/>
          <w:szCs w:val="28"/>
        </w:rPr>
        <w:lastRenderedPageBreak/>
        <w:t>особистої ініціативи студента приєднатися до участі в роботі наукових гуртків, проблемних груп, підготовки результатів власних досліджень для доповіді на конференції та публікації у науковому журналі.</w:t>
      </w:r>
    </w:p>
    <w:p w:rsidR="009A46DD" w:rsidRPr="00C42F24" w:rsidRDefault="009A46DD" w:rsidP="00C42F24">
      <w:pPr>
        <w:pStyle w:val="21"/>
        <w:pBdr>
          <w:top w:val="nil"/>
          <w:left w:val="nil"/>
          <w:bottom w:val="nil"/>
          <w:right w:val="nil"/>
          <w:between w:val="nil"/>
        </w:pBdr>
        <w:jc w:val="center"/>
        <w:rPr>
          <w:b/>
          <w:i/>
          <w:iCs/>
          <w:color w:val="000000"/>
          <w:sz w:val="28"/>
          <w:szCs w:val="28"/>
        </w:rPr>
      </w:pPr>
      <w:r w:rsidRPr="00C42F24">
        <w:rPr>
          <w:b/>
          <w:i/>
          <w:iCs/>
          <w:color w:val="000000"/>
          <w:sz w:val="28"/>
          <w:szCs w:val="28"/>
        </w:rPr>
        <w:t xml:space="preserve"> </w:t>
      </w:r>
    </w:p>
    <w:p w:rsidR="0040640D" w:rsidRPr="00C42F24" w:rsidRDefault="0040640D" w:rsidP="00C42F24">
      <w:pPr>
        <w:pStyle w:val="21"/>
        <w:pBdr>
          <w:top w:val="nil"/>
          <w:left w:val="nil"/>
          <w:bottom w:val="nil"/>
          <w:right w:val="nil"/>
          <w:between w:val="nil"/>
        </w:pBdr>
        <w:jc w:val="center"/>
        <w:rPr>
          <w:b/>
          <w:i/>
          <w:iCs/>
          <w:color w:val="000000"/>
          <w:sz w:val="28"/>
          <w:szCs w:val="28"/>
        </w:rPr>
      </w:pPr>
      <w:r w:rsidRPr="00C42F24">
        <w:rPr>
          <w:b/>
          <w:i/>
          <w:iCs/>
          <w:color w:val="000000"/>
          <w:sz w:val="28"/>
          <w:szCs w:val="28"/>
        </w:rPr>
        <w:t>Рекомендована література</w:t>
      </w:r>
    </w:p>
    <w:p w:rsidR="008D3118" w:rsidRPr="00C42F24" w:rsidRDefault="008D3118" w:rsidP="00C42F24">
      <w:pPr>
        <w:pStyle w:val="22"/>
        <w:widowControl w:val="0"/>
        <w:spacing w:line="240" w:lineRule="auto"/>
        <w:ind w:left="1" w:hanging="3"/>
        <w:jc w:val="center"/>
        <w:rPr>
          <w:b/>
          <w:sz w:val="28"/>
          <w:szCs w:val="28"/>
          <w:lang w:val="uk-UA"/>
        </w:rPr>
      </w:pPr>
      <w:r w:rsidRPr="00C42F24">
        <w:rPr>
          <w:b/>
          <w:sz w:val="28"/>
          <w:szCs w:val="28"/>
          <w:lang w:val="uk-UA"/>
        </w:rPr>
        <w:t xml:space="preserve">Основна </w:t>
      </w:r>
    </w:p>
    <w:p w:rsidR="008D3118" w:rsidRPr="00C42F24" w:rsidRDefault="008D3118" w:rsidP="00C42F24">
      <w:pPr>
        <w:pStyle w:val="ae"/>
        <w:jc w:val="both"/>
        <w:rPr>
          <w:rFonts w:ascii="Times New Roman" w:hAnsi="Times New Roman" w:cs="Times New Roman"/>
          <w:sz w:val="28"/>
          <w:szCs w:val="28"/>
        </w:rPr>
      </w:pPr>
      <w:r w:rsidRPr="00C42F24">
        <w:rPr>
          <w:rFonts w:ascii="Times New Roman" w:hAnsi="Times New Roman" w:cs="Times New Roman"/>
          <w:sz w:val="28"/>
          <w:szCs w:val="28"/>
        </w:rPr>
        <w:t>1. Нагаєв В.М. Методика викладання у вищій школі: навч. посіб.  Київ: Центр учбової літератури, 2007.  232 с.</w:t>
      </w:r>
    </w:p>
    <w:p w:rsidR="008D3118" w:rsidRPr="00C42F24" w:rsidRDefault="008D3118" w:rsidP="00C42F24">
      <w:pPr>
        <w:pStyle w:val="ae"/>
        <w:jc w:val="both"/>
        <w:rPr>
          <w:rFonts w:ascii="Times New Roman" w:hAnsi="Times New Roman" w:cs="Times New Roman"/>
          <w:sz w:val="28"/>
          <w:szCs w:val="28"/>
        </w:rPr>
      </w:pPr>
      <w:r w:rsidRPr="00C42F24">
        <w:rPr>
          <w:rFonts w:ascii="Times New Roman" w:hAnsi="Times New Roman" w:cs="Times New Roman"/>
          <w:sz w:val="28"/>
          <w:szCs w:val="28"/>
        </w:rPr>
        <w:t>2. Каплінський В.В. Методика викладання у вищій школі: навч. посіб.  Вінниця: ТОВ «Ніланд ЛТД», 2015.  224 с.</w:t>
      </w:r>
    </w:p>
    <w:p w:rsidR="008D3118" w:rsidRPr="00C42F24" w:rsidRDefault="008D3118" w:rsidP="00C42F24">
      <w:pPr>
        <w:pStyle w:val="ae"/>
        <w:jc w:val="both"/>
        <w:rPr>
          <w:rFonts w:ascii="Times New Roman" w:hAnsi="Times New Roman" w:cs="Times New Roman"/>
          <w:sz w:val="28"/>
          <w:szCs w:val="28"/>
        </w:rPr>
      </w:pPr>
      <w:r w:rsidRPr="00C42F24">
        <w:rPr>
          <w:rFonts w:ascii="Times New Roman" w:hAnsi="Times New Roman" w:cs="Times New Roman"/>
          <w:sz w:val="28"/>
          <w:szCs w:val="28"/>
        </w:rPr>
        <w:t>3. Кузьминський А.І. Педагогіка вищої школи: навч. посіб. Київ: Знання, 2005. 486 с.</w:t>
      </w:r>
    </w:p>
    <w:p w:rsidR="008D3118" w:rsidRPr="00C42F24" w:rsidRDefault="008D3118" w:rsidP="00C42F24">
      <w:pPr>
        <w:pStyle w:val="ae"/>
        <w:jc w:val="both"/>
        <w:rPr>
          <w:rFonts w:ascii="Times New Roman" w:hAnsi="Times New Roman" w:cs="Times New Roman"/>
          <w:sz w:val="28"/>
          <w:szCs w:val="28"/>
        </w:rPr>
      </w:pPr>
      <w:r w:rsidRPr="00C42F24">
        <w:rPr>
          <w:rFonts w:ascii="Times New Roman" w:hAnsi="Times New Roman" w:cs="Times New Roman"/>
          <w:sz w:val="28"/>
          <w:szCs w:val="28"/>
        </w:rPr>
        <w:t>4. Прищак М.Д., Залюбівська О.Б. Педагогіка, психологія і методика викладання у вищій школі: курс лекцій. Вінниця: ВНТУ, 2019.  150 с.</w:t>
      </w:r>
    </w:p>
    <w:p w:rsidR="008D3118" w:rsidRPr="00C42F24" w:rsidRDefault="008D3118" w:rsidP="00C42F24">
      <w:pPr>
        <w:pStyle w:val="ae"/>
        <w:jc w:val="both"/>
        <w:rPr>
          <w:rFonts w:ascii="Times New Roman" w:hAnsi="Times New Roman" w:cs="Times New Roman"/>
          <w:sz w:val="28"/>
          <w:szCs w:val="28"/>
        </w:rPr>
      </w:pPr>
      <w:r w:rsidRPr="00C42F24">
        <w:rPr>
          <w:rFonts w:ascii="Times New Roman" w:hAnsi="Times New Roman" w:cs="Times New Roman"/>
          <w:sz w:val="28"/>
          <w:szCs w:val="28"/>
        </w:rPr>
        <w:t xml:space="preserve">5.   Ільченко Т.М., Шейко С.В. Вища освіта і Болонський процес: навч.-метод. посіб.  Полтава: РВВ ПДАА, 2014.  316 с. </w:t>
      </w:r>
    </w:p>
    <w:p w:rsidR="008D3118" w:rsidRPr="00C42F24" w:rsidRDefault="008D3118" w:rsidP="00C42F24">
      <w:pPr>
        <w:pStyle w:val="ae"/>
        <w:jc w:val="both"/>
        <w:rPr>
          <w:rFonts w:ascii="Times New Roman" w:hAnsi="Times New Roman" w:cs="Times New Roman"/>
          <w:sz w:val="28"/>
          <w:szCs w:val="28"/>
        </w:rPr>
      </w:pPr>
      <w:r w:rsidRPr="00C42F24">
        <w:rPr>
          <w:rFonts w:ascii="Times New Roman" w:hAnsi="Times New Roman" w:cs="Times New Roman"/>
          <w:sz w:val="28"/>
          <w:szCs w:val="28"/>
        </w:rPr>
        <w:t>6.   Біляковська О. О. ,Мищишин І.Я., Цюра С.Б. Дидактика вищої школи: навч. посіб. Львів: ЛНУ імені Івана Франка, 2013.  360 с.</w:t>
      </w:r>
    </w:p>
    <w:p w:rsidR="008D3118" w:rsidRPr="00C42F24" w:rsidRDefault="008D3118" w:rsidP="00C42F24">
      <w:pPr>
        <w:pStyle w:val="ae"/>
        <w:jc w:val="both"/>
        <w:rPr>
          <w:rFonts w:ascii="Times New Roman" w:hAnsi="Times New Roman" w:cs="Times New Roman"/>
          <w:sz w:val="28"/>
          <w:szCs w:val="28"/>
        </w:rPr>
      </w:pPr>
      <w:r w:rsidRPr="00C42F24">
        <w:rPr>
          <w:rFonts w:ascii="Times New Roman" w:hAnsi="Times New Roman" w:cs="Times New Roman"/>
          <w:sz w:val="28"/>
          <w:szCs w:val="28"/>
        </w:rPr>
        <w:t>7.  Ткаченко М. В. Педагогіка вищої школи : навч. посіб. Одеса: ИНВАЦ, 2013.  150 с.</w:t>
      </w:r>
    </w:p>
    <w:p w:rsidR="008D3118" w:rsidRPr="00C42F24" w:rsidRDefault="008D3118" w:rsidP="00097374">
      <w:pPr>
        <w:pStyle w:val="ae"/>
        <w:jc w:val="center"/>
        <w:rPr>
          <w:rFonts w:ascii="Times New Roman" w:hAnsi="Times New Roman" w:cs="Times New Roman"/>
          <w:sz w:val="28"/>
          <w:szCs w:val="28"/>
        </w:rPr>
      </w:pPr>
      <w:r w:rsidRPr="00C42F24">
        <w:rPr>
          <w:rFonts w:ascii="Times New Roman" w:hAnsi="Times New Roman" w:cs="Times New Roman"/>
          <w:sz w:val="28"/>
          <w:szCs w:val="28"/>
        </w:rPr>
        <w:t>Додаткова</w:t>
      </w:r>
    </w:p>
    <w:p w:rsidR="008D3118" w:rsidRPr="00C42F24" w:rsidRDefault="008D3118" w:rsidP="00C42F24">
      <w:pPr>
        <w:pStyle w:val="ae"/>
        <w:jc w:val="both"/>
        <w:rPr>
          <w:rFonts w:ascii="Times New Roman" w:hAnsi="Times New Roman" w:cs="Times New Roman"/>
          <w:sz w:val="28"/>
          <w:szCs w:val="28"/>
        </w:rPr>
      </w:pPr>
      <w:r w:rsidRPr="00C42F24">
        <w:rPr>
          <w:rFonts w:ascii="Times New Roman" w:hAnsi="Times New Roman" w:cs="Times New Roman"/>
          <w:sz w:val="28"/>
          <w:szCs w:val="28"/>
        </w:rPr>
        <w:t>1. Зайченко І.В. , Теслюк В.М., Каленський А.А.   Основи педагогічної майстерності та етика викладача вищої школи: підручник. Київ: Ліра-К, 2016.  484 с.</w:t>
      </w:r>
    </w:p>
    <w:p w:rsidR="008D3118" w:rsidRPr="00C42F24" w:rsidRDefault="008D3118" w:rsidP="00C42F24">
      <w:pPr>
        <w:pStyle w:val="ae"/>
        <w:jc w:val="both"/>
        <w:rPr>
          <w:rFonts w:ascii="Times New Roman" w:hAnsi="Times New Roman" w:cs="Times New Roman"/>
          <w:sz w:val="28"/>
          <w:szCs w:val="28"/>
        </w:rPr>
      </w:pPr>
      <w:r w:rsidRPr="00C42F24">
        <w:rPr>
          <w:rFonts w:ascii="Times New Roman" w:hAnsi="Times New Roman" w:cs="Times New Roman"/>
          <w:sz w:val="28"/>
          <w:szCs w:val="28"/>
        </w:rPr>
        <w:t>2. Ортинський В.Л. Педагогіка вищої школи: навч. посіб. Київ: Центр учбової літератури, 2017.  472 с.</w:t>
      </w:r>
    </w:p>
    <w:p w:rsidR="008D3118" w:rsidRPr="00C42F24" w:rsidRDefault="008D3118" w:rsidP="00C42F24">
      <w:pPr>
        <w:pStyle w:val="ae"/>
        <w:jc w:val="both"/>
        <w:rPr>
          <w:rFonts w:ascii="Times New Roman" w:hAnsi="Times New Roman" w:cs="Times New Roman"/>
          <w:sz w:val="28"/>
          <w:szCs w:val="28"/>
        </w:rPr>
      </w:pPr>
      <w:r w:rsidRPr="00C42F24">
        <w:rPr>
          <w:rFonts w:ascii="Times New Roman" w:hAnsi="Times New Roman" w:cs="Times New Roman"/>
          <w:sz w:val="28"/>
          <w:szCs w:val="28"/>
        </w:rPr>
        <w:t>3. Вітвицька С.С. Основи педагогіки вищої школи. Підручник за модульно- рейтинговою системою навчання. 2-ге вид.Киъв: Центр учбової літератури, 2011. 384 с.</w:t>
      </w:r>
    </w:p>
    <w:p w:rsidR="008D3118" w:rsidRPr="00C42F24" w:rsidRDefault="008D3118" w:rsidP="00C42F24">
      <w:pPr>
        <w:pStyle w:val="ae"/>
        <w:jc w:val="both"/>
        <w:rPr>
          <w:rFonts w:ascii="Times New Roman" w:hAnsi="Times New Roman" w:cs="Times New Roman"/>
          <w:sz w:val="28"/>
          <w:szCs w:val="28"/>
        </w:rPr>
      </w:pPr>
      <w:r w:rsidRPr="00C42F24">
        <w:rPr>
          <w:rFonts w:ascii="Times New Roman" w:hAnsi="Times New Roman" w:cs="Times New Roman"/>
          <w:sz w:val="28"/>
          <w:szCs w:val="28"/>
        </w:rPr>
        <w:t>4.  Артемова Л.В. Педагогіка і методика вищої школи :інтерактивні технології в курсах навчальних дисциплін: навч.-метод. посіб. Київ: Кондор, 2008. 271 с.</w:t>
      </w:r>
    </w:p>
    <w:p w:rsidR="008D3118" w:rsidRPr="00C42F24" w:rsidRDefault="008D3118" w:rsidP="00C42F24">
      <w:pPr>
        <w:pStyle w:val="ae"/>
        <w:jc w:val="both"/>
        <w:rPr>
          <w:rFonts w:ascii="Times New Roman" w:hAnsi="Times New Roman" w:cs="Times New Roman"/>
          <w:sz w:val="28"/>
          <w:szCs w:val="28"/>
        </w:rPr>
      </w:pPr>
      <w:r w:rsidRPr="00C42F24">
        <w:rPr>
          <w:rFonts w:ascii="Times New Roman" w:hAnsi="Times New Roman" w:cs="Times New Roman"/>
          <w:sz w:val="28"/>
          <w:szCs w:val="28"/>
        </w:rPr>
        <w:t>5.  Чернілевський Д. В. Педагогіка та психологія вищої школи: навч. посіб.  Вінниця: 2006.  402 с.</w:t>
      </w:r>
    </w:p>
    <w:p w:rsidR="008D3118" w:rsidRPr="00C42F24" w:rsidRDefault="008D3118" w:rsidP="00C42F24">
      <w:pPr>
        <w:pStyle w:val="ae"/>
        <w:jc w:val="both"/>
        <w:rPr>
          <w:rFonts w:ascii="Times New Roman" w:hAnsi="Times New Roman" w:cs="Times New Roman"/>
          <w:sz w:val="28"/>
          <w:szCs w:val="28"/>
        </w:rPr>
      </w:pPr>
      <w:r w:rsidRPr="00C42F24">
        <w:rPr>
          <w:rFonts w:ascii="Times New Roman" w:hAnsi="Times New Roman" w:cs="Times New Roman"/>
          <w:sz w:val="28"/>
          <w:szCs w:val="28"/>
        </w:rPr>
        <w:t>6.   Гронлунд Норман Е. Оцінювання студентської успішності: практ. посіб.  Київ: Навчально-методичний центр «Консорціум із удосконалення менеджментосвіти в Україні», 2005.  312 с.</w:t>
      </w:r>
    </w:p>
    <w:p w:rsidR="008D3118" w:rsidRPr="00C42F24" w:rsidRDefault="008D3118" w:rsidP="00C42F24">
      <w:pPr>
        <w:pStyle w:val="ae"/>
        <w:jc w:val="both"/>
        <w:rPr>
          <w:rFonts w:ascii="Times New Roman" w:hAnsi="Times New Roman" w:cs="Times New Roman"/>
          <w:sz w:val="28"/>
          <w:szCs w:val="28"/>
        </w:rPr>
      </w:pPr>
      <w:bookmarkStart w:id="0" w:name="_GoBack"/>
      <w:bookmarkEnd w:id="0"/>
      <w:r w:rsidRPr="00C42F24">
        <w:rPr>
          <w:rFonts w:ascii="Times New Roman" w:hAnsi="Times New Roman" w:cs="Times New Roman"/>
          <w:sz w:val="28"/>
          <w:szCs w:val="28"/>
        </w:rPr>
        <w:t>7.   Діденко Н.Г., Гармаш С.А. Методика викладання у вищій школі і Болонський процес [текст]: навч.-метод. посіб. Донецьк: ДонДУУ, 2009. 147 с.</w:t>
      </w:r>
    </w:p>
    <w:p w:rsidR="008D3118" w:rsidRPr="00C42F24" w:rsidRDefault="008D3118" w:rsidP="00C42F24">
      <w:pPr>
        <w:spacing w:after="120" w:line="240" w:lineRule="auto"/>
        <w:jc w:val="center"/>
        <w:rPr>
          <w:rFonts w:ascii="Times New Roman" w:hAnsi="Times New Roman" w:cs="Times New Roman"/>
          <w:sz w:val="28"/>
          <w:szCs w:val="28"/>
          <w:lang w:val="en-US"/>
        </w:rPr>
      </w:pPr>
    </w:p>
    <w:p w:rsidR="008D3118" w:rsidRPr="00C42F24" w:rsidRDefault="008D3118" w:rsidP="00C42F24">
      <w:pPr>
        <w:tabs>
          <w:tab w:val="left" w:pos="2266"/>
          <w:tab w:val="center" w:pos="4819"/>
        </w:tabs>
        <w:spacing w:after="120" w:line="240" w:lineRule="auto"/>
        <w:jc w:val="center"/>
        <w:rPr>
          <w:rFonts w:ascii="Times New Roman" w:hAnsi="Times New Roman" w:cs="Times New Roman"/>
          <w:b/>
          <w:bCs/>
          <w:sz w:val="28"/>
          <w:szCs w:val="28"/>
        </w:rPr>
      </w:pPr>
      <w:r w:rsidRPr="00C42F24">
        <w:rPr>
          <w:rFonts w:ascii="Times New Roman" w:hAnsi="Times New Roman" w:cs="Times New Roman"/>
          <w:b/>
          <w:bCs/>
          <w:sz w:val="28"/>
          <w:szCs w:val="28"/>
        </w:rPr>
        <w:t>Електронні інформаційні ресурси</w:t>
      </w:r>
    </w:p>
    <w:p w:rsidR="008D3118" w:rsidRPr="00C42F24" w:rsidRDefault="008D3118" w:rsidP="00C42F24">
      <w:pPr>
        <w:pStyle w:val="ae"/>
        <w:jc w:val="both"/>
        <w:rPr>
          <w:rFonts w:ascii="Times New Roman" w:hAnsi="Times New Roman" w:cs="Times New Roman"/>
          <w:sz w:val="28"/>
          <w:szCs w:val="28"/>
        </w:rPr>
      </w:pPr>
      <w:r w:rsidRPr="00C42F24">
        <w:rPr>
          <w:rFonts w:ascii="Times New Roman" w:hAnsi="Times New Roman" w:cs="Times New Roman"/>
          <w:sz w:val="28"/>
          <w:szCs w:val="28"/>
        </w:rPr>
        <w:t>1.</w:t>
      </w:r>
      <w:hyperlink r:id="rId10" w:history="1">
        <w:r w:rsidRPr="00C42F24">
          <w:rPr>
            <w:rStyle w:val="ab"/>
            <w:rFonts w:ascii="Times New Roman" w:hAnsi="Times New Roman" w:cs="Times New Roman"/>
            <w:sz w:val="28"/>
            <w:szCs w:val="28"/>
          </w:rPr>
          <w:t>http://mon.gov.ua</w:t>
        </w:r>
      </w:hyperlink>
    </w:p>
    <w:p w:rsidR="008D3118" w:rsidRPr="00C42F24" w:rsidRDefault="008D3118" w:rsidP="00C42F24">
      <w:pPr>
        <w:pStyle w:val="ae"/>
        <w:jc w:val="both"/>
        <w:rPr>
          <w:rFonts w:ascii="Times New Roman" w:hAnsi="Times New Roman" w:cs="Times New Roman"/>
          <w:sz w:val="28"/>
          <w:szCs w:val="28"/>
        </w:rPr>
      </w:pPr>
      <w:r w:rsidRPr="00C42F24">
        <w:rPr>
          <w:rFonts w:ascii="Times New Roman" w:hAnsi="Times New Roman" w:cs="Times New Roman"/>
          <w:sz w:val="28"/>
          <w:szCs w:val="28"/>
        </w:rPr>
        <w:lastRenderedPageBreak/>
        <w:t>2. Державна науково-педагогічна бібліотека України імені В.О. Сухомлинського -</w:t>
      </w:r>
      <w:hyperlink r:id="rId11" w:history="1">
        <w:r w:rsidRPr="00C42F24">
          <w:rPr>
            <w:rStyle w:val="ab"/>
            <w:rFonts w:ascii="Times New Roman" w:hAnsi="Times New Roman" w:cs="Times New Roman"/>
            <w:sz w:val="28"/>
            <w:szCs w:val="28"/>
          </w:rPr>
          <w:t xml:space="preserve"> http://www.dnpb.gov.ua</w:t>
        </w:r>
      </w:hyperlink>
      <w:r w:rsidRPr="00C42F24">
        <w:rPr>
          <w:rFonts w:ascii="Times New Roman" w:hAnsi="Times New Roman" w:cs="Times New Roman"/>
          <w:sz w:val="28"/>
          <w:szCs w:val="28"/>
        </w:rPr>
        <w:t xml:space="preserve"> Національна бібліотека України імені В. І. Вернадського - </w:t>
      </w:r>
      <w:hyperlink r:id="rId12" w:history="1">
        <w:r w:rsidRPr="00C42F24">
          <w:rPr>
            <w:rStyle w:val="ab"/>
            <w:rFonts w:ascii="Times New Roman" w:hAnsi="Times New Roman" w:cs="Times New Roman"/>
            <w:sz w:val="28"/>
            <w:szCs w:val="28"/>
          </w:rPr>
          <w:t>http://www.nbuv.gov.ua/</w:t>
        </w:r>
      </w:hyperlink>
    </w:p>
    <w:p w:rsidR="008D3118" w:rsidRPr="00C42F24" w:rsidRDefault="008D3118" w:rsidP="00C42F24">
      <w:pPr>
        <w:pStyle w:val="ae"/>
        <w:jc w:val="both"/>
        <w:rPr>
          <w:rFonts w:ascii="Times New Roman" w:hAnsi="Times New Roman" w:cs="Times New Roman"/>
          <w:sz w:val="28"/>
          <w:szCs w:val="28"/>
        </w:rPr>
      </w:pPr>
      <w:r w:rsidRPr="00C42F24">
        <w:rPr>
          <w:rFonts w:ascii="Times New Roman" w:hAnsi="Times New Roman" w:cs="Times New Roman"/>
          <w:sz w:val="28"/>
          <w:szCs w:val="28"/>
        </w:rPr>
        <w:t>3. Наукова бібліотека ОНУ імені І. І. Мечникова -</w:t>
      </w:r>
      <w:hyperlink r:id="rId13" w:history="1">
        <w:r w:rsidRPr="00C42F24">
          <w:rPr>
            <w:rStyle w:val="ab"/>
            <w:rFonts w:ascii="Times New Roman" w:hAnsi="Times New Roman" w:cs="Times New Roman"/>
            <w:sz w:val="28"/>
            <w:szCs w:val="28"/>
          </w:rPr>
          <w:t xml:space="preserve"> http://lib.</w:t>
        </w:r>
        <w:r w:rsidRPr="00C42F24">
          <w:rPr>
            <w:rStyle w:val="ab"/>
            <w:rFonts w:ascii="Times New Roman" w:hAnsi="Times New Roman" w:cs="Times New Roman"/>
            <w:sz w:val="28"/>
            <w:szCs w:val="28"/>
            <w:lang w:val="en-US"/>
          </w:rPr>
          <w:t>onu</w:t>
        </w:r>
        <w:r w:rsidRPr="00C42F24">
          <w:rPr>
            <w:rStyle w:val="ab"/>
            <w:rFonts w:ascii="Times New Roman" w:hAnsi="Times New Roman" w:cs="Times New Roman"/>
            <w:sz w:val="28"/>
            <w:szCs w:val="28"/>
          </w:rPr>
          <w:t>.</w:t>
        </w:r>
        <w:r w:rsidRPr="00C42F24">
          <w:rPr>
            <w:rStyle w:val="ab"/>
            <w:rFonts w:ascii="Times New Roman" w:hAnsi="Times New Roman" w:cs="Times New Roman"/>
            <w:sz w:val="28"/>
            <w:szCs w:val="28"/>
            <w:lang w:val="en-US"/>
          </w:rPr>
          <w:t>edu</w:t>
        </w:r>
        <w:r w:rsidRPr="00C42F24">
          <w:rPr>
            <w:rStyle w:val="ab"/>
            <w:rFonts w:ascii="Times New Roman" w:hAnsi="Times New Roman" w:cs="Times New Roman"/>
            <w:sz w:val="28"/>
            <w:szCs w:val="28"/>
          </w:rPr>
          <w:t>.ua/</w:t>
        </w:r>
      </w:hyperlink>
    </w:p>
    <w:p w:rsidR="009A46DD" w:rsidRPr="00C42F24" w:rsidRDefault="009A46DD" w:rsidP="00C42F24">
      <w:pPr>
        <w:spacing w:after="0" w:line="240" w:lineRule="auto"/>
        <w:jc w:val="center"/>
        <w:rPr>
          <w:rFonts w:ascii="Times New Roman" w:hAnsi="Times New Roman" w:cs="Times New Roman"/>
          <w:b/>
          <w:bCs/>
          <w:sz w:val="28"/>
          <w:szCs w:val="28"/>
        </w:rPr>
      </w:pPr>
      <w:r w:rsidRPr="00C42F24">
        <w:rPr>
          <w:rFonts w:ascii="Times New Roman" w:hAnsi="Times New Roman" w:cs="Times New Roman"/>
          <w:b/>
          <w:bCs/>
          <w:sz w:val="28"/>
          <w:szCs w:val="28"/>
        </w:rPr>
        <w:t xml:space="preserve"> </w:t>
      </w:r>
    </w:p>
    <w:p w:rsidR="008D3118" w:rsidRPr="00C42F24" w:rsidRDefault="00AB1B93" w:rsidP="00C42F24">
      <w:pPr>
        <w:spacing w:after="0" w:line="240" w:lineRule="auto"/>
        <w:jc w:val="center"/>
        <w:rPr>
          <w:rFonts w:ascii="Times New Roman" w:hAnsi="Times New Roman" w:cs="Times New Roman"/>
          <w:b/>
          <w:bCs/>
          <w:sz w:val="28"/>
          <w:szCs w:val="28"/>
        </w:rPr>
      </w:pPr>
      <w:r w:rsidRPr="00C42F24">
        <w:rPr>
          <w:rFonts w:ascii="Times New Roman" w:hAnsi="Times New Roman" w:cs="Times New Roman"/>
          <w:b/>
          <w:bCs/>
          <w:sz w:val="28"/>
          <w:szCs w:val="28"/>
        </w:rPr>
        <w:t>ОЦІНЮВАННЯ</w:t>
      </w:r>
    </w:p>
    <w:p w:rsidR="00C42F24" w:rsidRPr="00C42F24" w:rsidRDefault="00C42F24" w:rsidP="00C42F24">
      <w:pPr>
        <w:spacing w:line="240" w:lineRule="auto"/>
        <w:ind w:firstLine="540"/>
        <w:jc w:val="both"/>
        <w:rPr>
          <w:rFonts w:ascii="Times New Roman" w:hAnsi="Times New Roman" w:cs="Times New Roman"/>
          <w:bCs/>
          <w:color w:val="000000"/>
          <w:sz w:val="28"/>
          <w:szCs w:val="28"/>
        </w:rPr>
      </w:pPr>
      <w:r w:rsidRPr="00C42F24">
        <w:rPr>
          <w:rFonts w:ascii="Times New Roman" w:hAnsi="Times New Roman" w:cs="Times New Roman"/>
          <w:color w:val="000000"/>
          <w:sz w:val="28"/>
          <w:szCs w:val="28"/>
        </w:rPr>
        <w:t xml:space="preserve">Формою контролю навчальних здобутків студентів під час </w:t>
      </w:r>
      <w:r w:rsidRPr="00C42F24">
        <w:rPr>
          <w:rFonts w:ascii="Times New Roman" w:hAnsi="Times New Roman" w:cs="Times New Roman"/>
          <w:bCs/>
          <w:color w:val="000000"/>
          <w:sz w:val="28"/>
          <w:szCs w:val="28"/>
        </w:rPr>
        <w:t>асистентської практики</w:t>
      </w:r>
      <w:r w:rsidRPr="00C42F24">
        <w:rPr>
          <w:rFonts w:ascii="Times New Roman" w:hAnsi="Times New Roman" w:cs="Times New Roman"/>
          <w:color w:val="000000"/>
          <w:sz w:val="28"/>
          <w:szCs w:val="28"/>
        </w:rPr>
        <w:t xml:space="preserve">  вивчення кожної теми занять є поточний контроль: наявність конспекту, аудиторне опитування, активність, своєчасне та якісне виконання завдань самостійної роботи.</w:t>
      </w:r>
      <w:r w:rsidRPr="00C42F24">
        <w:rPr>
          <w:rFonts w:ascii="Times New Roman" w:hAnsi="Times New Roman" w:cs="Times New Roman"/>
          <w:b/>
          <w:bCs/>
          <w:color w:val="000000"/>
          <w:sz w:val="28"/>
          <w:szCs w:val="28"/>
        </w:rPr>
        <w:t xml:space="preserve"> </w:t>
      </w:r>
      <w:r w:rsidRPr="00C42F24">
        <w:rPr>
          <w:rFonts w:ascii="Times New Roman" w:hAnsi="Times New Roman" w:cs="Times New Roman"/>
          <w:bCs/>
          <w:color w:val="000000"/>
          <w:sz w:val="28"/>
          <w:szCs w:val="28"/>
        </w:rPr>
        <w:t>Підсумковий контроль – залік.</w:t>
      </w:r>
    </w:p>
    <w:p w:rsidR="00C42F24" w:rsidRPr="00C42F24" w:rsidRDefault="00C42F24" w:rsidP="00C42F24">
      <w:pPr>
        <w:spacing w:line="240" w:lineRule="auto"/>
        <w:jc w:val="center"/>
        <w:rPr>
          <w:rFonts w:ascii="Times New Roman" w:hAnsi="Times New Roman" w:cs="Times New Roman"/>
          <w:color w:val="000000"/>
          <w:sz w:val="28"/>
          <w:szCs w:val="28"/>
        </w:rPr>
      </w:pPr>
      <w:r w:rsidRPr="00C42F24">
        <w:rPr>
          <w:rFonts w:ascii="Times New Roman" w:hAnsi="Times New Roman" w:cs="Times New Roman"/>
          <w:b/>
          <w:bCs/>
          <w:color w:val="000000"/>
          <w:sz w:val="28"/>
          <w:szCs w:val="28"/>
        </w:rPr>
        <w:t>Схема нарахування балів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72"/>
        <w:gridCol w:w="3333"/>
        <w:gridCol w:w="2966"/>
        <w:gridCol w:w="883"/>
      </w:tblGrid>
      <w:tr w:rsidR="00C42F24" w:rsidRPr="00C42F24" w:rsidTr="00C42F24">
        <w:tc>
          <w:tcPr>
            <w:tcW w:w="1356" w:type="pct"/>
            <w:vMerge w:val="restart"/>
            <w:shd w:val="clear" w:color="auto" w:fill="auto"/>
          </w:tcPr>
          <w:p w:rsidR="00C42F24" w:rsidRPr="00C42F24" w:rsidRDefault="00C42F24" w:rsidP="00C42F24">
            <w:pPr>
              <w:spacing w:before="120" w:line="240" w:lineRule="auto"/>
              <w:jc w:val="center"/>
              <w:rPr>
                <w:rFonts w:ascii="Times New Roman" w:hAnsi="Times New Roman" w:cs="Times New Roman"/>
                <w:bCs/>
                <w:color w:val="000000"/>
                <w:sz w:val="24"/>
                <w:szCs w:val="24"/>
              </w:rPr>
            </w:pPr>
            <w:r w:rsidRPr="00C42F24">
              <w:rPr>
                <w:rFonts w:ascii="Times New Roman" w:hAnsi="Times New Roman" w:cs="Times New Roman"/>
                <w:bCs/>
                <w:color w:val="000000"/>
                <w:sz w:val="24"/>
                <w:szCs w:val="24"/>
              </w:rPr>
              <w:t>Тема</w:t>
            </w:r>
          </w:p>
        </w:tc>
        <w:tc>
          <w:tcPr>
            <w:tcW w:w="3196" w:type="pct"/>
            <w:gridSpan w:val="2"/>
            <w:shd w:val="clear" w:color="auto" w:fill="auto"/>
          </w:tcPr>
          <w:p w:rsidR="00C42F24" w:rsidRPr="00C42F24" w:rsidRDefault="00C42F24" w:rsidP="00C42F24">
            <w:pPr>
              <w:spacing w:line="240" w:lineRule="auto"/>
              <w:jc w:val="center"/>
              <w:rPr>
                <w:rFonts w:ascii="Times New Roman" w:hAnsi="Times New Roman" w:cs="Times New Roman"/>
                <w:bCs/>
                <w:color w:val="000000"/>
                <w:sz w:val="24"/>
                <w:szCs w:val="24"/>
              </w:rPr>
            </w:pPr>
            <w:r w:rsidRPr="00C42F24">
              <w:rPr>
                <w:rFonts w:ascii="Times New Roman" w:hAnsi="Times New Roman" w:cs="Times New Roman"/>
                <w:bCs/>
                <w:color w:val="000000"/>
                <w:sz w:val="24"/>
                <w:szCs w:val="24"/>
              </w:rPr>
              <w:t>Вид роботи, форма контролю</w:t>
            </w:r>
          </w:p>
        </w:tc>
        <w:tc>
          <w:tcPr>
            <w:tcW w:w="448" w:type="pct"/>
            <w:vMerge w:val="restart"/>
            <w:shd w:val="clear" w:color="auto" w:fill="auto"/>
          </w:tcPr>
          <w:p w:rsidR="00C42F24" w:rsidRPr="00C42F24" w:rsidRDefault="00C42F24" w:rsidP="00C42F24">
            <w:pPr>
              <w:spacing w:before="120" w:line="240" w:lineRule="auto"/>
              <w:jc w:val="center"/>
              <w:rPr>
                <w:rFonts w:ascii="Times New Roman" w:hAnsi="Times New Roman" w:cs="Times New Roman"/>
                <w:bCs/>
                <w:color w:val="000000"/>
                <w:sz w:val="24"/>
                <w:szCs w:val="24"/>
              </w:rPr>
            </w:pPr>
            <w:r w:rsidRPr="00C42F24">
              <w:rPr>
                <w:rFonts w:ascii="Times New Roman" w:hAnsi="Times New Roman" w:cs="Times New Roman"/>
                <w:bCs/>
                <w:color w:val="000000"/>
                <w:sz w:val="24"/>
                <w:szCs w:val="24"/>
              </w:rPr>
              <w:t xml:space="preserve">Сума </w:t>
            </w:r>
          </w:p>
        </w:tc>
      </w:tr>
      <w:tr w:rsidR="00C42F24" w:rsidRPr="00C42F24" w:rsidTr="00C42F24">
        <w:tc>
          <w:tcPr>
            <w:tcW w:w="1356" w:type="pct"/>
            <w:vMerge/>
            <w:shd w:val="clear" w:color="auto" w:fill="auto"/>
          </w:tcPr>
          <w:p w:rsidR="00C42F24" w:rsidRPr="00C42F24" w:rsidRDefault="00C42F24" w:rsidP="00C42F24">
            <w:pPr>
              <w:spacing w:line="240" w:lineRule="auto"/>
              <w:rPr>
                <w:rFonts w:ascii="Times New Roman" w:hAnsi="Times New Roman" w:cs="Times New Roman"/>
                <w:bCs/>
                <w:color w:val="000000"/>
                <w:sz w:val="24"/>
                <w:szCs w:val="24"/>
              </w:rPr>
            </w:pPr>
          </w:p>
        </w:tc>
        <w:tc>
          <w:tcPr>
            <w:tcW w:w="1691" w:type="pct"/>
            <w:shd w:val="clear" w:color="auto" w:fill="auto"/>
          </w:tcPr>
          <w:p w:rsidR="00C42F24" w:rsidRPr="00097374" w:rsidRDefault="00C42F24" w:rsidP="00097374">
            <w:pPr>
              <w:pStyle w:val="ae"/>
              <w:jc w:val="center"/>
              <w:rPr>
                <w:rFonts w:ascii="Times New Roman" w:hAnsi="Times New Roman" w:cs="Times New Roman"/>
                <w:sz w:val="24"/>
                <w:szCs w:val="24"/>
              </w:rPr>
            </w:pPr>
            <w:r w:rsidRPr="00097374">
              <w:rPr>
                <w:rFonts w:ascii="Times New Roman" w:hAnsi="Times New Roman" w:cs="Times New Roman"/>
                <w:sz w:val="24"/>
                <w:szCs w:val="24"/>
              </w:rPr>
              <w:t>Консультації з виконання</w:t>
            </w:r>
          </w:p>
          <w:p w:rsidR="00C42F24" w:rsidRPr="00097374" w:rsidRDefault="00C42F24" w:rsidP="00097374">
            <w:pPr>
              <w:pStyle w:val="ae"/>
              <w:jc w:val="center"/>
              <w:rPr>
                <w:rFonts w:ascii="Times New Roman" w:hAnsi="Times New Roman" w:cs="Times New Roman"/>
                <w:sz w:val="24"/>
                <w:szCs w:val="24"/>
              </w:rPr>
            </w:pPr>
            <w:r w:rsidRPr="00097374">
              <w:rPr>
                <w:rFonts w:ascii="Times New Roman" w:hAnsi="Times New Roman" w:cs="Times New Roman"/>
                <w:sz w:val="24"/>
                <w:szCs w:val="24"/>
              </w:rPr>
              <w:t>завдань практики</w:t>
            </w:r>
          </w:p>
          <w:p w:rsidR="00C42F24" w:rsidRPr="00097374" w:rsidRDefault="00C42F24" w:rsidP="00097374">
            <w:pPr>
              <w:pStyle w:val="ae"/>
              <w:jc w:val="center"/>
              <w:rPr>
                <w:rFonts w:ascii="Times New Roman" w:hAnsi="Times New Roman" w:cs="Times New Roman"/>
                <w:sz w:val="24"/>
                <w:szCs w:val="24"/>
              </w:rPr>
            </w:pPr>
            <w:r w:rsidRPr="00097374">
              <w:rPr>
                <w:rFonts w:ascii="Times New Roman" w:hAnsi="Times New Roman" w:cs="Times New Roman"/>
                <w:sz w:val="24"/>
                <w:szCs w:val="24"/>
              </w:rPr>
              <w:t>(конспект, опитування,</w:t>
            </w:r>
          </w:p>
          <w:p w:rsidR="00C42F24" w:rsidRPr="00C42F24" w:rsidRDefault="00C42F24" w:rsidP="00097374">
            <w:pPr>
              <w:pStyle w:val="ae"/>
              <w:jc w:val="center"/>
              <w:rPr>
                <w:color w:val="000000"/>
              </w:rPr>
            </w:pPr>
            <w:r w:rsidRPr="00097374">
              <w:rPr>
                <w:rFonts w:ascii="Times New Roman" w:hAnsi="Times New Roman" w:cs="Times New Roman"/>
                <w:sz w:val="24"/>
                <w:szCs w:val="24"/>
              </w:rPr>
              <w:t>активність)</w:t>
            </w:r>
          </w:p>
        </w:tc>
        <w:tc>
          <w:tcPr>
            <w:tcW w:w="1505" w:type="pct"/>
            <w:shd w:val="clear" w:color="auto" w:fill="auto"/>
          </w:tcPr>
          <w:p w:rsidR="00C42F24" w:rsidRPr="00097374" w:rsidRDefault="00C42F24" w:rsidP="00097374">
            <w:pPr>
              <w:pStyle w:val="ae"/>
              <w:jc w:val="center"/>
              <w:rPr>
                <w:rFonts w:ascii="Times New Roman" w:hAnsi="Times New Roman" w:cs="Times New Roman"/>
                <w:sz w:val="24"/>
                <w:szCs w:val="24"/>
              </w:rPr>
            </w:pPr>
            <w:r w:rsidRPr="00097374">
              <w:rPr>
                <w:rFonts w:ascii="Times New Roman" w:hAnsi="Times New Roman" w:cs="Times New Roman"/>
                <w:sz w:val="24"/>
                <w:szCs w:val="24"/>
              </w:rPr>
              <w:t>Самостійна робота</w:t>
            </w:r>
          </w:p>
          <w:p w:rsidR="00C42F24" w:rsidRPr="00097374" w:rsidRDefault="00C42F24" w:rsidP="00097374">
            <w:pPr>
              <w:pStyle w:val="ae"/>
              <w:jc w:val="center"/>
              <w:rPr>
                <w:rFonts w:ascii="Times New Roman" w:hAnsi="Times New Roman" w:cs="Times New Roman"/>
                <w:sz w:val="24"/>
                <w:szCs w:val="24"/>
              </w:rPr>
            </w:pPr>
            <w:r w:rsidRPr="00097374">
              <w:rPr>
                <w:rFonts w:ascii="Times New Roman" w:hAnsi="Times New Roman" w:cs="Times New Roman"/>
                <w:sz w:val="24"/>
                <w:szCs w:val="24"/>
              </w:rPr>
              <w:t>(своєчасність та якість</w:t>
            </w:r>
          </w:p>
          <w:p w:rsidR="00C42F24" w:rsidRPr="00C42F24" w:rsidRDefault="00C42F24" w:rsidP="00097374">
            <w:pPr>
              <w:pStyle w:val="ae"/>
              <w:jc w:val="center"/>
              <w:rPr>
                <w:color w:val="000000"/>
              </w:rPr>
            </w:pPr>
            <w:r w:rsidRPr="00097374">
              <w:rPr>
                <w:rFonts w:ascii="Times New Roman" w:hAnsi="Times New Roman" w:cs="Times New Roman"/>
                <w:sz w:val="24"/>
                <w:szCs w:val="24"/>
              </w:rPr>
              <w:t>виконання)</w:t>
            </w:r>
          </w:p>
        </w:tc>
        <w:tc>
          <w:tcPr>
            <w:tcW w:w="448" w:type="pct"/>
            <w:vMerge/>
            <w:shd w:val="clear" w:color="auto" w:fill="auto"/>
          </w:tcPr>
          <w:p w:rsidR="00C42F24" w:rsidRPr="00C42F24" w:rsidRDefault="00C42F24" w:rsidP="00C42F24">
            <w:pPr>
              <w:spacing w:line="240" w:lineRule="auto"/>
              <w:rPr>
                <w:rFonts w:ascii="Times New Roman" w:hAnsi="Times New Roman" w:cs="Times New Roman"/>
                <w:bCs/>
                <w:color w:val="000000"/>
                <w:sz w:val="24"/>
                <w:szCs w:val="24"/>
              </w:rPr>
            </w:pPr>
          </w:p>
        </w:tc>
      </w:tr>
      <w:tr w:rsidR="00C42F24" w:rsidRPr="00C42F24" w:rsidTr="00C42F24">
        <w:tc>
          <w:tcPr>
            <w:tcW w:w="1356" w:type="pct"/>
            <w:shd w:val="clear" w:color="auto" w:fill="auto"/>
          </w:tcPr>
          <w:p w:rsidR="00C42F24" w:rsidRPr="00C42F24" w:rsidRDefault="00C42F24" w:rsidP="00C42F24">
            <w:pPr>
              <w:spacing w:line="240" w:lineRule="auto"/>
              <w:jc w:val="center"/>
              <w:rPr>
                <w:rFonts w:ascii="Times New Roman" w:hAnsi="Times New Roman" w:cs="Times New Roman"/>
                <w:bCs/>
                <w:color w:val="000000"/>
                <w:sz w:val="24"/>
                <w:szCs w:val="24"/>
              </w:rPr>
            </w:pPr>
            <w:r w:rsidRPr="00C42F24">
              <w:rPr>
                <w:rFonts w:ascii="Times New Roman" w:hAnsi="Times New Roman" w:cs="Times New Roman"/>
                <w:bCs/>
                <w:color w:val="000000"/>
                <w:sz w:val="24"/>
                <w:szCs w:val="24"/>
              </w:rPr>
              <w:t>Т1</w:t>
            </w:r>
          </w:p>
        </w:tc>
        <w:tc>
          <w:tcPr>
            <w:tcW w:w="1691" w:type="pct"/>
            <w:shd w:val="clear" w:color="auto" w:fill="auto"/>
          </w:tcPr>
          <w:p w:rsidR="00C42F24" w:rsidRPr="00C42F24" w:rsidRDefault="00C42F24" w:rsidP="00C42F24">
            <w:pPr>
              <w:spacing w:line="240" w:lineRule="auto"/>
              <w:jc w:val="center"/>
              <w:rPr>
                <w:rFonts w:ascii="Times New Roman" w:hAnsi="Times New Roman" w:cs="Times New Roman"/>
                <w:bCs/>
                <w:color w:val="000000"/>
                <w:sz w:val="24"/>
                <w:szCs w:val="24"/>
              </w:rPr>
            </w:pPr>
            <w:r w:rsidRPr="00C42F24">
              <w:rPr>
                <w:rFonts w:ascii="Times New Roman" w:hAnsi="Times New Roman" w:cs="Times New Roman"/>
                <w:bCs/>
                <w:color w:val="000000"/>
                <w:sz w:val="24"/>
                <w:szCs w:val="24"/>
              </w:rPr>
              <w:t>4</w:t>
            </w:r>
          </w:p>
        </w:tc>
        <w:tc>
          <w:tcPr>
            <w:tcW w:w="1505" w:type="pct"/>
            <w:shd w:val="clear" w:color="auto" w:fill="auto"/>
          </w:tcPr>
          <w:p w:rsidR="00C42F24" w:rsidRPr="00C42F24" w:rsidRDefault="00C42F24" w:rsidP="00C42F24">
            <w:pPr>
              <w:spacing w:line="240" w:lineRule="auto"/>
              <w:jc w:val="center"/>
              <w:rPr>
                <w:rFonts w:ascii="Times New Roman" w:hAnsi="Times New Roman" w:cs="Times New Roman"/>
                <w:bCs/>
                <w:color w:val="000000"/>
                <w:sz w:val="24"/>
                <w:szCs w:val="24"/>
              </w:rPr>
            </w:pPr>
            <w:r w:rsidRPr="00C42F24">
              <w:rPr>
                <w:rFonts w:ascii="Times New Roman" w:hAnsi="Times New Roman" w:cs="Times New Roman"/>
                <w:bCs/>
                <w:color w:val="000000"/>
                <w:sz w:val="24"/>
                <w:szCs w:val="24"/>
              </w:rPr>
              <w:t>6</w:t>
            </w:r>
          </w:p>
        </w:tc>
        <w:tc>
          <w:tcPr>
            <w:tcW w:w="448" w:type="pct"/>
            <w:shd w:val="clear" w:color="auto" w:fill="auto"/>
          </w:tcPr>
          <w:p w:rsidR="00C42F24" w:rsidRPr="00C42F24" w:rsidRDefault="00C42F24" w:rsidP="00C42F24">
            <w:pPr>
              <w:spacing w:line="240" w:lineRule="auto"/>
              <w:jc w:val="center"/>
              <w:rPr>
                <w:rFonts w:ascii="Times New Roman" w:hAnsi="Times New Roman" w:cs="Times New Roman"/>
                <w:bCs/>
                <w:color w:val="000000"/>
                <w:sz w:val="24"/>
                <w:szCs w:val="24"/>
              </w:rPr>
            </w:pPr>
            <w:r w:rsidRPr="00C42F24">
              <w:rPr>
                <w:rFonts w:ascii="Times New Roman" w:hAnsi="Times New Roman" w:cs="Times New Roman"/>
                <w:bCs/>
                <w:color w:val="000000"/>
                <w:sz w:val="24"/>
                <w:szCs w:val="24"/>
              </w:rPr>
              <w:t>10</w:t>
            </w:r>
          </w:p>
        </w:tc>
      </w:tr>
      <w:tr w:rsidR="00C42F24" w:rsidRPr="00C42F24" w:rsidTr="00C42F24">
        <w:tc>
          <w:tcPr>
            <w:tcW w:w="1356" w:type="pct"/>
            <w:shd w:val="clear" w:color="auto" w:fill="auto"/>
          </w:tcPr>
          <w:p w:rsidR="00C42F24" w:rsidRPr="00C42F24" w:rsidRDefault="00C42F24" w:rsidP="00C42F24">
            <w:pPr>
              <w:spacing w:line="240" w:lineRule="auto"/>
              <w:jc w:val="center"/>
              <w:rPr>
                <w:rFonts w:ascii="Times New Roman" w:hAnsi="Times New Roman" w:cs="Times New Roman"/>
                <w:bCs/>
                <w:color w:val="000000"/>
                <w:sz w:val="24"/>
                <w:szCs w:val="24"/>
              </w:rPr>
            </w:pPr>
            <w:r w:rsidRPr="00C42F24">
              <w:rPr>
                <w:rFonts w:ascii="Times New Roman" w:hAnsi="Times New Roman" w:cs="Times New Roman"/>
                <w:bCs/>
                <w:color w:val="000000"/>
                <w:sz w:val="24"/>
                <w:szCs w:val="24"/>
              </w:rPr>
              <w:t>Т2</w:t>
            </w:r>
          </w:p>
        </w:tc>
        <w:tc>
          <w:tcPr>
            <w:tcW w:w="1691" w:type="pct"/>
            <w:shd w:val="clear" w:color="auto" w:fill="auto"/>
          </w:tcPr>
          <w:p w:rsidR="00C42F24" w:rsidRPr="00C42F24" w:rsidRDefault="00C42F24" w:rsidP="00C42F24">
            <w:pPr>
              <w:spacing w:line="240" w:lineRule="auto"/>
              <w:jc w:val="center"/>
              <w:rPr>
                <w:rFonts w:ascii="Times New Roman" w:hAnsi="Times New Roman" w:cs="Times New Roman"/>
                <w:bCs/>
                <w:color w:val="000000"/>
                <w:sz w:val="24"/>
                <w:szCs w:val="24"/>
              </w:rPr>
            </w:pPr>
            <w:r w:rsidRPr="00C42F24">
              <w:rPr>
                <w:rFonts w:ascii="Times New Roman" w:hAnsi="Times New Roman" w:cs="Times New Roman"/>
                <w:bCs/>
                <w:color w:val="000000"/>
                <w:sz w:val="24"/>
                <w:szCs w:val="24"/>
              </w:rPr>
              <w:t>4</w:t>
            </w:r>
          </w:p>
        </w:tc>
        <w:tc>
          <w:tcPr>
            <w:tcW w:w="1505" w:type="pct"/>
            <w:shd w:val="clear" w:color="auto" w:fill="auto"/>
          </w:tcPr>
          <w:p w:rsidR="00C42F24" w:rsidRPr="00C42F24" w:rsidRDefault="00C42F24" w:rsidP="00C42F24">
            <w:pPr>
              <w:spacing w:line="240" w:lineRule="auto"/>
              <w:jc w:val="center"/>
              <w:rPr>
                <w:rFonts w:ascii="Times New Roman" w:hAnsi="Times New Roman" w:cs="Times New Roman"/>
                <w:bCs/>
                <w:color w:val="000000"/>
                <w:sz w:val="24"/>
                <w:szCs w:val="24"/>
              </w:rPr>
            </w:pPr>
            <w:r w:rsidRPr="00C42F24">
              <w:rPr>
                <w:rFonts w:ascii="Times New Roman" w:hAnsi="Times New Roman" w:cs="Times New Roman"/>
                <w:bCs/>
                <w:color w:val="000000"/>
                <w:sz w:val="24"/>
                <w:szCs w:val="24"/>
              </w:rPr>
              <w:t>6</w:t>
            </w:r>
          </w:p>
        </w:tc>
        <w:tc>
          <w:tcPr>
            <w:tcW w:w="448" w:type="pct"/>
            <w:shd w:val="clear" w:color="auto" w:fill="auto"/>
          </w:tcPr>
          <w:p w:rsidR="00C42F24" w:rsidRPr="00C42F24" w:rsidRDefault="00C42F24" w:rsidP="00C42F24">
            <w:pPr>
              <w:spacing w:line="240" w:lineRule="auto"/>
              <w:jc w:val="center"/>
              <w:rPr>
                <w:rFonts w:ascii="Times New Roman" w:hAnsi="Times New Roman" w:cs="Times New Roman"/>
                <w:bCs/>
                <w:color w:val="000000"/>
                <w:sz w:val="24"/>
                <w:szCs w:val="24"/>
              </w:rPr>
            </w:pPr>
            <w:r w:rsidRPr="00C42F24">
              <w:rPr>
                <w:rFonts w:ascii="Times New Roman" w:hAnsi="Times New Roman" w:cs="Times New Roman"/>
                <w:bCs/>
                <w:color w:val="000000"/>
                <w:sz w:val="24"/>
                <w:szCs w:val="24"/>
              </w:rPr>
              <w:t>10</w:t>
            </w:r>
          </w:p>
        </w:tc>
      </w:tr>
      <w:tr w:rsidR="00C42F24" w:rsidRPr="00C42F24" w:rsidTr="00C42F24">
        <w:tc>
          <w:tcPr>
            <w:tcW w:w="1356" w:type="pct"/>
            <w:shd w:val="clear" w:color="auto" w:fill="auto"/>
          </w:tcPr>
          <w:p w:rsidR="00C42F24" w:rsidRPr="00C42F24" w:rsidRDefault="00C42F24" w:rsidP="00C42F24">
            <w:pPr>
              <w:spacing w:line="240" w:lineRule="auto"/>
              <w:jc w:val="center"/>
              <w:rPr>
                <w:rFonts w:ascii="Times New Roman" w:hAnsi="Times New Roman" w:cs="Times New Roman"/>
                <w:bCs/>
                <w:color w:val="000000"/>
                <w:sz w:val="24"/>
                <w:szCs w:val="24"/>
              </w:rPr>
            </w:pPr>
            <w:r w:rsidRPr="00C42F24">
              <w:rPr>
                <w:rFonts w:ascii="Times New Roman" w:hAnsi="Times New Roman" w:cs="Times New Roman"/>
                <w:bCs/>
                <w:color w:val="000000"/>
                <w:sz w:val="24"/>
                <w:szCs w:val="24"/>
              </w:rPr>
              <w:t>Т3</w:t>
            </w:r>
          </w:p>
        </w:tc>
        <w:tc>
          <w:tcPr>
            <w:tcW w:w="1691" w:type="pct"/>
            <w:shd w:val="clear" w:color="auto" w:fill="auto"/>
          </w:tcPr>
          <w:p w:rsidR="00C42F24" w:rsidRPr="00C42F24" w:rsidRDefault="00C42F24" w:rsidP="00C42F24">
            <w:pPr>
              <w:spacing w:line="240" w:lineRule="auto"/>
              <w:jc w:val="center"/>
              <w:rPr>
                <w:rFonts w:ascii="Times New Roman" w:hAnsi="Times New Roman" w:cs="Times New Roman"/>
                <w:bCs/>
                <w:color w:val="000000"/>
                <w:sz w:val="24"/>
                <w:szCs w:val="24"/>
              </w:rPr>
            </w:pPr>
            <w:r w:rsidRPr="00C42F24">
              <w:rPr>
                <w:rFonts w:ascii="Times New Roman" w:hAnsi="Times New Roman" w:cs="Times New Roman"/>
                <w:bCs/>
                <w:color w:val="000000"/>
                <w:sz w:val="24"/>
                <w:szCs w:val="24"/>
              </w:rPr>
              <w:t>4</w:t>
            </w:r>
          </w:p>
        </w:tc>
        <w:tc>
          <w:tcPr>
            <w:tcW w:w="1505" w:type="pct"/>
            <w:shd w:val="clear" w:color="auto" w:fill="auto"/>
          </w:tcPr>
          <w:p w:rsidR="00C42F24" w:rsidRPr="00C42F24" w:rsidRDefault="00C42F24" w:rsidP="00C42F24">
            <w:pPr>
              <w:spacing w:line="240" w:lineRule="auto"/>
              <w:jc w:val="center"/>
              <w:rPr>
                <w:rFonts w:ascii="Times New Roman" w:hAnsi="Times New Roman" w:cs="Times New Roman"/>
                <w:bCs/>
                <w:color w:val="000000"/>
                <w:sz w:val="24"/>
                <w:szCs w:val="24"/>
              </w:rPr>
            </w:pPr>
            <w:r w:rsidRPr="00C42F24">
              <w:rPr>
                <w:rFonts w:ascii="Times New Roman" w:hAnsi="Times New Roman" w:cs="Times New Roman"/>
                <w:bCs/>
                <w:color w:val="000000"/>
                <w:sz w:val="24"/>
                <w:szCs w:val="24"/>
              </w:rPr>
              <w:t>6</w:t>
            </w:r>
          </w:p>
        </w:tc>
        <w:tc>
          <w:tcPr>
            <w:tcW w:w="448" w:type="pct"/>
            <w:shd w:val="clear" w:color="auto" w:fill="auto"/>
          </w:tcPr>
          <w:p w:rsidR="00C42F24" w:rsidRPr="00C42F24" w:rsidRDefault="00C42F24" w:rsidP="00C42F24">
            <w:pPr>
              <w:spacing w:line="240" w:lineRule="auto"/>
              <w:jc w:val="center"/>
              <w:rPr>
                <w:rFonts w:ascii="Times New Roman" w:hAnsi="Times New Roman" w:cs="Times New Roman"/>
                <w:bCs/>
                <w:color w:val="000000"/>
                <w:sz w:val="24"/>
                <w:szCs w:val="24"/>
              </w:rPr>
            </w:pPr>
            <w:r w:rsidRPr="00C42F24">
              <w:rPr>
                <w:rFonts w:ascii="Times New Roman" w:hAnsi="Times New Roman" w:cs="Times New Roman"/>
                <w:bCs/>
                <w:color w:val="000000"/>
                <w:sz w:val="24"/>
                <w:szCs w:val="24"/>
              </w:rPr>
              <w:t>10</w:t>
            </w:r>
          </w:p>
        </w:tc>
      </w:tr>
      <w:tr w:rsidR="00C42F24" w:rsidRPr="00C42F24" w:rsidTr="00C42F24">
        <w:tc>
          <w:tcPr>
            <w:tcW w:w="1356" w:type="pct"/>
            <w:shd w:val="clear" w:color="auto" w:fill="auto"/>
          </w:tcPr>
          <w:p w:rsidR="00C42F24" w:rsidRPr="00C42F24" w:rsidRDefault="00C42F24" w:rsidP="00C42F24">
            <w:pPr>
              <w:spacing w:line="240" w:lineRule="auto"/>
              <w:jc w:val="center"/>
              <w:rPr>
                <w:rFonts w:ascii="Times New Roman" w:hAnsi="Times New Roman" w:cs="Times New Roman"/>
                <w:bCs/>
                <w:color w:val="000000"/>
                <w:sz w:val="24"/>
                <w:szCs w:val="24"/>
              </w:rPr>
            </w:pPr>
            <w:r w:rsidRPr="00C42F24">
              <w:rPr>
                <w:rFonts w:ascii="Times New Roman" w:hAnsi="Times New Roman" w:cs="Times New Roman"/>
                <w:bCs/>
                <w:color w:val="000000"/>
                <w:sz w:val="24"/>
                <w:szCs w:val="24"/>
              </w:rPr>
              <w:t>Т4</w:t>
            </w:r>
          </w:p>
        </w:tc>
        <w:tc>
          <w:tcPr>
            <w:tcW w:w="1691" w:type="pct"/>
            <w:shd w:val="clear" w:color="auto" w:fill="auto"/>
          </w:tcPr>
          <w:p w:rsidR="00C42F24" w:rsidRPr="00C42F24" w:rsidRDefault="00C42F24" w:rsidP="00C42F24">
            <w:pPr>
              <w:spacing w:line="240" w:lineRule="auto"/>
              <w:jc w:val="center"/>
              <w:rPr>
                <w:rFonts w:ascii="Times New Roman" w:hAnsi="Times New Roman" w:cs="Times New Roman"/>
                <w:bCs/>
                <w:color w:val="000000"/>
                <w:sz w:val="24"/>
                <w:szCs w:val="24"/>
              </w:rPr>
            </w:pPr>
            <w:r w:rsidRPr="00C42F24">
              <w:rPr>
                <w:rFonts w:ascii="Times New Roman" w:hAnsi="Times New Roman" w:cs="Times New Roman"/>
                <w:bCs/>
                <w:color w:val="000000"/>
                <w:sz w:val="24"/>
                <w:szCs w:val="24"/>
              </w:rPr>
              <w:t>4</w:t>
            </w:r>
          </w:p>
        </w:tc>
        <w:tc>
          <w:tcPr>
            <w:tcW w:w="1505" w:type="pct"/>
            <w:shd w:val="clear" w:color="auto" w:fill="auto"/>
          </w:tcPr>
          <w:p w:rsidR="00C42F24" w:rsidRPr="00C42F24" w:rsidRDefault="00C42F24" w:rsidP="00C42F24">
            <w:pPr>
              <w:spacing w:line="240" w:lineRule="auto"/>
              <w:jc w:val="center"/>
              <w:rPr>
                <w:rFonts w:ascii="Times New Roman" w:hAnsi="Times New Roman" w:cs="Times New Roman"/>
                <w:bCs/>
                <w:color w:val="000000"/>
                <w:sz w:val="24"/>
                <w:szCs w:val="24"/>
              </w:rPr>
            </w:pPr>
            <w:r w:rsidRPr="00C42F24">
              <w:rPr>
                <w:rFonts w:ascii="Times New Roman" w:hAnsi="Times New Roman" w:cs="Times New Roman"/>
                <w:bCs/>
                <w:color w:val="000000"/>
                <w:sz w:val="24"/>
                <w:szCs w:val="24"/>
              </w:rPr>
              <w:t>6</w:t>
            </w:r>
          </w:p>
        </w:tc>
        <w:tc>
          <w:tcPr>
            <w:tcW w:w="448" w:type="pct"/>
            <w:shd w:val="clear" w:color="auto" w:fill="auto"/>
          </w:tcPr>
          <w:p w:rsidR="00C42F24" w:rsidRPr="00C42F24" w:rsidRDefault="00C42F24" w:rsidP="00C42F24">
            <w:pPr>
              <w:spacing w:line="240" w:lineRule="auto"/>
              <w:jc w:val="center"/>
              <w:rPr>
                <w:rFonts w:ascii="Times New Roman" w:hAnsi="Times New Roman" w:cs="Times New Roman"/>
                <w:bCs/>
                <w:color w:val="000000"/>
                <w:sz w:val="24"/>
                <w:szCs w:val="24"/>
              </w:rPr>
            </w:pPr>
            <w:r w:rsidRPr="00C42F24">
              <w:rPr>
                <w:rFonts w:ascii="Times New Roman" w:hAnsi="Times New Roman" w:cs="Times New Roman"/>
                <w:bCs/>
                <w:color w:val="000000"/>
                <w:sz w:val="24"/>
                <w:szCs w:val="24"/>
              </w:rPr>
              <w:t>10</w:t>
            </w:r>
          </w:p>
        </w:tc>
      </w:tr>
      <w:tr w:rsidR="00C42F24" w:rsidRPr="00C42F24" w:rsidTr="00C42F24">
        <w:trPr>
          <w:trHeight w:val="70"/>
        </w:trPr>
        <w:tc>
          <w:tcPr>
            <w:tcW w:w="1356" w:type="pct"/>
            <w:shd w:val="clear" w:color="auto" w:fill="auto"/>
          </w:tcPr>
          <w:p w:rsidR="00C42F24" w:rsidRPr="00C42F24" w:rsidRDefault="00C42F24" w:rsidP="00C42F24">
            <w:pPr>
              <w:spacing w:line="240" w:lineRule="auto"/>
              <w:jc w:val="center"/>
              <w:rPr>
                <w:rFonts w:ascii="Times New Roman" w:hAnsi="Times New Roman" w:cs="Times New Roman"/>
                <w:bCs/>
                <w:color w:val="000000"/>
                <w:sz w:val="24"/>
                <w:szCs w:val="24"/>
              </w:rPr>
            </w:pPr>
            <w:r w:rsidRPr="00C42F24">
              <w:rPr>
                <w:rFonts w:ascii="Times New Roman" w:hAnsi="Times New Roman" w:cs="Times New Roman"/>
                <w:bCs/>
                <w:color w:val="000000"/>
                <w:sz w:val="24"/>
                <w:szCs w:val="24"/>
              </w:rPr>
              <w:t>Т5</w:t>
            </w:r>
          </w:p>
        </w:tc>
        <w:tc>
          <w:tcPr>
            <w:tcW w:w="1691" w:type="pct"/>
            <w:shd w:val="clear" w:color="auto" w:fill="auto"/>
          </w:tcPr>
          <w:p w:rsidR="00C42F24" w:rsidRPr="00C42F24" w:rsidRDefault="00C42F24" w:rsidP="00C42F24">
            <w:pPr>
              <w:spacing w:line="240" w:lineRule="auto"/>
              <w:jc w:val="center"/>
              <w:rPr>
                <w:rFonts w:ascii="Times New Roman" w:hAnsi="Times New Roman" w:cs="Times New Roman"/>
                <w:bCs/>
                <w:color w:val="000000"/>
                <w:sz w:val="24"/>
                <w:szCs w:val="24"/>
              </w:rPr>
            </w:pPr>
            <w:r w:rsidRPr="00C42F24">
              <w:rPr>
                <w:rFonts w:ascii="Times New Roman" w:hAnsi="Times New Roman" w:cs="Times New Roman"/>
                <w:bCs/>
                <w:color w:val="000000"/>
                <w:sz w:val="24"/>
                <w:szCs w:val="24"/>
              </w:rPr>
              <w:t>4</w:t>
            </w:r>
          </w:p>
        </w:tc>
        <w:tc>
          <w:tcPr>
            <w:tcW w:w="1505" w:type="pct"/>
            <w:shd w:val="clear" w:color="auto" w:fill="auto"/>
          </w:tcPr>
          <w:p w:rsidR="00C42F24" w:rsidRPr="00C42F24" w:rsidRDefault="00C42F24" w:rsidP="00C42F24">
            <w:pPr>
              <w:spacing w:line="240" w:lineRule="auto"/>
              <w:jc w:val="center"/>
              <w:rPr>
                <w:rFonts w:ascii="Times New Roman" w:hAnsi="Times New Roman" w:cs="Times New Roman"/>
                <w:bCs/>
                <w:color w:val="000000"/>
                <w:sz w:val="24"/>
                <w:szCs w:val="24"/>
              </w:rPr>
            </w:pPr>
            <w:r w:rsidRPr="00C42F24">
              <w:rPr>
                <w:rFonts w:ascii="Times New Roman" w:hAnsi="Times New Roman" w:cs="Times New Roman"/>
                <w:bCs/>
                <w:color w:val="000000"/>
                <w:sz w:val="24"/>
                <w:szCs w:val="24"/>
              </w:rPr>
              <w:t>6</w:t>
            </w:r>
          </w:p>
        </w:tc>
        <w:tc>
          <w:tcPr>
            <w:tcW w:w="448" w:type="pct"/>
            <w:shd w:val="clear" w:color="auto" w:fill="auto"/>
          </w:tcPr>
          <w:p w:rsidR="00C42F24" w:rsidRPr="00C42F24" w:rsidRDefault="00C42F24" w:rsidP="00C42F24">
            <w:pPr>
              <w:spacing w:line="240" w:lineRule="auto"/>
              <w:jc w:val="center"/>
              <w:rPr>
                <w:rFonts w:ascii="Times New Roman" w:hAnsi="Times New Roman" w:cs="Times New Roman"/>
                <w:bCs/>
                <w:color w:val="000000"/>
                <w:sz w:val="24"/>
                <w:szCs w:val="24"/>
              </w:rPr>
            </w:pPr>
            <w:r w:rsidRPr="00C42F24">
              <w:rPr>
                <w:rFonts w:ascii="Times New Roman" w:hAnsi="Times New Roman" w:cs="Times New Roman"/>
                <w:bCs/>
                <w:color w:val="000000"/>
                <w:sz w:val="24"/>
                <w:szCs w:val="24"/>
              </w:rPr>
              <w:t>10</w:t>
            </w:r>
          </w:p>
        </w:tc>
      </w:tr>
      <w:tr w:rsidR="00C42F24" w:rsidRPr="00C42F24" w:rsidTr="00C42F24">
        <w:tc>
          <w:tcPr>
            <w:tcW w:w="1356" w:type="pct"/>
            <w:shd w:val="clear" w:color="auto" w:fill="auto"/>
          </w:tcPr>
          <w:p w:rsidR="00C42F24" w:rsidRPr="00C42F24" w:rsidRDefault="00C42F24" w:rsidP="00C42F24">
            <w:pPr>
              <w:spacing w:line="240" w:lineRule="auto"/>
              <w:jc w:val="center"/>
              <w:rPr>
                <w:rFonts w:ascii="Times New Roman" w:hAnsi="Times New Roman" w:cs="Times New Roman"/>
                <w:bCs/>
                <w:color w:val="000000"/>
                <w:sz w:val="24"/>
                <w:szCs w:val="24"/>
              </w:rPr>
            </w:pPr>
            <w:r w:rsidRPr="00C42F24">
              <w:rPr>
                <w:rFonts w:ascii="Times New Roman" w:hAnsi="Times New Roman" w:cs="Times New Roman"/>
                <w:bCs/>
                <w:color w:val="000000"/>
                <w:sz w:val="24"/>
                <w:szCs w:val="24"/>
              </w:rPr>
              <w:t>Т6</w:t>
            </w:r>
          </w:p>
        </w:tc>
        <w:tc>
          <w:tcPr>
            <w:tcW w:w="1691" w:type="pct"/>
            <w:shd w:val="clear" w:color="auto" w:fill="auto"/>
          </w:tcPr>
          <w:p w:rsidR="00C42F24" w:rsidRPr="00C42F24" w:rsidRDefault="00C42F24" w:rsidP="00C42F24">
            <w:pPr>
              <w:spacing w:line="240" w:lineRule="auto"/>
              <w:jc w:val="center"/>
              <w:rPr>
                <w:rFonts w:ascii="Times New Roman" w:hAnsi="Times New Roman" w:cs="Times New Roman"/>
                <w:bCs/>
                <w:color w:val="000000"/>
                <w:sz w:val="24"/>
                <w:szCs w:val="24"/>
              </w:rPr>
            </w:pPr>
            <w:r w:rsidRPr="00C42F24">
              <w:rPr>
                <w:rFonts w:ascii="Times New Roman" w:hAnsi="Times New Roman" w:cs="Times New Roman"/>
                <w:bCs/>
                <w:color w:val="000000"/>
                <w:sz w:val="24"/>
                <w:szCs w:val="24"/>
              </w:rPr>
              <w:t>4</w:t>
            </w:r>
          </w:p>
        </w:tc>
        <w:tc>
          <w:tcPr>
            <w:tcW w:w="1505" w:type="pct"/>
            <w:shd w:val="clear" w:color="auto" w:fill="auto"/>
          </w:tcPr>
          <w:p w:rsidR="00C42F24" w:rsidRPr="00C42F24" w:rsidRDefault="00C42F24" w:rsidP="00C42F24">
            <w:pPr>
              <w:spacing w:line="240" w:lineRule="auto"/>
              <w:jc w:val="center"/>
              <w:rPr>
                <w:rFonts w:ascii="Times New Roman" w:hAnsi="Times New Roman" w:cs="Times New Roman"/>
                <w:bCs/>
                <w:color w:val="000000"/>
                <w:sz w:val="24"/>
                <w:szCs w:val="24"/>
              </w:rPr>
            </w:pPr>
            <w:r w:rsidRPr="00C42F24">
              <w:rPr>
                <w:rFonts w:ascii="Times New Roman" w:hAnsi="Times New Roman" w:cs="Times New Roman"/>
                <w:bCs/>
                <w:color w:val="000000"/>
                <w:sz w:val="24"/>
                <w:szCs w:val="24"/>
              </w:rPr>
              <w:t>6</w:t>
            </w:r>
          </w:p>
        </w:tc>
        <w:tc>
          <w:tcPr>
            <w:tcW w:w="448" w:type="pct"/>
            <w:shd w:val="clear" w:color="auto" w:fill="auto"/>
          </w:tcPr>
          <w:p w:rsidR="00C42F24" w:rsidRPr="00C42F24" w:rsidRDefault="00C42F24" w:rsidP="00C42F24">
            <w:pPr>
              <w:spacing w:line="240" w:lineRule="auto"/>
              <w:jc w:val="center"/>
              <w:rPr>
                <w:rFonts w:ascii="Times New Roman" w:hAnsi="Times New Roman" w:cs="Times New Roman"/>
                <w:bCs/>
                <w:color w:val="000000"/>
                <w:sz w:val="24"/>
                <w:szCs w:val="24"/>
              </w:rPr>
            </w:pPr>
            <w:r w:rsidRPr="00C42F24">
              <w:rPr>
                <w:rFonts w:ascii="Times New Roman" w:hAnsi="Times New Roman" w:cs="Times New Roman"/>
                <w:bCs/>
                <w:color w:val="000000"/>
                <w:sz w:val="24"/>
                <w:szCs w:val="24"/>
              </w:rPr>
              <w:t>10</w:t>
            </w:r>
          </w:p>
        </w:tc>
      </w:tr>
      <w:tr w:rsidR="00C42F24" w:rsidRPr="00C42F24" w:rsidTr="00C42F24">
        <w:tc>
          <w:tcPr>
            <w:tcW w:w="1356" w:type="pct"/>
            <w:shd w:val="clear" w:color="auto" w:fill="auto"/>
          </w:tcPr>
          <w:p w:rsidR="00C42F24" w:rsidRPr="00C42F24" w:rsidRDefault="00C42F24" w:rsidP="00C42F24">
            <w:pPr>
              <w:spacing w:line="240" w:lineRule="auto"/>
              <w:jc w:val="center"/>
              <w:rPr>
                <w:rFonts w:ascii="Times New Roman" w:hAnsi="Times New Roman" w:cs="Times New Roman"/>
                <w:bCs/>
                <w:color w:val="000000"/>
                <w:sz w:val="24"/>
                <w:szCs w:val="24"/>
              </w:rPr>
            </w:pPr>
            <w:r w:rsidRPr="00C42F24">
              <w:rPr>
                <w:rFonts w:ascii="Times New Roman" w:hAnsi="Times New Roman" w:cs="Times New Roman"/>
                <w:bCs/>
                <w:color w:val="000000"/>
                <w:sz w:val="24"/>
                <w:szCs w:val="24"/>
              </w:rPr>
              <w:t>Т7</w:t>
            </w:r>
          </w:p>
        </w:tc>
        <w:tc>
          <w:tcPr>
            <w:tcW w:w="1691" w:type="pct"/>
            <w:shd w:val="clear" w:color="auto" w:fill="auto"/>
          </w:tcPr>
          <w:p w:rsidR="00C42F24" w:rsidRPr="00C42F24" w:rsidRDefault="00C42F24" w:rsidP="00C42F24">
            <w:pPr>
              <w:spacing w:line="240" w:lineRule="auto"/>
              <w:jc w:val="center"/>
              <w:rPr>
                <w:rFonts w:ascii="Times New Roman" w:hAnsi="Times New Roman" w:cs="Times New Roman"/>
                <w:bCs/>
                <w:color w:val="000000"/>
                <w:sz w:val="24"/>
                <w:szCs w:val="24"/>
              </w:rPr>
            </w:pPr>
            <w:r w:rsidRPr="00C42F24">
              <w:rPr>
                <w:rFonts w:ascii="Times New Roman" w:hAnsi="Times New Roman" w:cs="Times New Roman"/>
                <w:bCs/>
                <w:color w:val="000000"/>
                <w:sz w:val="24"/>
                <w:szCs w:val="24"/>
              </w:rPr>
              <w:t>4</w:t>
            </w:r>
          </w:p>
        </w:tc>
        <w:tc>
          <w:tcPr>
            <w:tcW w:w="1505" w:type="pct"/>
            <w:shd w:val="clear" w:color="auto" w:fill="auto"/>
          </w:tcPr>
          <w:p w:rsidR="00C42F24" w:rsidRPr="00C42F24" w:rsidRDefault="00C42F24" w:rsidP="00C42F24">
            <w:pPr>
              <w:spacing w:line="240" w:lineRule="auto"/>
              <w:jc w:val="center"/>
              <w:rPr>
                <w:rFonts w:ascii="Times New Roman" w:hAnsi="Times New Roman" w:cs="Times New Roman"/>
                <w:bCs/>
                <w:color w:val="000000"/>
                <w:sz w:val="24"/>
                <w:szCs w:val="24"/>
              </w:rPr>
            </w:pPr>
            <w:r w:rsidRPr="00C42F24">
              <w:rPr>
                <w:rFonts w:ascii="Times New Roman" w:hAnsi="Times New Roman" w:cs="Times New Roman"/>
                <w:bCs/>
                <w:color w:val="000000"/>
                <w:sz w:val="24"/>
                <w:szCs w:val="24"/>
              </w:rPr>
              <w:t>6</w:t>
            </w:r>
          </w:p>
        </w:tc>
        <w:tc>
          <w:tcPr>
            <w:tcW w:w="448" w:type="pct"/>
            <w:shd w:val="clear" w:color="auto" w:fill="auto"/>
          </w:tcPr>
          <w:p w:rsidR="00C42F24" w:rsidRPr="00C42F24" w:rsidRDefault="00C42F24" w:rsidP="00C42F24">
            <w:pPr>
              <w:spacing w:line="240" w:lineRule="auto"/>
              <w:jc w:val="center"/>
              <w:rPr>
                <w:rFonts w:ascii="Times New Roman" w:hAnsi="Times New Roman" w:cs="Times New Roman"/>
                <w:bCs/>
                <w:color w:val="000000"/>
                <w:sz w:val="24"/>
                <w:szCs w:val="24"/>
              </w:rPr>
            </w:pPr>
            <w:r w:rsidRPr="00C42F24">
              <w:rPr>
                <w:rFonts w:ascii="Times New Roman" w:hAnsi="Times New Roman" w:cs="Times New Roman"/>
                <w:bCs/>
                <w:color w:val="000000"/>
                <w:sz w:val="24"/>
                <w:szCs w:val="24"/>
              </w:rPr>
              <w:t>10</w:t>
            </w:r>
          </w:p>
        </w:tc>
      </w:tr>
      <w:tr w:rsidR="00C42F24" w:rsidRPr="00C42F24" w:rsidTr="00C42F24">
        <w:tc>
          <w:tcPr>
            <w:tcW w:w="1356" w:type="pct"/>
            <w:shd w:val="clear" w:color="auto" w:fill="auto"/>
          </w:tcPr>
          <w:p w:rsidR="00C42F24" w:rsidRPr="00C42F24" w:rsidRDefault="00C42F24" w:rsidP="00C42F24">
            <w:pPr>
              <w:spacing w:line="240" w:lineRule="auto"/>
              <w:jc w:val="center"/>
              <w:rPr>
                <w:rFonts w:ascii="Times New Roman" w:hAnsi="Times New Roman" w:cs="Times New Roman"/>
                <w:bCs/>
                <w:color w:val="000000"/>
                <w:sz w:val="24"/>
                <w:szCs w:val="24"/>
              </w:rPr>
            </w:pPr>
            <w:r w:rsidRPr="00C42F24">
              <w:rPr>
                <w:rFonts w:ascii="Times New Roman" w:hAnsi="Times New Roman" w:cs="Times New Roman"/>
                <w:bCs/>
                <w:color w:val="000000"/>
                <w:sz w:val="24"/>
                <w:szCs w:val="24"/>
              </w:rPr>
              <w:t>Т8</w:t>
            </w:r>
          </w:p>
        </w:tc>
        <w:tc>
          <w:tcPr>
            <w:tcW w:w="1691" w:type="pct"/>
            <w:shd w:val="clear" w:color="auto" w:fill="auto"/>
          </w:tcPr>
          <w:p w:rsidR="00C42F24" w:rsidRPr="00C42F24" w:rsidRDefault="00C42F24" w:rsidP="00C42F24">
            <w:pPr>
              <w:spacing w:line="240" w:lineRule="auto"/>
              <w:jc w:val="center"/>
              <w:rPr>
                <w:rFonts w:ascii="Times New Roman" w:hAnsi="Times New Roman" w:cs="Times New Roman"/>
                <w:bCs/>
                <w:color w:val="000000"/>
                <w:sz w:val="24"/>
                <w:szCs w:val="24"/>
              </w:rPr>
            </w:pPr>
            <w:r w:rsidRPr="00C42F24">
              <w:rPr>
                <w:rFonts w:ascii="Times New Roman" w:hAnsi="Times New Roman" w:cs="Times New Roman"/>
                <w:bCs/>
                <w:color w:val="000000"/>
                <w:sz w:val="24"/>
                <w:szCs w:val="24"/>
              </w:rPr>
              <w:t>4</w:t>
            </w:r>
          </w:p>
        </w:tc>
        <w:tc>
          <w:tcPr>
            <w:tcW w:w="1505" w:type="pct"/>
            <w:shd w:val="clear" w:color="auto" w:fill="auto"/>
          </w:tcPr>
          <w:p w:rsidR="00C42F24" w:rsidRPr="00C42F24" w:rsidRDefault="00C42F24" w:rsidP="00C42F24">
            <w:pPr>
              <w:spacing w:line="240" w:lineRule="auto"/>
              <w:jc w:val="center"/>
              <w:rPr>
                <w:rFonts w:ascii="Times New Roman" w:hAnsi="Times New Roman" w:cs="Times New Roman"/>
                <w:bCs/>
                <w:color w:val="000000"/>
                <w:sz w:val="24"/>
                <w:szCs w:val="24"/>
              </w:rPr>
            </w:pPr>
            <w:r w:rsidRPr="00C42F24">
              <w:rPr>
                <w:rFonts w:ascii="Times New Roman" w:hAnsi="Times New Roman" w:cs="Times New Roman"/>
                <w:bCs/>
                <w:color w:val="000000"/>
                <w:sz w:val="24"/>
                <w:szCs w:val="24"/>
              </w:rPr>
              <w:t>6</w:t>
            </w:r>
          </w:p>
        </w:tc>
        <w:tc>
          <w:tcPr>
            <w:tcW w:w="448" w:type="pct"/>
            <w:shd w:val="clear" w:color="auto" w:fill="auto"/>
          </w:tcPr>
          <w:p w:rsidR="00C42F24" w:rsidRPr="00C42F24" w:rsidRDefault="00C42F24" w:rsidP="00C42F24">
            <w:pPr>
              <w:spacing w:line="240" w:lineRule="auto"/>
              <w:jc w:val="center"/>
              <w:rPr>
                <w:rFonts w:ascii="Times New Roman" w:hAnsi="Times New Roman" w:cs="Times New Roman"/>
                <w:bCs/>
                <w:color w:val="000000"/>
                <w:sz w:val="24"/>
                <w:szCs w:val="24"/>
              </w:rPr>
            </w:pPr>
            <w:r w:rsidRPr="00C42F24">
              <w:rPr>
                <w:rFonts w:ascii="Times New Roman" w:hAnsi="Times New Roman" w:cs="Times New Roman"/>
                <w:bCs/>
                <w:color w:val="000000"/>
                <w:sz w:val="24"/>
                <w:szCs w:val="24"/>
              </w:rPr>
              <w:t>10</w:t>
            </w:r>
          </w:p>
        </w:tc>
      </w:tr>
      <w:tr w:rsidR="00C42F24" w:rsidRPr="00C42F24" w:rsidTr="00C42F24">
        <w:tc>
          <w:tcPr>
            <w:tcW w:w="1356" w:type="pct"/>
            <w:shd w:val="clear" w:color="auto" w:fill="auto"/>
          </w:tcPr>
          <w:p w:rsidR="00C42F24" w:rsidRPr="00C42F24" w:rsidRDefault="00C42F24" w:rsidP="00C42F24">
            <w:pPr>
              <w:spacing w:line="240" w:lineRule="auto"/>
              <w:jc w:val="center"/>
              <w:rPr>
                <w:rFonts w:ascii="Times New Roman" w:hAnsi="Times New Roman" w:cs="Times New Roman"/>
                <w:bCs/>
                <w:color w:val="000000"/>
                <w:sz w:val="24"/>
                <w:szCs w:val="24"/>
              </w:rPr>
            </w:pPr>
            <w:r w:rsidRPr="00C42F24">
              <w:rPr>
                <w:rFonts w:ascii="Times New Roman" w:hAnsi="Times New Roman" w:cs="Times New Roman"/>
                <w:bCs/>
                <w:color w:val="000000"/>
                <w:sz w:val="24"/>
                <w:szCs w:val="24"/>
              </w:rPr>
              <w:t>Т9</w:t>
            </w:r>
          </w:p>
        </w:tc>
        <w:tc>
          <w:tcPr>
            <w:tcW w:w="1691" w:type="pct"/>
            <w:shd w:val="clear" w:color="auto" w:fill="auto"/>
          </w:tcPr>
          <w:p w:rsidR="00C42F24" w:rsidRPr="00C42F24" w:rsidRDefault="00C42F24" w:rsidP="00C42F24">
            <w:pPr>
              <w:spacing w:line="240" w:lineRule="auto"/>
              <w:jc w:val="center"/>
              <w:rPr>
                <w:rFonts w:ascii="Times New Roman" w:hAnsi="Times New Roman" w:cs="Times New Roman"/>
                <w:bCs/>
                <w:color w:val="000000"/>
                <w:sz w:val="24"/>
                <w:szCs w:val="24"/>
              </w:rPr>
            </w:pPr>
            <w:r w:rsidRPr="00C42F24">
              <w:rPr>
                <w:rFonts w:ascii="Times New Roman" w:hAnsi="Times New Roman" w:cs="Times New Roman"/>
                <w:bCs/>
                <w:color w:val="000000"/>
                <w:sz w:val="24"/>
                <w:szCs w:val="24"/>
              </w:rPr>
              <w:t>4</w:t>
            </w:r>
          </w:p>
        </w:tc>
        <w:tc>
          <w:tcPr>
            <w:tcW w:w="1505" w:type="pct"/>
            <w:shd w:val="clear" w:color="auto" w:fill="auto"/>
          </w:tcPr>
          <w:p w:rsidR="00C42F24" w:rsidRPr="00C42F24" w:rsidRDefault="00C42F24" w:rsidP="00C42F24">
            <w:pPr>
              <w:spacing w:line="240" w:lineRule="auto"/>
              <w:jc w:val="center"/>
              <w:rPr>
                <w:rFonts w:ascii="Times New Roman" w:hAnsi="Times New Roman" w:cs="Times New Roman"/>
                <w:bCs/>
                <w:color w:val="000000"/>
                <w:sz w:val="24"/>
                <w:szCs w:val="24"/>
              </w:rPr>
            </w:pPr>
            <w:r w:rsidRPr="00C42F24">
              <w:rPr>
                <w:rFonts w:ascii="Times New Roman" w:hAnsi="Times New Roman" w:cs="Times New Roman"/>
                <w:bCs/>
                <w:color w:val="000000"/>
                <w:sz w:val="24"/>
                <w:szCs w:val="24"/>
              </w:rPr>
              <w:t>6</w:t>
            </w:r>
          </w:p>
        </w:tc>
        <w:tc>
          <w:tcPr>
            <w:tcW w:w="448" w:type="pct"/>
            <w:shd w:val="clear" w:color="auto" w:fill="auto"/>
          </w:tcPr>
          <w:p w:rsidR="00C42F24" w:rsidRPr="00C42F24" w:rsidRDefault="00C42F24" w:rsidP="00C42F24">
            <w:pPr>
              <w:spacing w:line="240" w:lineRule="auto"/>
              <w:jc w:val="center"/>
              <w:rPr>
                <w:rFonts w:ascii="Times New Roman" w:hAnsi="Times New Roman" w:cs="Times New Roman"/>
                <w:bCs/>
                <w:color w:val="000000"/>
                <w:sz w:val="24"/>
                <w:szCs w:val="24"/>
              </w:rPr>
            </w:pPr>
            <w:r w:rsidRPr="00C42F24">
              <w:rPr>
                <w:rFonts w:ascii="Times New Roman" w:hAnsi="Times New Roman" w:cs="Times New Roman"/>
                <w:bCs/>
                <w:color w:val="000000"/>
                <w:sz w:val="24"/>
                <w:szCs w:val="24"/>
              </w:rPr>
              <w:t>10</w:t>
            </w:r>
          </w:p>
        </w:tc>
      </w:tr>
      <w:tr w:rsidR="00C42F24" w:rsidRPr="00C42F24" w:rsidTr="00C42F24">
        <w:tc>
          <w:tcPr>
            <w:tcW w:w="1356" w:type="pct"/>
            <w:shd w:val="clear" w:color="auto" w:fill="auto"/>
          </w:tcPr>
          <w:p w:rsidR="00C42F24" w:rsidRPr="00C42F24" w:rsidRDefault="00C42F24" w:rsidP="00C42F24">
            <w:pPr>
              <w:spacing w:line="240" w:lineRule="auto"/>
              <w:jc w:val="center"/>
              <w:rPr>
                <w:rFonts w:ascii="Times New Roman" w:hAnsi="Times New Roman" w:cs="Times New Roman"/>
                <w:bCs/>
                <w:color w:val="000000"/>
                <w:sz w:val="24"/>
                <w:szCs w:val="24"/>
              </w:rPr>
            </w:pPr>
            <w:r w:rsidRPr="00C42F24">
              <w:rPr>
                <w:rFonts w:ascii="Times New Roman" w:hAnsi="Times New Roman" w:cs="Times New Roman"/>
                <w:bCs/>
                <w:color w:val="000000"/>
                <w:sz w:val="24"/>
                <w:szCs w:val="24"/>
              </w:rPr>
              <w:t>Т10</w:t>
            </w:r>
          </w:p>
        </w:tc>
        <w:tc>
          <w:tcPr>
            <w:tcW w:w="1691" w:type="pct"/>
            <w:shd w:val="clear" w:color="auto" w:fill="auto"/>
          </w:tcPr>
          <w:p w:rsidR="00C42F24" w:rsidRPr="00C42F24" w:rsidRDefault="00C42F24" w:rsidP="00C42F24">
            <w:pPr>
              <w:spacing w:line="240" w:lineRule="auto"/>
              <w:jc w:val="center"/>
              <w:rPr>
                <w:rFonts w:ascii="Times New Roman" w:hAnsi="Times New Roman" w:cs="Times New Roman"/>
                <w:bCs/>
                <w:color w:val="000000"/>
                <w:sz w:val="24"/>
                <w:szCs w:val="24"/>
              </w:rPr>
            </w:pPr>
            <w:r w:rsidRPr="00C42F24">
              <w:rPr>
                <w:rFonts w:ascii="Times New Roman" w:hAnsi="Times New Roman" w:cs="Times New Roman"/>
                <w:bCs/>
                <w:color w:val="000000"/>
                <w:sz w:val="24"/>
                <w:szCs w:val="24"/>
              </w:rPr>
              <w:t>4</w:t>
            </w:r>
          </w:p>
        </w:tc>
        <w:tc>
          <w:tcPr>
            <w:tcW w:w="1505" w:type="pct"/>
            <w:shd w:val="clear" w:color="auto" w:fill="auto"/>
          </w:tcPr>
          <w:p w:rsidR="00C42F24" w:rsidRPr="00C42F24" w:rsidRDefault="00C42F24" w:rsidP="00C42F24">
            <w:pPr>
              <w:spacing w:line="240" w:lineRule="auto"/>
              <w:jc w:val="center"/>
              <w:rPr>
                <w:rFonts w:ascii="Times New Roman" w:hAnsi="Times New Roman" w:cs="Times New Roman"/>
                <w:bCs/>
                <w:color w:val="000000"/>
                <w:sz w:val="24"/>
                <w:szCs w:val="24"/>
              </w:rPr>
            </w:pPr>
            <w:r w:rsidRPr="00C42F24">
              <w:rPr>
                <w:rFonts w:ascii="Times New Roman" w:hAnsi="Times New Roman" w:cs="Times New Roman"/>
                <w:bCs/>
                <w:color w:val="000000"/>
                <w:sz w:val="24"/>
                <w:szCs w:val="24"/>
              </w:rPr>
              <w:t>6</w:t>
            </w:r>
          </w:p>
        </w:tc>
        <w:tc>
          <w:tcPr>
            <w:tcW w:w="448" w:type="pct"/>
            <w:shd w:val="clear" w:color="auto" w:fill="auto"/>
          </w:tcPr>
          <w:p w:rsidR="00C42F24" w:rsidRPr="00C42F24" w:rsidRDefault="00C42F24" w:rsidP="00C42F24">
            <w:pPr>
              <w:spacing w:line="240" w:lineRule="auto"/>
              <w:jc w:val="center"/>
              <w:rPr>
                <w:rFonts w:ascii="Times New Roman" w:hAnsi="Times New Roman" w:cs="Times New Roman"/>
                <w:bCs/>
                <w:color w:val="000000"/>
                <w:sz w:val="24"/>
                <w:szCs w:val="24"/>
              </w:rPr>
            </w:pPr>
            <w:r w:rsidRPr="00C42F24">
              <w:rPr>
                <w:rFonts w:ascii="Times New Roman" w:hAnsi="Times New Roman" w:cs="Times New Roman"/>
                <w:bCs/>
                <w:color w:val="000000"/>
                <w:sz w:val="24"/>
                <w:szCs w:val="24"/>
              </w:rPr>
              <w:t>10</w:t>
            </w:r>
          </w:p>
        </w:tc>
      </w:tr>
      <w:tr w:rsidR="00C42F24" w:rsidRPr="00C42F24" w:rsidTr="00C42F24">
        <w:tc>
          <w:tcPr>
            <w:tcW w:w="1356" w:type="pct"/>
            <w:shd w:val="clear" w:color="auto" w:fill="auto"/>
          </w:tcPr>
          <w:p w:rsidR="00C42F24" w:rsidRPr="00C42F24" w:rsidRDefault="00C42F24" w:rsidP="00C42F24">
            <w:pPr>
              <w:spacing w:line="240" w:lineRule="auto"/>
              <w:jc w:val="center"/>
              <w:rPr>
                <w:rFonts w:ascii="Times New Roman" w:hAnsi="Times New Roman" w:cs="Times New Roman"/>
                <w:bCs/>
                <w:color w:val="000000"/>
                <w:sz w:val="24"/>
                <w:szCs w:val="24"/>
              </w:rPr>
            </w:pPr>
            <w:r w:rsidRPr="00C42F24">
              <w:rPr>
                <w:rFonts w:ascii="Times New Roman" w:hAnsi="Times New Roman" w:cs="Times New Roman"/>
                <w:bCs/>
                <w:color w:val="000000"/>
                <w:sz w:val="24"/>
                <w:szCs w:val="24"/>
              </w:rPr>
              <w:t xml:space="preserve">Всього за теми (ОТ) </w:t>
            </w:r>
          </w:p>
        </w:tc>
        <w:tc>
          <w:tcPr>
            <w:tcW w:w="1691" w:type="pct"/>
            <w:shd w:val="clear" w:color="auto" w:fill="auto"/>
          </w:tcPr>
          <w:p w:rsidR="00C42F24" w:rsidRPr="00C42F24" w:rsidRDefault="00C42F24" w:rsidP="00C42F24">
            <w:pPr>
              <w:spacing w:before="120" w:line="240" w:lineRule="auto"/>
              <w:jc w:val="center"/>
              <w:rPr>
                <w:rFonts w:ascii="Times New Roman" w:hAnsi="Times New Roman" w:cs="Times New Roman"/>
                <w:bCs/>
                <w:color w:val="000000"/>
                <w:sz w:val="24"/>
                <w:szCs w:val="24"/>
              </w:rPr>
            </w:pPr>
            <w:r w:rsidRPr="00C42F24">
              <w:rPr>
                <w:rFonts w:ascii="Times New Roman" w:hAnsi="Times New Roman" w:cs="Times New Roman"/>
                <w:bCs/>
                <w:color w:val="000000"/>
                <w:sz w:val="24"/>
                <w:szCs w:val="24"/>
              </w:rPr>
              <w:t>40</w:t>
            </w:r>
          </w:p>
        </w:tc>
        <w:tc>
          <w:tcPr>
            <w:tcW w:w="1505" w:type="pct"/>
            <w:shd w:val="clear" w:color="auto" w:fill="auto"/>
          </w:tcPr>
          <w:p w:rsidR="00C42F24" w:rsidRPr="00C42F24" w:rsidRDefault="00C42F24" w:rsidP="00C42F24">
            <w:pPr>
              <w:spacing w:before="120" w:line="240" w:lineRule="auto"/>
              <w:jc w:val="center"/>
              <w:rPr>
                <w:rFonts w:ascii="Times New Roman" w:hAnsi="Times New Roman" w:cs="Times New Roman"/>
                <w:bCs/>
                <w:color w:val="000000"/>
                <w:sz w:val="24"/>
                <w:szCs w:val="24"/>
              </w:rPr>
            </w:pPr>
            <w:r w:rsidRPr="00C42F24">
              <w:rPr>
                <w:rFonts w:ascii="Times New Roman" w:hAnsi="Times New Roman" w:cs="Times New Roman"/>
                <w:bCs/>
                <w:color w:val="000000"/>
                <w:sz w:val="24"/>
                <w:szCs w:val="24"/>
              </w:rPr>
              <w:t>60</w:t>
            </w:r>
          </w:p>
        </w:tc>
        <w:tc>
          <w:tcPr>
            <w:tcW w:w="448" w:type="pct"/>
            <w:shd w:val="clear" w:color="auto" w:fill="auto"/>
          </w:tcPr>
          <w:p w:rsidR="00C42F24" w:rsidRPr="00C42F24" w:rsidRDefault="00C42F24" w:rsidP="00C42F24">
            <w:pPr>
              <w:spacing w:before="120" w:line="240" w:lineRule="auto"/>
              <w:jc w:val="center"/>
              <w:rPr>
                <w:rFonts w:ascii="Times New Roman" w:hAnsi="Times New Roman" w:cs="Times New Roman"/>
                <w:bCs/>
                <w:color w:val="000000"/>
                <w:sz w:val="24"/>
                <w:szCs w:val="24"/>
              </w:rPr>
            </w:pPr>
            <w:r w:rsidRPr="00C42F24">
              <w:rPr>
                <w:rFonts w:ascii="Times New Roman" w:hAnsi="Times New Roman" w:cs="Times New Roman"/>
                <w:bCs/>
                <w:color w:val="000000"/>
                <w:sz w:val="24"/>
                <w:szCs w:val="24"/>
              </w:rPr>
              <w:t>100</w:t>
            </w:r>
          </w:p>
        </w:tc>
      </w:tr>
    </w:tbl>
    <w:p w:rsidR="00C42F24" w:rsidRPr="00C42F24" w:rsidRDefault="00C42F24" w:rsidP="00C42F24">
      <w:pPr>
        <w:spacing w:after="0" w:line="240" w:lineRule="auto"/>
        <w:jc w:val="center"/>
        <w:rPr>
          <w:rFonts w:ascii="Times New Roman" w:hAnsi="Times New Roman" w:cs="Times New Roman"/>
          <w:bCs/>
          <w:sz w:val="24"/>
          <w:szCs w:val="24"/>
        </w:rPr>
      </w:pPr>
    </w:p>
    <w:p w:rsidR="008D3118" w:rsidRPr="00C42F24" w:rsidRDefault="008D3118" w:rsidP="00C42F24">
      <w:pPr>
        <w:spacing w:before="120" w:after="120" w:line="240" w:lineRule="auto"/>
        <w:jc w:val="center"/>
        <w:rPr>
          <w:rFonts w:ascii="Times New Roman" w:hAnsi="Times New Roman" w:cs="Times New Roman"/>
          <w:b/>
          <w:bCs/>
          <w:sz w:val="28"/>
          <w:szCs w:val="28"/>
        </w:rPr>
      </w:pPr>
      <w:r w:rsidRPr="00C42F24">
        <w:rPr>
          <w:rFonts w:ascii="Times New Roman" w:hAnsi="Times New Roman" w:cs="Times New Roman"/>
          <w:b/>
          <w:bCs/>
          <w:sz w:val="28"/>
          <w:szCs w:val="28"/>
        </w:rPr>
        <w:t>Критерії оцінювання навчальних досягнень</w:t>
      </w:r>
    </w:p>
    <w:p w:rsidR="008D3118" w:rsidRPr="00C42F24" w:rsidRDefault="008D3118" w:rsidP="00C42F24">
      <w:pPr>
        <w:pStyle w:val="af"/>
        <w:tabs>
          <w:tab w:val="left" w:pos="5529"/>
        </w:tabs>
        <w:spacing w:after="60"/>
        <w:ind w:firstLine="567"/>
        <w:jc w:val="both"/>
        <w:rPr>
          <w:rFonts w:ascii="Times New Roman" w:hAnsi="Times New Roman" w:cs="Times New Roman"/>
          <w:sz w:val="28"/>
          <w:szCs w:val="28"/>
          <w:lang w:val="uk-UA"/>
        </w:rPr>
      </w:pPr>
      <w:r w:rsidRPr="00C42F24">
        <w:rPr>
          <w:rFonts w:ascii="Times New Roman" w:hAnsi="Times New Roman" w:cs="Times New Roman"/>
          <w:sz w:val="28"/>
          <w:szCs w:val="28"/>
          <w:lang w:val="uk-UA"/>
        </w:rPr>
        <w:t xml:space="preserve">Після виконання всіх завдань самостійної роботи, відвідування та обговорення </w:t>
      </w:r>
      <w:r w:rsidRPr="00C42F24">
        <w:rPr>
          <w:rFonts w:ascii="Times New Roman" w:hAnsi="Times New Roman" w:cs="Times New Roman"/>
          <w:bCs/>
          <w:sz w:val="28"/>
          <w:szCs w:val="28"/>
          <w:lang w:val="uk-UA"/>
        </w:rPr>
        <w:t>всіх лекцій, практичних та лабораторних  занять, проведення та критичного обговорення залікових практичних занять всіх практикантів</w:t>
      </w:r>
      <w:r w:rsidRPr="00C42F24">
        <w:rPr>
          <w:rFonts w:ascii="Times New Roman" w:hAnsi="Times New Roman" w:cs="Times New Roman"/>
          <w:sz w:val="28"/>
          <w:szCs w:val="28"/>
          <w:lang w:val="uk-UA"/>
        </w:rPr>
        <w:t xml:space="preserve"> проводиться підсумковий усний звіт</w:t>
      </w:r>
      <w:r w:rsidRPr="00C42F24">
        <w:rPr>
          <w:rFonts w:ascii="Times New Roman" w:hAnsi="Times New Roman" w:cs="Times New Roman"/>
          <w:bCs/>
          <w:sz w:val="28"/>
          <w:szCs w:val="28"/>
          <w:lang w:val="uk-UA"/>
        </w:rPr>
        <w:t xml:space="preserve">-презентація роботи кожного практиканта за період практики, максимальна оцінка звіту-презентації </w:t>
      </w:r>
      <w:r w:rsidRPr="00C42F24">
        <w:rPr>
          <w:rFonts w:ascii="Times New Roman" w:hAnsi="Times New Roman" w:cs="Times New Roman"/>
          <w:b/>
          <w:bCs/>
          <w:sz w:val="28"/>
          <w:szCs w:val="28"/>
          <w:lang w:val="uk-UA"/>
        </w:rPr>
        <w:t>(ОЗ-П)</w:t>
      </w:r>
      <w:r w:rsidRPr="00C42F24">
        <w:rPr>
          <w:rFonts w:ascii="Times New Roman" w:hAnsi="Times New Roman" w:cs="Times New Roman"/>
          <w:bCs/>
          <w:sz w:val="28"/>
          <w:szCs w:val="28"/>
          <w:lang w:val="uk-UA"/>
        </w:rPr>
        <w:t xml:space="preserve"> </w:t>
      </w:r>
      <w:r w:rsidRPr="00C42F24">
        <w:rPr>
          <w:rFonts w:ascii="Times New Roman" w:hAnsi="Times New Roman" w:cs="Times New Roman"/>
          <w:b/>
          <w:bCs/>
          <w:sz w:val="28"/>
          <w:szCs w:val="28"/>
          <w:lang w:val="uk-UA"/>
        </w:rPr>
        <w:t>-40 балів</w:t>
      </w:r>
      <w:r w:rsidRPr="00C42F24">
        <w:rPr>
          <w:rFonts w:ascii="Times New Roman" w:hAnsi="Times New Roman" w:cs="Times New Roman"/>
          <w:bCs/>
          <w:sz w:val="28"/>
          <w:szCs w:val="28"/>
          <w:lang w:val="uk-UA"/>
        </w:rPr>
        <w:t>.</w:t>
      </w:r>
    </w:p>
    <w:p w:rsidR="008D3118" w:rsidRPr="00C42F24" w:rsidRDefault="008D3118" w:rsidP="00C42F24">
      <w:pPr>
        <w:pStyle w:val="ae"/>
        <w:jc w:val="both"/>
        <w:rPr>
          <w:rFonts w:ascii="Times New Roman" w:hAnsi="Times New Roman" w:cs="Times New Roman"/>
          <w:sz w:val="28"/>
          <w:szCs w:val="28"/>
        </w:rPr>
      </w:pPr>
      <w:r w:rsidRPr="00C42F24">
        <w:rPr>
          <w:rFonts w:ascii="Times New Roman" w:hAnsi="Times New Roman" w:cs="Times New Roman"/>
          <w:sz w:val="28"/>
          <w:szCs w:val="28"/>
        </w:rPr>
        <w:t>Питання, які необхідно висвітлити у звіті-презентації:</w:t>
      </w:r>
    </w:p>
    <w:p w:rsidR="008D3118" w:rsidRPr="00C42F24" w:rsidRDefault="008D3118" w:rsidP="00C42F24">
      <w:pPr>
        <w:pStyle w:val="ae"/>
        <w:jc w:val="both"/>
        <w:rPr>
          <w:rFonts w:ascii="Times New Roman" w:hAnsi="Times New Roman" w:cs="Times New Roman"/>
          <w:sz w:val="28"/>
          <w:szCs w:val="28"/>
        </w:rPr>
      </w:pPr>
      <w:r w:rsidRPr="00C42F24">
        <w:rPr>
          <w:rFonts w:ascii="Times New Roman" w:hAnsi="Times New Roman" w:cs="Times New Roman"/>
          <w:sz w:val="28"/>
          <w:szCs w:val="28"/>
        </w:rPr>
        <w:lastRenderedPageBreak/>
        <w:t xml:space="preserve">1. </w:t>
      </w:r>
      <w:r w:rsidRPr="00C42F24">
        <w:rPr>
          <w:rFonts w:ascii="Times New Roman" w:hAnsi="Times New Roman" w:cs="Times New Roman"/>
          <w:iCs/>
          <w:sz w:val="28"/>
          <w:szCs w:val="28"/>
        </w:rPr>
        <w:t>Основі принципи організації процесу навчання у ВНЗ України – короткий огляд</w:t>
      </w:r>
      <w:r w:rsidRPr="00C42F24">
        <w:rPr>
          <w:rFonts w:ascii="Times New Roman" w:hAnsi="Times New Roman" w:cs="Times New Roman"/>
          <w:sz w:val="28"/>
          <w:szCs w:val="28"/>
        </w:rPr>
        <w:t>.</w:t>
      </w:r>
    </w:p>
    <w:p w:rsidR="008D3118" w:rsidRPr="00C42F24" w:rsidRDefault="008D3118" w:rsidP="00C42F24">
      <w:pPr>
        <w:pStyle w:val="ae"/>
        <w:jc w:val="both"/>
        <w:rPr>
          <w:rFonts w:ascii="Times New Roman" w:hAnsi="Times New Roman" w:cs="Times New Roman"/>
          <w:sz w:val="28"/>
          <w:szCs w:val="28"/>
        </w:rPr>
      </w:pPr>
      <w:r w:rsidRPr="00C42F24">
        <w:rPr>
          <w:rFonts w:ascii="Times New Roman" w:hAnsi="Times New Roman" w:cs="Times New Roman"/>
          <w:sz w:val="28"/>
          <w:szCs w:val="28"/>
        </w:rPr>
        <w:t>2. Перелік заходів практики, місце їх проведення, терміни та результати проведення.</w:t>
      </w:r>
    </w:p>
    <w:p w:rsidR="008D3118" w:rsidRPr="00C42F24" w:rsidRDefault="008D3118" w:rsidP="00C42F24">
      <w:pPr>
        <w:pStyle w:val="ae"/>
        <w:jc w:val="both"/>
        <w:rPr>
          <w:rFonts w:ascii="Times New Roman" w:hAnsi="Times New Roman" w:cs="Times New Roman"/>
          <w:sz w:val="28"/>
          <w:szCs w:val="28"/>
        </w:rPr>
      </w:pPr>
      <w:r w:rsidRPr="00C42F24">
        <w:rPr>
          <w:rFonts w:ascii="Times New Roman" w:hAnsi="Times New Roman" w:cs="Times New Roman"/>
          <w:sz w:val="28"/>
          <w:szCs w:val="28"/>
        </w:rPr>
        <w:t>3. Підготовка та проведення залікового практичного заняття: мета заняття та підсумки результатів.</w:t>
      </w:r>
    </w:p>
    <w:p w:rsidR="008D3118" w:rsidRPr="00C42F24" w:rsidRDefault="008D3118" w:rsidP="00C42F24">
      <w:pPr>
        <w:pStyle w:val="ae"/>
        <w:jc w:val="both"/>
        <w:rPr>
          <w:rFonts w:ascii="Times New Roman" w:hAnsi="Times New Roman" w:cs="Times New Roman"/>
          <w:iCs/>
          <w:color w:val="000000"/>
          <w:sz w:val="28"/>
          <w:szCs w:val="28"/>
        </w:rPr>
      </w:pPr>
      <w:r w:rsidRPr="00C42F24">
        <w:rPr>
          <w:rFonts w:ascii="Times New Roman" w:hAnsi="Times New Roman" w:cs="Times New Roman"/>
          <w:sz w:val="28"/>
          <w:szCs w:val="28"/>
        </w:rPr>
        <w:t xml:space="preserve">4. </w:t>
      </w:r>
      <w:r w:rsidRPr="00C42F24">
        <w:rPr>
          <w:rFonts w:ascii="Times New Roman" w:hAnsi="Times New Roman" w:cs="Times New Roman"/>
          <w:iCs/>
          <w:color w:val="000000"/>
          <w:sz w:val="28"/>
          <w:szCs w:val="28"/>
        </w:rPr>
        <w:t>Індивідуальна робота зі студентами.</w:t>
      </w:r>
    </w:p>
    <w:p w:rsidR="008D3118" w:rsidRPr="00C42F24" w:rsidRDefault="008D3118" w:rsidP="00C42F24">
      <w:pPr>
        <w:pStyle w:val="ae"/>
        <w:jc w:val="both"/>
        <w:rPr>
          <w:rFonts w:ascii="Times New Roman" w:hAnsi="Times New Roman" w:cs="Times New Roman"/>
          <w:sz w:val="28"/>
          <w:szCs w:val="28"/>
        </w:rPr>
      </w:pPr>
      <w:r w:rsidRPr="00C42F24">
        <w:rPr>
          <w:rFonts w:ascii="Times New Roman" w:hAnsi="Times New Roman" w:cs="Times New Roman"/>
          <w:sz w:val="28"/>
          <w:szCs w:val="28"/>
        </w:rPr>
        <w:t>Звітні документи, які необхідно додати до звіту-презентації:</w:t>
      </w:r>
    </w:p>
    <w:p w:rsidR="008D3118" w:rsidRPr="00C42F24" w:rsidRDefault="008D3118" w:rsidP="00C42F24">
      <w:pPr>
        <w:pStyle w:val="ae"/>
        <w:jc w:val="both"/>
        <w:rPr>
          <w:rFonts w:ascii="Times New Roman" w:hAnsi="Times New Roman" w:cs="Times New Roman"/>
          <w:sz w:val="28"/>
          <w:szCs w:val="28"/>
        </w:rPr>
      </w:pPr>
      <w:r w:rsidRPr="00C42F24">
        <w:rPr>
          <w:rFonts w:ascii="Times New Roman" w:hAnsi="Times New Roman" w:cs="Times New Roman"/>
          <w:sz w:val="28"/>
          <w:szCs w:val="28"/>
        </w:rPr>
        <w:t>Щоденник практики.</w:t>
      </w:r>
    </w:p>
    <w:p w:rsidR="008D3118" w:rsidRPr="00C42F24" w:rsidRDefault="008D3118" w:rsidP="00C42F24">
      <w:pPr>
        <w:pStyle w:val="ae"/>
        <w:jc w:val="both"/>
        <w:rPr>
          <w:rFonts w:ascii="Times New Roman" w:hAnsi="Times New Roman" w:cs="Times New Roman"/>
          <w:sz w:val="28"/>
          <w:szCs w:val="28"/>
        </w:rPr>
      </w:pPr>
      <w:r w:rsidRPr="00C42F24">
        <w:rPr>
          <w:rFonts w:ascii="Times New Roman" w:hAnsi="Times New Roman" w:cs="Times New Roman"/>
          <w:sz w:val="28"/>
          <w:szCs w:val="28"/>
        </w:rPr>
        <w:t>Письмовий звіт про проведену роботу з переліком всіх заходів практики.</w:t>
      </w:r>
    </w:p>
    <w:p w:rsidR="008D3118" w:rsidRPr="00C42F24" w:rsidRDefault="008D3118" w:rsidP="00C42F24">
      <w:pPr>
        <w:pStyle w:val="ae"/>
        <w:jc w:val="both"/>
        <w:rPr>
          <w:rFonts w:ascii="Times New Roman" w:hAnsi="Times New Roman" w:cs="Times New Roman"/>
          <w:sz w:val="28"/>
          <w:szCs w:val="28"/>
        </w:rPr>
      </w:pPr>
      <w:r w:rsidRPr="00C42F24">
        <w:rPr>
          <w:rFonts w:ascii="Times New Roman" w:hAnsi="Times New Roman" w:cs="Times New Roman"/>
          <w:sz w:val="28"/>
          <w:szCs w:val="28"/>
        </w:rPr>
        <w:t>Критерії оцінювання звіту-презентації:</w:t>
      </w:r>
    </w:p>
    <w:p w:rsidR="008D3118" w:rsidRPr="00C42F24" w:rsidRDefault="008D3118" w:rsidP="00C42F24">
      <w:pPr>
        <w:pStyle w:val="ae"/>
        <w:jc w:val="both"/>
        <w:rPr>
          <w:rFonts w:ascii="Times New Roman" w:hAnsi="Times New Roman" w:cs="Times New Roman"/>
          <w:sz w:val="28"/>
          <w:szCs w:val="28"/>
        </w:rPr>
      </w:pPr>
      <w:r w:rsidRPr="00C42F24">
        <w:rPr>
          <w:rFonts w:ascii="Times New Roman" w:hAnsi="Times New Roman" w:cs="Times New Roman"/>
          <w:sz w:val="28"/>
          <w:szCs w:val="28"/>
        </w:rPr>
        <w:t>–  повна розгорнута відповідь – 40 балів;</w:t>
      </w:r>
    </w:p>
    <w:p w:rsidR="008D3118" w:rsidRPr="00C42F24" w:rsidRDefault="008D3118" w:rsidP="00C42F24">
      <w:pPr>
        <w:pStyle w:val="ae"/>
        <w:jc w:val="both"/>
        <w:rPr>
          <w:rFonts w:ascii="Times New Roman" w:hAnsi="Times New Roman" w:cs="Times New Roman"/>
          <w:sz w:val="28"/>
          <w:szCs w:val="28"/>
        </w:rPr>
      </w:pPr>
      <w:r w:rsidRPr="00C42F24">
        <w:rPr>
          <w:rFonts w:ascii="Times New Roman" w:hAnsi="Times New Roman" w:cs="Times New Roman"/>
          <w:sz w:val="28"/>
          <w:szCs w:val="28"/>
        </w:rPr>
        <w:t xml:space="preserve">–  повна, але не розгорнута відповідь на одне з питань – знімається 3 бали, </w:t>
      </w:r>
    </w:p>
    <w:p w:rsidR="008D3118" w:rsidRPr="00C42F24" w:rsidRDefault="008D3118" w:rsidP="00C42F24">
      <w:pPr>
        <w:pStyle w:val="ae"/>
        <w:jc w:val="both"/>
        <w:rPr>
          <w:rFonts w:ascii="Times New Roman" w:hAnsi="Times New Roman" w:cs="Times New Roman"/>
          <w:sz w:val="28"/>
          <w:szCs w:val="28"/>
        </w:rPr>
      </w:pPr>
      <w:r w:rsidRPr="00C42F24">
        <w:rPr>
          <w:rFonts w:ascii="Times New Roman" w:hAnsi="Times New Roman" w:cs="Times New Roman"/>
          <w:sz w:val="28"/>
          <w:szCs w:val="28"/>
        </w:rPr>
        <w:t>–  повна, але не розгорнута відповідь  на всі три питання – 31 бал;</w:t>
      </w:r>
    </w:p>
    <w:p w:rsidR="008D3118" w:rsidRPr="00C42F24" w:rsidRDefault="008D3118" w:rsidP="00C42F24">
      <w:pPr>
        <w:pStyle w:val="ae"/>
        <w:jc w:val="both"/>
        <w:rPr>
          <w:rFonts w:ascii="Times New Roman" w:hAnsi="Times New Roman" w:cs="Times New Roman"/>
          <w:sz w:val="28"/>
          <w:szCs w:val="28"/>
        </w:rPr>
      </w:pPr>
      <w:r w:rsidRPr="00C42F24">
        <w:rPr>
          <w:rFonts w:ascii="Times New Roman" w:hAnsi="Times New Roman" w:cs="Times New Roman"/>
          <w:sz w:val="28"/>
          <w:szCs w:val="28"/>
        </w:rPr>
        <w:t>–  повна, але не розгорнута відповідь, яка містить незначну помилку чи суперечність – 30 балів, за кожну наступну незначну помилку чи суперечність знімається 1 бал;</w:t>
      </w:r>
    </w:p>
    <w:p w:rsidR="008D3118" w:rsidRPr="00C42F24" w:rsidRDefault="008D3118" w:rsidP="00C42F24">
      <w:pPr>
        <w:pStyle w:val="ae"/>
        <w:jc w:val="both"/>
        <w:rPr>
          <w:rFonts w:ascii="Times New Roman" w:hAnsi="Times New Roman" w:cs="Times New Roman"/>
          <w:sz w:val="28"/>
          <w:szCs w:val="28"/>
        </w:rPr>
      </w:pPr>
      <w:r w:rsidRPr="00C42F24">
        <w:rPr>
          <w:rFonts w:ascii="Times New Roman" w:hAnsi="Times New Roman" w:cs="Times New Roman"/>
          <w:sz w:val="28"/>
          <w:szCs w:val="28"/>
        </w:rPr>
        <w:t>–  неповна відповідь, яка не містить критичних помилок чи суперечностей – 25 балів, за кожну наступну незначну помилку чи суперечність знімається 1 бал;</w:t>
      </w:r>
    </w:p>
    <w:p w:rsidR="008D3118" w:rsidRPr="00C42F24" w:rsidRDefault="008D3118" w:rsidP="00C42F24">
      <w:pPr>
        <w:pStyle w:val="ae"/>
        <w:jc w:val="both"/>
        <w:rPr>
          <w:rFonts w:ascii="Times New Roman" w:hAnsi="Times New Roman" w:cs="Times New Roman"/>
          <w:sz w:val="28"/>
          <w:szCs w:val="28"/>
        </w:rPr>
      </w:pPr>
      <w:r w:rsidRPr="00C42F24">
        <w:rPr>
          <w:rFonts w:ascii="Times New Roman" w:hAnsi="Times New Roman" w:cs="Times New Roman"/>
          <w:sz w:val="28"/>
          <w:szCs w:val="28"/>
        </w:rPr>
        <w:t>–  відповідь, що містить критичну помилку чи неточність, або відсутність відповіді оцінюється в 0 балів.</w:t>
      </w:r>
    </w:p>
    <w:p w:rsidR="008D3118" w:rsidRPr="00C42F24" w:rsidRDefault="008D3118" w:rsidP="00C42F24">
      <w:pPr>
        <w:pStyle w:val="ae"/>
        <w:jc w:val="both"/>
        <w:rPr>
          <w:rFonts w:ascii="Times New Roman" w:hAnsi="Times New Roman" w:cs="Times New Roman"/>
          <w:sz w:val="28"/>
          <w:szCs w:val="28"/>
        </w:rPr>
      </w:pPr>
      <w:r w:rsidRPr="00C42F24">
        <w:rPr>
          <w:rFonts w:ascii="Times New Roman" w:hAnsi="Times New Roman" w:cs="Times New Roman"/>
          <w:sz w:val="28"/>
          <w:szCs w:val="28"/>
        </w:rPr>
        <w:t xml:space="preserve">Підсумковий бал </w:t>
      </w:r>
      <w:r w:rsidRPr="00C42F24">
        <w:rPr>
          <w:rFonts w:ascii="Times New Roman" w:hAnsi="Times New Roman" w:cs="Times New Roman"/>
          <w:b/>
          <w:sz w:val="28"/>
          <w:szCs w:val="28"/>
        </w:rPr>
        <w:t>(ПБ)</w:t>
      </w:r>
      <w:r w:rsidRPr="00C42F24">
        <w:rPr>
          <w:rFonts w:ascii="Times New Roman" w:hAnsi="Times New Roman" w:cs="Times New Roman"/>
          <w:sz w:val="28"/>
          <w:szCs w:val="28"/>
        </w:rPr>
        <w:t xml:space="preserve"> семестрового контролю з асистентської практики  розраховується за формулою:</w:t>
      </w:r>
    </w:p>
    <w:p w:rsidR="008D3118" w:rsidRPr="00C42F24" w:rsidRDefault="008D3118" w:rsidP="00C42F24">
      <w:pPr>
        <w:pStyle w:val="ae"/>
        <w:jc w:val="both"/>
        <w:rPr>
          <w:rFonts w:ascii="Times New Roman" w:hAnsi="Times New Roman" w:cs="Times New Roman"/>
          <w:b/>
          <w:sz w:val="28"/>
          <w:szCs w:val="28"/>
          <w:vertAlign w:val="subscript"/>
        </w:rPr>
      </w:pPr>
      <w:r w:rsidRPr="00C42F24">
        <w:rPr>
          <w:rFonts w:ascii="Times New Roman" w:hAnsi="Times New Roman" w:cs="Times New Roman"/>
          <w:b/>
          <w:sz w:val="28"/>
          <w:szCs w:val="28"/>
        </w:rPr>
        <w:t>ПБ = 0,60 ˖ ОТ +  ОЗ-П</w:t>
      </w:r>
      <w:r w:rsidRPr="00C42F24">
        <w:rPr>
          <w:rFonts w:ascii="Times New Roman" w:hAnsi="Times New Roman" w:cs="Times New Roman"/>
          <w:b/>
          <w:sz w:val="28"/>
          <w:szCs w:val="28"/>
          <w:vertAlign w:val="subscript"/>
        </w:rPr>
        <w:t>.</w:t>
      </w:r>
    </w:p>
    <w:p w:rsidR="00D91357" w:rsidRPr="00C42F24" w:rsidRDefault="00D91357" w:rsidP="00C42F24">
      <w:pPr>
        <w:pStyle w:val="ae"/>
        <w:jc w:val="both"/>
        <w:rPr>
          <w:rFonts w:ascii="Times New Roman" w:hAnsi="Times New Roman" w:cs="Times New Roman"/>
          <w:i/>
          <w:iCs/>
          <w:sz w:val="28"/>
          <w:szCs w:val="28"/>
          <w:lang w:val="ru-RU"/>
        </w:rPr>
      </w:pPr>
    </w:p>
    <w:p w:rsidR="00D91357" w:rsidRPr="00C42F24" w:rsidRDefault="00D91357" w:rsidP="00C42F24">
      <w:pPr>
        <w:pStyle w:val="af2"/>
        <w:spacing w:before="0" w:beforeAutospacing="0" w:after="0" w:afterAutospacing="0"/>
        <w:jc w:val="center"/>
        <w:rPr>
          <w:i/>
          <w:iCs/>
          <w:sz w:val="28"/>
          <w:szCs w:val="28"/>
          <w:lang w:val="ru-RU"/>
        </w:rPr>
      </w:pPr>
      <w:r w:rsidRPr="00C42F24">
        <w:rPr>
          <w:b/>
          <w:bCs/>
          <w:i/>
          <w:iCs/>
          <w:color w:val="000000"/>
          <w:sz w:val="28"/>
          <w:szCs w:val="28"/>
          <w:lang w:val="ru-RU"/>
        </w:rPr>
        <w:t>Критерії оцінювання виконання самостійної роботи</w:t>
      </w:r>
    </w:p>
    <w:p w:rsidR="00D91357" w:rsidRPr="00C42F24" w:rsidRDefault="00D91357" w:rsidP="00C42F24">
      <w:pPr>
        <w:pStyle w:val="af2"/>
        <w:spacing w:before="0" w:beforeAutospacing="0" w:after="0" w:afterAutospacing="0"/>
        <w:ind w:firstLine="567"/>
        <w:jc w:val="both"/>
        <w:rPr>
          <w:sz w:val="28"/>
          <w:szCs w:val="28"/>
          <w:lang w:val="ru-RU"/>
        </w:rPr>
      </w:pPr>
      <w:r w:rsidRPr="00C42F24">
        <w:rPr>
          <w:color w:val="000000"/>
          <w:sz w:val="28"/>
          <w:szCs w:val="28"/>
          <w:lang w:val="ru-RU"/>
        </w:rPr>
        <w:t>Критеріями оцінювання є: точність обчислень, якість попереднгьої обробки та результатів досліджень,</w:t>
      </w:r>
      <w:r w:rsidRPr="00C42F24">
        <w:rPr>
          <w:color w:val="000000"/>
          <w:sz w:val="28"/>
          <w:szCs w:val="28"/>
        </w:rPr>
        <w:t> </w:t>
      </w:r>
      <w:r w:rsidRPr="00C42F24">
        <w:rPr>
          <w:color w:val="000000"/>
          <w:sz w:val="28"/>
          <w:szCs w:val="28"/>
          <w:lang w:val="ru-RU"/>
        </w:rPr>
        <w:t xml:space="preserve"> повнота огляду літературних джерел,</w:t>
      </w:r>
      <w:r w:rsidRPr="00C42F24">
        <w:rPr>
          <w:color w:val="000000"/>
          <w:sz w:val="28"/>
          <w:szCs w:val="28"/>
        </w:rPr>
        <w:t> </w:t>
      </w:r>
      <w:r w:rsidRPr="00C42F24">
        <w:rPr>
          <w:color w:val="000000"/>
          <w:sz w:val="28"/>
          <w:szCs w:val="28"/>
          <w:lang w:val="ru-RU"/>
        </w:rPr>
        <w:t xml:space="preserve"> якість оформленого звіту, доповіді та презентації, відповідей на запитання викладача та однокурсників.</w:t>
      </w:r>
    </w:p>
    <w:p w:rsidR="00DB5180" w:rsidRPr="00C42F24" w:rsidRDefault="00DB5180" w:rsidP="00C42F24">
      <w:pPr>
        <w:pStyle w:val="21"/>
        <w:pBdr>
          <w:top w:val="nil"/>
          <w:left w:val="nil"/>
          <w:bottom w:val="nil"/>
          <w:right w:val="nil"/>
          <w:between w:val="nil"/>
        </w:pBdr>
        <w:jc w:val="both"/>
        <w:rPr>
          <w:b/>
          <w:bCs/>
          <w:color w:val="000080"/>
          <w:sz w:val="28"/>
          <w:szCs w:val="28"/>
        </w:rPr>
      </w:pPr>
    </w:p>
    <w:p w:rsidR="00DB5180" w:rsidRPr="00C42F24" w:rsidRDefault="00AB1B93" w:rsidP="00C42F24">
      <w:pPr>
        <w:spacing w:after="0" w:line="240" w:lineRule="auto"/>
        <w:jc w:val="center"/>
        <w:rPr>
          <w:rFonts w:ascii="Times New Roman" w:hAnsi="Times New Roman" w:cs="Times New Roman"/>
          <w:sz w:val="28"/>
          <w:szCs w:val="28"/>
          <w:lang w:val="ru-RU"/>
        </w:rPr>
      </w:pPr>
      <w:r w:rsidRPr="00C42F24">
        <w:rPr>
          <w:rFonts w:ascii="Times New Roman" w:hAnsi="Times New Roman" w:cs="Times New Roman"/>
          <w:b/>
          <w:bCs/>
          <w:sz w:val="28"/>
          <w:szCs w:val="28"/>
        </w:rPr>
        <w:t xml:space="preserve">ПОЛІТИКА  КУРСУ  </w:t>
      </w:r>
    </w:p>
    <w:p w:rsidR="00AB1B93" w:rsidRPr="00C42F24" w:rsidRDefault="00DB5180" w:rsidP="00C42F24">
      <w:pPr>
        <w:spacing w:after="0" w:line="240" w:lineRule="auto"/>
        <w:jc w:val="both"/>
        <w:rPr>
          <w:rFonts w:ascii="Times New Roman" w:hAnsi="Times New Roman" w:cs="Times New Roman"/>
          <w:sz w:val="28"/>
          <w:szCs w:val="28"/>
        </w:rPr>
      </w:pPr>
      <w:r w:rsidRPr="00C42F24">
        <w:rPr>
          <w:rFonts w:ascii="Times New Roman" w:hAnsi="Times New Roman" w:cs="Times New Roman"/>
          <w:sz w:val="28"/>
          <w:szCs w:val="28"/>
          <w:lang w:val="ru-RU"/>
        </w:rPr>
        <w:t xml:space="preserve">   </w:t>
      </w:r>
      <w:r w:rsidRPr="00C42F24">
        <w:rPr>
          <w:rFonts w:ascii="Times New Roman" w:hAnsi="Times New Roman" w:cs="Times New Roman"/>
          <w:sz w:val="28"/>
          <w:szCs w:val="28"/>
        </w:rPr>
        <w:t>В</w:t>
      </w:r>
      <w:r w:rsidR="00A07663" w:rsidRPr="00C42F24">
        <w:rPr>
          <w:rFonts w:ascii="Times New Roman" w:hAnsi="Times New Roman" w:cs="Times New Roman"/>
          <w:sz w:val="28"/>
          <w:szCs w:val="28"/>
        </w:rPr>
        <w:t>изначається нормативними документами/Положеннями, які є чинними в ОНУ імені І.І.Мечникова</w:t>
      </w:r>
      <w:r w:rsidR="00B263EE" w:rsidRPr="00C42F24">
        <w:rPr>
          <w:rFonts w:ascii="Times New Roman" w:hAnsi="Times New Roman" w:cs="Times New Roman"/>
          <w:sz w:val="28"/>
          <w:szCs w:val="28"/>
        </w:rPr>
        <w:t xml:space="preserve">  (https://onu.edu.ua/uk/geninfo/official-documents).</w:t>
      </w:r>
    </w:p>
    <w:p w:rsidR="009F1DF0" w:rsidRPr="00C42F24" w:rsidRDefault="00EC416B" w:rsidP="00C42F24">
      <w:pPr>
        <w:spacing w:after="0" w:line="240" w:lineRule="auto"/>
        <w:jc w:val="both"/>
        <w:rPr>
          <w:rFonts w:ascii="Times New Roman" w:hAnsi="Times New Roman" w:cs="Times New Roman"/>
          <w:sz w:val="28"/>
          <w:szCs w:val="28"/>
        </w:rPr>
      </w:pPr>
      <w:r w:rsidRPr="00C42F24">
        <w:rPr>
          <w:rFonts w:ascii="Times New Roman" w:hAnsi="Times New Roman" w:cs="Times New Roman"/>
          <w:sz w:val="28"/>
          <w:szCs w:val="28"/>
        </w:rPr>
        <w:t xml:space="preserve">     </w:t>
      </w:r>
      <w:r w:rsidR="009F1DF0" w:rsidRPr="00C42F24">
        <w:rPr>
          <w:rFonts w:ascii="Times New Roman" w:hAnsi="Times New Roman" w:cs="Times New Roman"/>
          <w:sz w:val="28"/>
          <w:szCs w:val="28"/>
        </w:rPr>
        <w:t xml:space="preserve">Дедлайн виконання завдань з курсу визначає викладач. В разі поважних причин, перенесення терміну виконання завдань дозволяє викладач. Перескладання заборгованостей – з дозволу деканату. </w:t>
      </w:r>
    </w:p>
    <w:p w:rsidR="009F1DF0" w:rsidRPr="00C42F24" w:rsidRDefault="00EC416B" w:rsidP="00C42F24">
      <w:pPr>
        <w:spacing w:after="0" w:line="240" w:lineRule="auto"/>
        <w:jc w:val="both"/>
        <w:rPr>
          <w:rFonts w:ascii="Times New Roman" w:hAnsi="Times New Roman" w:cs="Times New Roman"/>
          <w:sz w:val="28"/>
          <w:szCs w:val="28"/>
        </w:rPr>
      </w:pPr>
      <w:r w:rsidRPr="00C42F24">
        <w:rPr>
          <w:rFonts w:ascii="Times New Roman" w:hAnsi="Times New Roman" w:cs="Times New Roman"/>
          <w:sz w:val="28"/>
          <w:szCs w:val="28"/>
        </w:rPr>
        <w:t xml:space="preserve">     </w:t>
      </w:r>
      <w:r w:rsidR="009F1DF0" w:rsidRPr="00C42F24">
        <w:rPr>
          <w:rFonts w:ascii="Times New Roman" w:hAnsi="Times New Roman" w:cs="Times New Roman"/>
          <w:sz w:val="28"/>
          <w:szCs w:val="28"/>
        </w:rPr>
        <w:t>Кожен студент повинен пам’ята</w:t>
      </w:r>
      <w:r w:rsidRPr="00C42F24">
        <w:rPr>
          <w:rFonts w:ascii="Times New Roman" w:hAnsi="Times New Roman" w:cs="Times New Roman"/>
          <w:sz w:val="28"/>
          <w:szCs w:val="28"/>
        </w:rPr>
        <w:t>ти про академічну доброчесність що забезпечується самостійним виконанням навчальних завдань, завдань поточного та підсумкового контролю, належним посиланням на джерела інформації у разі виконання творчих робіт, дотриманням норм законодавства про авторське право і суміжні права, наданням достовірної інформації про результати власної наукової діяльності.</w:t>
      </w:r>
    </w:p>
    <w:p w:rsidR="00EC416B" w:rsidRPr="00C42F24" w:rsidRDefault="00DE6893" w:rsidP="00C42F24">
      <w:pPr>
        <w:spacing w:after="0" w:line="240" w:lineRule="auto"/>
        <w:jc w:val="both"/>
        <w:rPr>
          <w:rFonts w:ascii="Times New Roman" w:hAnsi="Times New Roman" w:cs="Times New Roman"/>
          <w:sz w:val="28"/>
          <w:szCs w:val="28"/>
        </w:rPr>
      </w:pPr>
      <w:r w:rsidRPr="00C42F24">
        <w:rPr>
          <w:rFonts w:ascii="Times New Roman" w:hAnsi="Times New Roman" w:cs="Times New Roman"/>
          <w:sz w:val="28"/>
          <w:szCs w:val="28"/>
        </w:rPr>
        <w:lastRenderedPageBreak/>
        <w:t xml:space="preserve">    </w:t>
      </w:r>
      <w:r w:rsidR="00EC416B" w:rsidRPr="00C42F24">
        <w:rPr>
          <w:rFonts w:ascii="Times New Roman" w:hAnsi="Times New Roman" w:cs="Times New Roman"/>
          <w:sz w:val="28"/>
          <w:szCs w:val="28"/>
        </w:rPr>
        <w:t>За порушення академічної доброчесності здобувачі освіти можуть бути притягнуті до академічної відповідальності згідно Положенню про академічну доброчес</w:t>
      </w:r>
      <w:r w:rsidR="00DB5180" w:rsidRPr="00C42F24">
        <w:rPr>
          <w:rFonts w:ascii="Times New Roman" w:hAnsi="Times New Roman" w:cs="Times New Roman"/>
          <w:sz w:val="28"/>
          <w:szCs w:val="28"/>
        </w:rPr>
        <w:t>ність в ОНУ імені І.І.Мечникова.</w:t>
      </w:r>
      <w:r w:rsidR="00B263EE" w:rsidRPr="00C42F24">
        <w:rPr>
          <w:rFonts w:ascii="Times New Roman" w:hAnsi="Times New Roman" w:cs="Times New Roman"/>
          <w:sz w:val="28"/>
          <w:szCs w:val="28"/>
        </w:rPr>
        <w:t xml:space="preserve">     (https://onu.edu.ua/pub/bank/userfiles/files/documents/acad-dobrochesnost.pdf).</w:t>
      </w:r>
    </w:p>
    <w:p w:rsidR="006A2E06" w:rsidRPr="00C42F24" w:rsidRDefault="00EC416B" w:rsidP="00C42F24">
      <w:pPr>
        <w:autoSpaceDE w:val="0"/>
        <w:autoSpaceDN w:val="0"/>
        <w:adjustRightInd w:val="0"/>
        <w:spacing w:after="0" w:line="240" w:lineRule="auto"/>
        <w:jc w:val="both"/>
        <w:rPr>
          <w:rFonts w:ascii="Times New Roman" w:hAnsi="Times New Roman" w:cs="Times New Roman"/>
          <w:sz w:val="28"/>
          <w:szCs w:val="28"/>
        </w:rPr>
      </w:pPr>
      <w:r w:rsidRPr="00C42F24">
        <w:rPr>
          <w:rFonts w:ascii="Times New Roman" w:hAnsi="Times New Roman" w:cs="Times New Roman"/>
          <w:sz w:val="28"/>
          <w:szCs w:val="28"/>
        </w:rPr>
        <w:t xml:space="preserve">      </w:t>
      </w:r>
      <w:r w:rsidR="009F1DF0" w:rsidRPr="00C42F24">
        <w:rPr>
          <w:rFonts w:ascii="Times New Roman" w:hAnsi="Times New Roman" w:cs="Times New Roman"/>
          <w:sz w:val="28"/>
          <w:szCs w:val="28"/>
        </w:rPr>
        <w:t xml:space="preserve">Відвідування </w:t>
      </w:r>
      <w:r w:rsidR="00D91357" w:rsidRPr="00C42F24">
        <w:rPr>
          <w:rFonts w:ascii="Times New Roman" w:hAnsi="Times New Roman" w:cs="Times New Roman"/>
          <w:sz w:val="28"/>
          <w:szCs w:val="28"/>
        </w:rPr>
        <w:t>практики</w:t>
      </w:r>
      <w:r w:rsidR="009F1DF0" w:rsidRPr="00C42F24">
        <w:rPr>
          <w:rFonts w:ascii="Times New Roman" w:hAnsi="Times New Roman" w:cs="Times New Roman"/>
          <w:sz w:val="28"/>
          <w:szCs w:val="28"/>
        </w:rPr>
        <w:t xml:space="preserve"> для студента </w:t>
      </w:r>
      <w:r w:rsidR="00C42F24" w:rsidRPr="00C42F24">
        <w:rPr>
          <w:rFonts w:ascii="Times New Roman" w:hAnsi="Times New Roman" w:cs="Times New Roman"/>
          <w:sz w:val="28"/>
          <w:szCs w:val="28"/>
        </w:rPr>
        <w:t>1</w:t>
      </w:r>
      <w:r w:rsidR="009F1DF0" w:rsidRPr="00C42F24">
        <w:rPr>
          <w:rFonts w:ascii="Times New Roman" w:hAnsi="Times New Roman" w:cs="Times New Roman"/>
          <w:sz w:val="28"/>
          <w:szCs w:val="28"/>
        </w:rPr>
        <w:t>-го курсу є обов’язковим</w:t>
      </w:r>
      <w:r w:rsidR="00B263EE" w:rsidRPr="00C42F24">
        <w:rPr>
          <w:rFonts w:ascii="Times New Roman" w:hAnsi="Times New Roman" w:cs="Times New Roman"/>
          <w:sz w:val="28"/>
          <w:szCs w:val="28"/>
        </w:rPr>
        <w:t>,</w:t>
      </w:r>
      <w:r w:rsidR="009F1DF0" w:rsidRPr="00C42F24">
        <w:rPr>
          <w:rFonts w:ascii="Times New Roman" w:hAnsi="Times New Roman" w:cs="Times New Roman"/>
          <w:sz w:val="28"/>
          <w:szCs w:val="28"/>
        </w:rPr>
        <w:t xml:space="preserve"> як і своєчасний прихід на </w:t>
      </w:r>
      <w:r w:rsidR="00D91357" w:rsidRPr="00C42F24">
        <w:rPr>
          <w:rFonts w:ascii="Times New Roman" w:hAnsi="Times New Roman" w:cs="Times New Roman"/>
          <w:sz w:val="28"/>
          <w:szCs w:val="28"/>
        </w:rPr>
        <w:t>практику</w:t>
      </w:r>
      <w:r w:rsidR="009F1DF0" w:rsidRPr="00C42F24">
        <w:rPr>
          <w:rFonts w:ascii="Times New Roman" w:hAnsi="Times New Roman" w:cs="Times New Roman"/>
          <w:sz w:val="28"/>
          <w:szCs w:val="28"/>
        </w:rPr>
        <w:t xml:space="preserve">. </w:t>
      </w:r>
      <w:r w:rsidR="006A2E06" w:rsidRPr="00C42F24">
        <w:rPr>
          <w:rFonts w:ascii="Times New Roman" w:hAnsi="Times New Roman" w:cs="Times New Roman"/>
          <w:sz w:val="28"/>
          <w:szCs w:val="28"/>
        </w:rPr>
        <w:t xml:space="preserve">Мобільні пристрої під час </w:t>
      </w:r>
      <w:r w:rsidR="00D91357" w:rsidRPr="00C42F24">
        <w:rPr>
          <w:rFonts w:ascii="Times New Roman" w:hAnsi="Times New Roman" w:cs="Times New Roman"/>
          <w:sz w:val="28"/>
          <w:szCs w:val="28"/>
        </w:rPr>
        <w:t>роботи</w:t>
      </w:r>
      <w:r w:rsidR="006A2E06" w:rsidRPr="00C42F24">
        <w:rPr>
          <w:rFonts w:ascii="Times New Roman" w:hAnsi="Times New Roman" w:cs="Times New Roman"/>
          <w:sz w:val="28"/>
          <w:szCs w:val="28"/>
        </w:rPr>
        <w:t xml:space="preserve"> повинні бути заблоковані.</w:t>
      </w:r>
    </w:p>
    <w:p w:rsidR="009F1DF0" w:rsidRPr="00C42F24" w:rsidRDefault="009F1DF0" w:rsidP="00C42F24">
      <w:pPr>
        <w:spacing w:after="0" w:line="240" w:lineRule="auto"/>
        <w:jc w:val="both"/>
        <w:rPr>
          <w:rFonts w:ascii="Times New Roman" w:hAnsi="Times New Roman" w:cs="Times New Roman"/>
          <w:sz w:val="28"/>
          <w:szCs w:val="28"/>
        </w:rPr>
      </w:pPr>
    </w:p>
    <w:p w:rsidR="00AB1B93" w:rsidRPr="00C42F24" w:rsidRDefault="00AB1B93" w:rsidP="00C42F24">
      <w:pPr>
        <w:spacing w:after="0" w:line="240" w:lineRule="auto"/>
        <w:ind w:firstLine="708"/>
        <w:jc w:val="both"/>
        <w:rPr>
          <w:rFonts w:ascii="Times New Roman" w:hAnsi="Times New Roman" w:cs="Times New Roman"/>
          <w:sz w:val="28"/>
          <w:szCs w:val="28"/>
        </w:rPr>
      </w:pPr>
    </w:p>
    <w:p w:rsidR="00AB1B93" w:rsidRPr="00C42F24" w:rsidRDefault="00AB1B93" w:rsidP="00C42F24">
      <w:pPr>
        <w:pStyle w:val="Default"/>
        <w:ind w:firstLine="720"/>
        <w:jc w:val="both"/>
        <w:rPr>
          <w:rFonts w:ascii="Times New Roman" w:hAnsi="Times New Roman" w:cs="Times New Roman"/>
          <w:b/>
          <w:sz w:val="28"/>
          <w:szCs w:val="28"/>
          <w:u w:val="single"/>
        </w:rPr>
      </w:pPr>
    </w:p>
    <w:p w:rsidR="00AB1B93" w:rsidRPr="00C42F24" w:rsidRDefault="00AB1B93" w:rsidP="00C42F24">
      <w:pPr>
        <w:pStyle w:val="Default"/>
        <w:ind w:firstLine="720"/>
        <w:jc w:val="both"/>
        <w:rPr>
          <w:rFonts w:ascii="Times New Roman" w:hAnsi="Times New Roman" w:cs="Times New Roman"/>
          <w:b/>
          <w:sz w:val="28"/>
          <w:szCs w:val="28"/>
          <w:u w:val="single"/>
        </w:rPr>
      </w:pPr>
    </w:p>
    <w:p w:rsidR="00AB1B93" w:rsidRPr="00C42F24" w:rsidRDefault="00AB1B93" w:rsidP="00C42F24">
      <w:pPr>
        <w:pStyle w:val="Default"/>
        <w:ind w:firstLine="720"/>
        <w:jc w:val="both"/>
        <w:rPr>
          <w:rFonts w:ascii="Times New Roman" w:hAnsi="Times New Roman" w:cs="Times New Roman"/>
          <w:b/>
          <w:sz w:val="28"/>
          <w:szCs w:val="28"/>
          <w:u w:val="single"/>
        </w:rPr>
      </w:pPr>
    </w:p>
    <w:p w:rsidR="00AB1B93" w:rsidRPr="00C42F24" w:rsidRDefault="00AB1B93" w:rsidP="00C42F24">
      <w:pPr>
        <w:pStyle w:val="Default"/>
        <w:ind w:firstLine="720"/>
        <w:jc w:val="both"/>
        <w:rPr>
          <w:rFonts w:ascii="Times New Roman" w:hAnsi="Times New Roman" w:cs="Times New Roman"/>
          <w:b/>
          <w:sz w:val="28"/>
          <w:szCs w:val="28"/>
          <w:u w:val="single"/>
        </w:rPr>
      </w:pPr>
    </w:p>
    <w:p w:rsidR="00AB1B93" w:rsidRPr="00C42F24" w:rsidRDefault="00AB1B93" w:rsidP="00C42F24">
      <w:pPr>
        <w:pStyle w:val="Default"/>
        <w:ind w:firstLine="720"/>
        <w:jc w:val="both"/>
        <w:rPr>
          <w:rFonts w:ascii="Times New Roman" w:hAnsi="Times New Roman" w:cs="Times New Roman"/>
          <w:b/>
          <w:sz w:val="28"/>
          <w:szCs w:val="28"/>
          <w:u w:val="single"/>
        </w:rPr>
      </w:pPr>
    </w:p>
    <w:p w:rsidR="00AB1B93" w:rsidRPr="00C42F24" w:rsidRDefault="00AB1B93" w:rsidP="00C42F24">
      <w:pPr>
        <w:spacing w:line="240" w:lineRule="auto"/>
        <w:rPr>
          <w:rFonts w:ascii="Times New Roman" w:hAnsi="Times New Roman" w:cs="Times New Roman"/>
          <w:sz w:val="28"/>
          <w:szCs w:val="28"/>
        </w:rPr>
      </w:pPr>
    </w:p>
    <w:sectPr w:rsidR="00AB1B93" w:rsidRPr="00C42F24" w:rsidSect="00D6791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9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B37" w:rsidRDefault="00E44B37" w:rsidP="00AB1B93">
      <w:pPr>
        <w:spacing w:after="0" w:line="240" w:lineRule="auto"/>
      </w:pPr>
      <w:r>
        <w:separator/>
      </w:r>
    </w:p>
  </w:endnote>
  <w:endnote w:type="continuationSeparator" w:id="0">
    <w:p w:rsidR="00E44B37" w:rsidRDefault="00E44B37" w:rsidP="00AB1B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tiqua">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91F" w:rsidRDefault="00D6791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553"/>
      <w:docPartObj>
        <w:docPartGallery w:val="Page Numbers (Bottom of Page)"/>
        <w:docPartUnique/>
      </w:docPartObj>
    </w:sdtPr>
    <w:sdtContent>
      <w:p w:rsidR="00D6791F" w:rsidRDefault="00D01CD2">
        <w:pPr>
          <w:pStyle w:val="a7"/>
          <w:jc w:val="center"/>
        </w:pPr>
        <w:r>
          <w:fldChar w:fldCharType="begin"/>
        </w:r>
        <w:r w:rsidR="00B31266">
          <w:instrText xml:space="preserve"> PAGE   \* MERGEFORMAT </w:instrText>
        </w:r>
        <w:r>
          <w:fldChar w:fldCharType="separate"/>
        </w:r>
        <w:r w:rsidR="00085166">
          <w:rPr>
            <w:noProof/>
          </w:rPr>
          <w:t>7</w:t>
        </w:r>
        <w:r>
          <w:rPr>
            <w:noProof/>
          </w:rPr>
          <w:fldChar w:fldCharType="end"/>
        </w:r>
      </w:p>
    </w:sdtContent>
  </w:sdt>
  <w:p w:rsidR="00D6791F" w:rsidRDefault="00D6791F">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554"/>
      <w:docPartObj>
        <w:docPartGallery w:val="Page Numbers (Bottom of Page)"/>
        <w:docPartUnique/>
      </w:docPartObj>
    </w:sdtPr>
    <w:sdtContent>
      <w:p w:rsidR="00D6791F" w:rsidRDefault="00D01CD2">
        <w:pPr>
          <w:pStyle w:val="a7"/>
          <w:jc w:val="center"/>
        </w:pPr>
        <w:r>
          <w:fldChar w:fldCharType="begin"/>
        </w:r>
        <w:r w:rsidR="00B31266">
          <w:instrText xml:space="preserve"> PAGE   \* MERGEFORMAT </w:instrText>
        </w:r>
        <w:r>
          <w:fldChar w:fldCharType="separate"/>
        </w:r>
        <w:r w:rsidR="00D6791F">
          <w:rPr>
            <w:noProof/>
          </w:rPr>
          <w:t>1</w:t>
        </w:r>
        <w:r>
          <w:rPr>
            <w:noProof/>
          </w:rPr>
          <w:fldChar w:fldCharType="end"/>
        </w:r>
      </w:p>
    </w:sdtContent>
  </w:sdt>
  <w:p w:rsidR="00D6791F" w:rsidRDefault="00D6791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B37" w:rsidRDefault="00E44B37" w:rsidP="00AB1B93">
      <w:pPr>
        <w:spacing w:after="0" w:line="240" w:lineRule="auto"/>
      </w:pPr>
      <w:r>
        <w:separator/>
      </w:r>
    </w:p>
  </w:footnote>
  <w:footnote w:type="continuationSeparator" w:id="0">
    <w:p w:rsidR="00E44B37" w:rsidRDefault="00E44B37" w:rsidP="00AB1B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91F" w:rsidRDefault="00D6791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91F" w:rsidRDefault="00D6791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91F" w:rsidRDefault="00D6791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C2E7C"/>
    <w:multiLevelType w:val="multilevel"/>
    <w:tmpl w:val="09B4B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A27BF5"/>
    <w:multiLevelType w:val="hybridMultilevel"/>
    <w:tmpl w:val="0A42F70E"/>
    <w:lvl w:ilvl="0" w:tplc="0419000F">
      <w:start w:val="1"/>
      <w:numFmt w:val="decimal"/>
      <w:lvlText w:val="%1."/>
      <w:lvlJc w:val="left"/>
      <w:pPr>
        <w:tabs>
          <w:tab w:val="num" w:pos="1288"/>
        </w:tabs>
        <w:ind w:left="1288" w:hanging="360"/>
      </w:p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2">
    <w:nsid w:val="1C5D42B3"/>
    <w:multiLevelType w:val="hybridMultilevel"/>
    <w:tmpl w:val="FB6E4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68310C"/>
    <w:multiLevelType w:val="multilevel"/>
    <w:tmpl w:val="C4C2F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732AA8"/>
    <w:multiLevelType w:val="multilevel"/>
    <w:tmpl w:val="7514F602"/>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3EDB137E"/>
    <w:multiLevelType w:val="multilevel"/>
    <w:tmpl w:val="D988F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5266FE"/>
    <w:multiLevelType w:val="multilevel"/>
    <w:tmpl w:val="9F9A68C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B33221"/>
    <w:multiLevelType w:val="hybridMultilevel"/>
    <w:tmpl w:val="B5840FE2"/>
    <w:lvl w:ilvl="0" w:tplc="38687CA2">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48C7484A"/>
    <w:multiLevelType w:val="hybridMultilevel"/>
    <w:tmpl w:val="11987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F41A14"/>
    <w:multiLevelType w:val="hybridMultilevel"/>
    <w:tmpl w:val="6660E72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nsid w:val="575D4964"/>
    <w:multiLevelType w:val="hybridMultilevel"/>
    <w:tmpl w:val="311A3E76"/>
    <w:lvl w:ilvl="0" w:tplc="0D0E27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91B1F9A"/>
    <w:multiLevelType w:val="hybridMultilevel"/>
    <w:tmpl w:val="003A16C6"/>
    <w:lvl w:ilvl="0" w:tplc="38687CA2">
      <w:start w:val="6"/>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5FFD4658"/>
    <w:multiLevelType w:val="hybridMultilevel"/>
    <w:tmpl w:val="E1761B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0240402"/>
    <w:multiLevelType w:val="multilevel"/>
    <w:tmpl w:val="E702C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A73628"/>
    <w:multiLevelType w:val="hybridMultilevel"/>
    <w:tmpl w:val="C6C626CA"/>
    <w:lvl w:ilvl="0" w:tplc="0419000F">
      <w:start w:val="1"/>
      <w:numFmt w:val="decimal"/>
      <w:lvlText w:val="%1."/>
      <w:lvlJc w:val="left"/>
      <w:pPr>
        <w:ind w:left="1288" w:hanging="360"/>
      </w:p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5">
    <w:nsid w:val="663D069A"/>
    <w:multiLevelType w:val="hybridMultilevel"/>
    <w:tmpl w:val="EF0E9308"/>
    <w:lvl w:ilvl="0" w:tplc="76E496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216D83"/>
    <w:multiLevelType w:val="hybridMultilevel"/>
    <w:tmpl w:val="E9F88BC8"/>
    <w:lvl w:ilvl="0" w:tplc="0BE0FC7C">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7">
    <w:nsid w:val="693E4FBD"/>
    <w:multiLevelType w:val="hybridMultilevel"/>
    <w:tmpl w:val="9F16A272"/>
    <w:lvl w:ilvl="0" w:tplc="1C94A62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6BE56E7D"/>
    <w:multiLevelType w:val="multilevel"/>
    <w:tmpl w:val="05CE1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09345A"/>
    <w:multiLevelType w:val="hybridMultilevel"/>
    <w:tmpl w:val="20FCE902"/>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0">
    <w:nsid w:val="74D30AFA"/>
    <w:multiLevelType w:val="hybridMultilevel"/>
    <w:tmpl w:val="94645BEC"/>
    <w:lvl w:ilvl="0" w:tplc="76E49600">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781339AD"/>
    <w:multiLevelType w:val="hybridMultilevel"/>
    <w:tmpl w:val="E660B8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5"/>
  </w:num>
  <w:num w:numId="4">
    <w:abstractNumId w:val="20"/>
  </w:num>
  <w:num w:numId="5">
    <w:abstractNumId w:val="7"/>
  </w:num>
  <w:num w:numId="6">
    <w:abstractNumId w:val="2"/>
  </w:num>
  <w:num w:numId="7">
    <w:abstractNumId w:val="11"/>
  </w:num>
  <w:num w:numId="8">
    <w:abstractNumId w:val="4"/>
  </w:num>
  <w:num w:numId="9">
    <w:abstractNumId w:val="1"/>
  </w:num>
  <w:num w:numId="10">
    <w:abstractNumId w:val="19"/>
  </w:num>
  <w:num w:numId="11">
    <w:abstractNumId w:val="14"/>
  </w:num>
  <w:num w:numId="12">
    <w:abstractNumId w:val="8"/>
  </w:num>
  <w:num w:numId="13">
    <w:abstractNumId w:val="16"/>
  </w:num>
  <w:num w:numId="14">
    <w:abstractNumId w:val="10"/>
  </w:num>
  <w:num w:numId="15">
    <w:abstractNumId w:val="9"/>
  </w:num>
  <w:num w:numId="16">
    <w:abstractNumId w:val="12"/>
  </w:num>
  <w:num w:numId="17">
    <w:abstractNumId w:val="13"/>
  </w:num>
  <w:num w:numId="18">
    <w:abstractNumId w:val="18"/>
  </w:num>
  <w:num w:numId="19">
    <w:abstractNumId w:val="3"/>
  </w:num>
  <w:num w:numId="20">
    <w:abstractNumId w:val="6"/>
  </w:num>
  <w:num w:numId="21">
    <w:abstractNumId w:val="5"/>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2D5D7B"/>
    <w:rsid w:val="00007030"/>
    <w:rsid w:val="00021525"/>
    <w:rsid w:val="00031A7F"/>
    <w:rsid w:val="00085166"/>
    <w:rsid w:val="00090DD3"/>
    <w:rsid w:val="00097374"/>
    <w:rsid w:val="000A118F"/>
    <w:rsid w:val="000B0D65"/>
    <w:rsid w:val="000D7874"/>
    <w:rsid w:val="000F3F65"/>
    <w:rsid w:val="000F7C0C"/>
    <w:rsid w:val="00101A96"/>
    <w:rsid w:val="00111CB9"/>
    <w:rsid w:val="0015176D"/>
    <w:rsid w:val="001553A0"/>
    <w:rsid w:val="001559F0"/>
    <w:rsid w:val="001B4B1B"/>
    <w:rsid w:val="001E67EC"/>
    <w:rsid w:val="0020629D"/>
    <w:rsid w:val="002469A9"/>
    <w:rsid w:val="00247843"/>
    <w:rsid w:val="002D5D7B"/>
    <w:rsid w:val="002E6D0E"/>
    <w:rsid w:val="00313D31"/>
    <w:rsid w:val="00350022"/>
    <w:rsid w:val="003515BB"/>
    <w:rsid w:val="00383D75"/>
    <w:rsid w:val="003E6190"/>
    <w:rsid w:val="0040640D"/>
    <w:rsid w:val="004106A4"/>
    <w:rsid w:val="00414B24"/>
    <w:rsid w:val="00450389"/>
    <w:rsid w:val="00463D5C"/>
    <w:rsid w:val="00464791"/>
    <w:rsid w:val="00491EA0"/>
    <w:rsid w:val="004B5524"/>
    <w:rsid w:val="00554CEE"/>
    <w:rsid w:val="00567605"/>
    <w:rsid w:val="00580EA0"/>
    <w:rsid w:val="005D7C60"/>
    <w:rsid w:val="00600C8D"/>
    <w:rsid w:val="00681DCC"/>
    <w:rsid w:val="00697E0D"/>
    <w:rsid w:val="006A152D"/>
    <w:rsid w:val="006A2E06"/>
    <w:rsid w:val="00715996"/>
    <w:rsid w:val="0072522F"/>
    <w:rsid w:val="0077221C"/>
    <w:rsid w:val="007746AA"/>
    <w:rsid w:val="0079744F"/>
    <w:rsid w:val="007F4389"/>
    <w:rsid w:val="00804D2B"/>
    <w:rsid w:val="00832019"/>
    <w:rsid w:val="00847729"/>
    <w:rsid w:val="00851CE2"/>
    <w:rsid w:val="008940E6"/>
    <w:rsid w:val="008B4F34"/>
    <w:rsid w:val="008C65DB"/>
    <w:rsid w:val="008D3118"/>
    <w:rsid w:val="008D3538"/>
    <w:rsid w:val="008D67C0"/>
    <w:rsid w:val="00905851"/>
    <w:rsid w:val="00914616"/>
    <w:rsid w:val="009177CD"/>
    <w:rsid w:val="009354FF"/>
    <w:rsid w:val="009925FE"/>
    <w:rsid w:val="009A46DD"/>
    <w:rsid w:val="009A70BE"/>
    <w:rsid w:val="009B323D"/>
    <w:rsid w:val="009D6DE6"/>
    <w:rsid w:val="009E68F4"/>
    <w:rsid w:val="009F1DF0"/>
    <w:rsid w:val="00A07663"/>
    <w:rsid w:val="00A242D9"/>
    <w:rsid w:val="00A450E7"/>
    <w:rsid w:val="00A8300A"/>
    <w:rsid w:val="00A966EA"/>
    <w:rsid w:val="00AA08C9"/>
    <w:rsid w:val="00AB1B93"/>
    <w:rsid w:val="00AB3E39"/>
    <w:rsid w:val="00AD46CA"/>
    <w:rsid w:val="00AF4924"/>
    <w:rsid w:val="00B263EE"/>
    <w:rsid w:val="00B31266"/>
    <w:rsid w:val="00B45CC3"/>
    <w:rsid w:val="00B960E0"/>
    <w:rsid w:val="00BB01AE"/>
    <w:rsid w:val="00BB2AF8"/>
    <w:rsid w:val="00BC42A8"/>
    <w:rsid w:val="00BF1C27"/>
    <w:rsid w:val="00C42F24"/>
    <w:rsid w:val="00C72B34"/>
    <w:rsid w:val="00C84868"/>
    <w:rsid w:val="00C96F50"/>
    <w:rsid w:val="00CC0BF2"/>
    <w:rsid w:val="00CF4C57"/>
    <w:rsid w:val="00D01CD2"/>
    <w:rsid w:val="00D276C4"/>
    <w:rsid w:val="00D462DA"/>
    <w:rsid w:val="00D4787A"/>
    <w:rsid w:val="00D6791F"/>
    <w:rsid w:val="00D834F6"/>
    <w:rsid w:val="00D91357"/>
    <w:rsid w:val="00DB5180"/>
    <w:rsid w:val="00DE6893"/>
    <w:rsid w:val="00DF6C54"/>
    <w:rsid w:val="00E04182"/>
    <w:rsid w:val="00E207DF"/>
    <w:rsid w:val="00E3472C"/>
    <w:rsid w:val="00E44B37"/>
    <w:rsid w:val="00E45C29"/>
    <w:rsid w:val="00E7188E"/>
    <w:rsid w:val="00E84A9F"/>
    <w:rsid w:val="00EC416B"/>
    <w:rsid w:val="00ED2FB5"/>
    <w:rsid w:val="00EE62E7"/>
    <w:rsid w:val="00F040AF"/>
    <w:rsid w:val="00F43142"/>
    <w:rsid w:val="00F55B29"/>
    <w:rsid w:val="00F63A73"/>
    <w:rsid w:val="00F72725"/>
    <w:rsid w:val="00F7720A"/>
    <w:rsid w:val="00FC4DE8"/>
    <w:rsid w:val="00FC512F"/>
    <w:rsid w:val="00FD7294"/>
    <w:rsid w:val="00FE72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791"/>
  </w:style>
  <w:style w:type="paragraph" w:styleId="1">
    <w:name w:val="heading 1"/>
    <w:basedOn w:val="Normal1"/>
    <w:next w:val="Normal1"/>
    <w:link w:val="10"/>
    <w:qFormat/>
    <w:rsid w:val="002D5D7B"/>
    <w:pPr>
      <w:keepNext/>
      <w:keepLines/>
      <w:spacing w:before="400" w:after="120"/>
      <w:outlineLvl w:val="0"/>
    </w:pPr>
    <w:rPr>
      <w:rFonts w:ascii="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5D7B"/>
    <w:rPr>
      <w:rFonts w:ascii="Times New Roman" w:eastAsia="Calibri" w:hAnsi="Times New Roman" w:cs="Times New Roman"/>
      <w:b/>
      <w:bCs/>
      <w:color w:val="000000"/>
      <w:sz w:val="32"/>
      <w:szCs w:val="32"/>
      <w:lang w:val="en-US"/>
    </w:rPr>
  </w:style>
  <w:style w:type="paragraph" w:styleId="a3">
    <w:name w:val="List Paragraph"/>
    <w:basedOn w:val="a"/>
    <w:uiPriority w:val="34"/>
    <w:qFormat/>
    <w:rsid w:val="002D5D7B"/>
    <w:pPr>
      <w:ind w:left="720"/>
      <w:contextualSpacing/>
    </w:pPr>
  </w:style>
  <w:style w:type="paragraph" w:customStyle="1" w:styleId="11">
    <w:name w:val="Обычный1"/>
    <w:rsid w:val="002D5D7B"/>
    <w:pPr>
      <w:spacing w:after="0"/>
    </w:pPr>
    <w:rPr>
      <w:rFonts w:ascii="Arial" w:eastAsia="Times New Roman" w:hAnsi="Arial" w:cs="Arial"/>
    </w:rPr>
  </w:style>
  <w:style w:type="paragraph" w:customStyle="1" w:styleId="Normal1">
    <w:name w:val="Normal1"/>
    <w:rsid w:val="002D5D7B"/>
    <w:pPr>
      <w:widowControl w:val="0"/>
      <w:spacing w:after="0" w:line="240" w:lineRule="auto"/>
    </w:pPr>
    <w:rPr>
      <w:rFonts w:ascii="Arial" w:eastAsia="Calibri" w:hAnsi="Arial" w:cs="Arial"/>
      <w:color w:val="000000"/>
      <w:sz w:val="20"/>
      <w:szCs w:val="20"/>
      <w:lang w:val="en-US"/>
    </w:rPr>
  </w:style>
  <w:style w:type="paragraph" w:styleId="2">
    <w:name w:val="Body Text 2"/>
    <w:basedOn w:val="a"/>
    <w:link w:val="20"/>
    <w:rsid w:val="002D5D7B"/>
    <w:pPr>
      <w:spacing w:after="120" w:line="480" w:lineRule="auto"/>
    </w:pPr>
    <w:rPr>
      <w:rFonts w:ascii="Times New Roman" w:eastAsia="Times New Roman" w:hAnsi="Times New Roman" w:cs="Times New Roman"/>
      <w:color w:val="000000"/>
      <w:sz w:val="28"/>
      <w:szCs w:val="24"/>
      <w:lang w:eastAsia="ru-RU"/>
    </w:rPr>
  </w:style>
  <w:style w:type="character" w:customStyle="1" w:styleId="20">
    <w:name w:val="Основной текст 2 Знак"/>
    <w:basedOn w:val="a0"/>
    <w:link w:val="2"/>
    <w:rsid w:val="002D5D7B"/>
    <w:rPr>
      <w:rFonts w:ascii="Times New Roman" w:eastAsia="Times New Roman" w:hAnsi="Times New Roman" w:cs="Times New Roman"/>
      <w:color w:val="000000"/>
      <w:sz w:val="28"/>
      <w:szCs w:val="24"/>
      <w:lang w:eastAsia="ru-RU"/>
    </w:rPr>
  </w:style>
  <w:style w:type="paragraph" w:styleId="3">
    <w:name w:val="Body Text Indent 3"/>
    <w:basedOn w:val="a"/>
    <w:link w:val="30"/>
    <w:rsid w:val="002D5D7B"/>
    <w:pPr>
      <w:spacing w:after="120" w:line="240" w:lineRule="auto"/>
      <w:ind w:left="283"/>
    </w:pPr>
    <w:rPr>
      <w:rFonts w:ascii="Times New Roman" w:eastAsia="Times New Roman" w:hAnsi="Times New Roman" w:cs="Times New Roman"/>
      <w:color w:val="000000"/>
      <w:sz w:val="16"/>
      <w:szCs w:val="16"/>
      <w:lang w:eastAsia="ru-RU"/>
    </w:rPr>
  </w:style>
  <w:style w:type="character" w:customStyle="1" w:styleId="30">
    <w:name w:val="Основной текст с отступом 3 Знак"/>
    <w:basedOn w:val="a0"/>
    <w:link w:val="3"/>
    <w:rsid w:val="002D5D7B"/>
    <w:rPr>
      <w:rFonts w:ascii="Times New Roman" w:eastAsia="Times New Roman" w:hAnsi="Times New Roman" w:cs="Times New Roman"/>
      <w:color w:val="000000"/>
      <w:sz w:val="16"/>
      <w:szCs w:val="16"/>
      <w:lang w:eastAsia="ru-RU"/>
    </w:rPr>
  </w:style>
  <w:style w:type="paragraph" w:customStyle="1" w:styleId="Default">
    <w:name w:val="Default"/>
    <w:rsid w:val="002D5D7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rvps2">
    <w:name w:val="rvps2"/>
    <w:basedOn w:val="a"/>
    <w:rsid w:val="002D5D7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AB1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B1B9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B1B93"/>
  </w:style>
  <w:style w:type="paragraph" w:styleId="a7">
    <w:name w:val="footer"/>
    <w:basedOn w:val="a"/>
    <w:link w:val="a8"/>
    <w:uiPriority w:val="99"/>
    <w:unhideWhenUsed/>
    <w:rsid w:val="00AB1B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B1B93"/>
  </w:style>
  <w:style w:type="paragraph" w:styleId="a9">
    <w:name w:val="Balloon Text"/>
    <w:basedOn w:val="a"/>
    <w:link w:val="aa"/>
    <w:uiPriority w:val="99"/>
    <w:semiHidden/>
    <w:unhideWhenUsed/>
    <w:rsid w:val="00C8486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84868"/>
    <w:rPr>
      <w:rFonts w:ascii="Tahoma" w:hAnsi="Tahoma" w:cs="Tahoma"/>
      <w:sz w:val="16"/>
      <w:szCs w:val="16"/>
    </w:rPr>
  </w:style>
  <w:style w:type="character" w:styleId="ab">
    <w:name w:val="Hyperlink"/>
    <w:basedOn w:val="a0"/>
    <w:unhideWhenUsed/>
    <w:rsid w:val="00FE7287"/>
    <w:rPr>
      <w:color w:val="0000FF" w:themeColor="hyperlink"/>
      <w:u w:val="single"/>
    </w:rPr>
  </w:style>
  <w:style w:type="paragraph" w:styleId="ac">
    <w:name w:val="Body Text Indent"/>
    <w:basedOn w:val="a"/>
    <w:link w:val="ad"/>
    <w:uiPriority w:val="99"/>
    <w:semiHidden/>
    <w:unhideWhenUsed/>
    <w:rsid w:val="00FE7287"/>
    <w:pPr>
      <w:spacing w:after="120"/>
      <w:ind w:left="283"/>
    </w:pPr>
  </w:style>
  <w:style w:type="character" w:customStyle="1" w:styleId="ad">
    <w:name w:val="Основной текст с отступом Знак"/>
    <w:basedOn w:val="a0"/>
    <w:link w:val="ac"/>
    <w:uiPriority w:val="99"/>
    <w:semiHidden/>
    <w:rsid w:val="00FE7287"/>
  </w:style>
  <w:style w:type="paragraph" w:customStyle="1" w:styleId="21">
    <w:name w:val="Обычный2"/>
    <w:rsid w:val="009A70BE"/>
    <w:pPr>
      <w:spacing w:after="0" w:line="240" w:lineRule="auto"/>
    </w:pPr>
    <w:rPr>
      <w:rFonts w:ascii="Times New Roman" w:eastAsia="Times New Roman" w:hAnsi="Times New Roman" w:cs="Times New Roman"/>
      <w:sz w:val="20"/>
      <w:szCs w:val="20"/>
      <w:lang w:eastAsia="ru-RU"/>
    </w:rPr>
  </w:style>
  <w:style w:type="paragraph" w:styleId="22">
    <w:name w:val="Body Text Indent 2"/>
    <w:basedOn w:val="a"/>
    <w:link w:val="23"/>
    <w:rsid w:val="0040640D"/>
    <w:pPr>
      <w:suppressAutoHyphens/>
      <w:spacing w:after="120" w:line="480" w:lineRule="auto"/>
      <w:ind w:leftChars="-1" w:left="283" w:hangingChars="1" w:hanging="1"/>
      <w:textDirection w:val="btLr"/>
      <w:textAlignment w:val="top"/>
      <w:outlineLvl w:val="0"/>
    </w:pPr>
    <w:rPr>
      <w:rFonts w:ascii="Times New Roman" w:eastAsia="Times New Roman" w:hAnsi="Times New Roman" w:cs="Times New Roman"/>
      <w:position w:val="-1"/>
      <w:sz w:val="24"/>
      <w:szCs w:val="24"/>
      <w:lang w:val="ru-RU" w:eastAsia="ru-RU"/>
    </w:rPr>
  </w:style>
  <w:style w:type="character" w:customStyle="1" w:styleId="23">
    <w:name w:val="Основной текст с отступом 2 Знак"/>
    <w:basedOn w:val="a0"/>
    <w:link w:val="22"/>
    <w:rsid w:val="0040640D"/>
    <w:rPr>
      <w:rFonts w:ascii="Times New Roman" w:eastAsia="Times New Roman" w:hAnsi="Times New Roman" w:cs="Times New Roman"/>
      <w:position w:val="-1"/>
      <w:sz w:val="24"/>
      <w:szCs w:val="24"/>
      <w:lang w:val="ru-RU" w:eastAsia="ru-RU"/>
    </w:rPr>
  </w:style>
  <w:style w:type="paragraph" w:styleId="ae">
    <w:name w:val="No Spacing"/>
    <w:uiPriority w:val="1"/>
    <w:qFormat/>
    <w:rsid w:val="00F55B29"/>
    <w:pPr>
      <w:spacing w:after="0" w:line="240" w:lineRule="auto"/>
    </w:pPr>
  </w:style>
  <w:style w:type="paragraph" w:styleId="af">
    <w:name w:val="Plain Text"/>
    <w:basedOn w:val="a"/>
    <w:link w:val="af0"/>
    <w:rsid w:val="00FC4DE8"/>
    <w:pPr>
      <w:spacing w:after="0" w:line="240" w:lineRule="auto"/>
    </w:pPr>
    <w:rPr>
      <w:rFonts w:ascii="Courier New" w:eastAsia="Times New Roman" w:hAnsi="Courier New" w:cs="Courier New"/>
      <w:sz w:val="20"/>
      <w:szCs w:val="20"/>
      <w:lang w:val="ru-RU" w:eastAsia="ru-RU"/>
    </w:rPr>
  </w:style>
  <w:style w:type="character" w:customStyle="1" w:styleId="af0">
    <w:name w:val="Текст Знак"/>
    <w:basedOn w:val="a0"/>
    <w:link w:val="af"/>
    <w:rsid w:val="00FC4DE8"/>
    <w:rPr>
      <w:rFonts w:ascii="Courier New" w:eastAsia="Times New Roman" w:hAnsi="Courier New" w:cs="Courier New"/>
      <w:sz w:val="20"/>
      <w:szCs w:val="20"/>
      <w:lang w:val="ru-RU" w:eastAsia="ru-RU"/>
    </w:rPr>
  </w:style>
  <w:style w:type="paragraph" w:customStyle="1" w:styleId="af1">
    <w:name w:val="Нормальний текст"/>
    <w:basedOn w:val="a"/>
    <w:uiPriority w:val="99"/>
    <w:rsid w:val="00BC42A8"/>
    <w:pPr>
      <w:spacing w:before="120" w:after="0" w:line="240" w:lineRule="auto"/>
      <w:ind w:firstLine="567"/>
    </w:pPr>
    <w:rPr>
      <w:rFonts w:ascii="Antiqua" w:eastAsia="Times New Roman" w:hAnsi="Antiqua" w:cs="Times New Roman"/>
      <w:sz w:val="26"/>
      <w:szCs w:val="20"/>
      <w:lang w:eastAsia="ru-RU"/>
    </w:rPr>
  </w:style>
  <w:style w:type="paragraph" w:styleId="af2">
    <w:name w:val="Normal (Web)"/>
    <w:basedOn w:val="a"/>
    <w:uiPriority w:val="99"/>
    <w:unhideWhenUsed/>
    <w:rsid w:val="008B4F3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UnresolvedMention">
    <w:name w:val="Unresolved Mention"/>
    <w:basedOn w:val="a0"/>
    <w:uiPriority w:val="99"/>
    <w:semiHidden/>
    <w:unhideWhenUsed/>
    <w:rsid w:val="00A450E7"/>
    <w:rPr>
      <w:color w:val="605E5C"/>
      <w:shd w:val="clear" w:color="auto" w:fill="E1DFDD"/>
    </w:rPr>
  </w:style>
  <w:style w:type="character" w:customStyle="1" w:styleId="tlid-translationtranslation">
    <w:name w:val="tlid-translation translation"/>
    <w:basedOn w:val="a0"/>
    <w:rsid w:val="00AD46CA"/>
  </w:style>
  <w:style w:type="character" w:customStyle="1" w:styleId="24">
    <w:name w:val="Основной текст (2)_"/>
    <w:basedOn w:val="a0"/>
    <w:link w:val="25"/>
    <w:rsid w:val="008D3118"/>
    <w:rPr>
      <w:sz w:val="28"/>
      <w:szCs w:val="28"/>
      <w:shd w:val="clear" w:color="auto" w:fill="FFFFFF"/>
    </w:rPr>
  </w:style>
  <w:style w:type="paragraph" w:customStyle="1" w:styleId="25">
    <w:name w:val="Основной текст (2)"/>
    <w:basedOn w:val="a"/>
    <w:link w:val="24"/>
    <w:rsid w:val="008D3118"/>
    <w:pPr>
      <w:widowControl w:val="0"/>
      <w:shd w:val="clear" w:color="auto" w:fill="FFFFFF"/>
      <w:spacing w:after="0" w:line="480" w:lineRule="exact"/>
      <w:ind w:hanging="580"/>
      <w:jc w:val="both"/>
    </w:pPr>
    <w:rPr>
      <w:sz w:val="28"/>
      <w:szCs w:val="28"/>
    </w:rPr>
  </w:style>
</w:styles>
</file>

<file path=word/webSettings.xml><?xml version="1.0" encoding="utf-8"?>
<w:webSettings xmlns:r="http://schemas.openxmlformats.org/officeDocument/2006/relationships" xmlns:w="http://schemas.openxmlformats.org/wordprocessingml/2006/main">
  <w:divs>
    <w:div w:id="140539365">
      <w:bodyDiv w:val="1"/>
      <w:marLeft w:val="0"/>
      <w:marRight w:val="0"/>
      <w:marTop w:val="0"/>
      <w:marBottom w:val="0"/>
      <w:divBdr>
        <w:top w:val="none" w:sz="0" w:space="0" w:color="auto"/>
        <w:left w:val="none" w:sz="0" w:space="0" w:color="auto"/>
        <w:bottom w:val="none" w:sz="0" w:space="0" w:color="auto"/>
        <w:right w:val="none" w:sz="0" w:space="0" w:color="auto"/>
      </w:divBdr>
    </w:div>
    <w:div w:id="175770912">
      <w:bodyDiv w:val="1"/>
      <w:marLeft w:val="0"/>
      <w:marRight w:val="0"/>
      <w:marTop w:val="0"/>
      <w:marBottom w:val="0"/>
      <w:divBdr>
        <w:top w:val="none" w:sz="0" w:space="0" w:color="auto"/>
        <w:left w:val="none" w:sz="0" w:space="0" w:color="auto"/>
        <w:bottom w:val="none" w:sz="0" w:space="0" w:color="auto"/>
        <w:right w:val="none" w:sz="0" w:space="0" w:color="auto"/>
      </w:divBdr>
    </w:div>
    <w:div w:id="193351333">
      <w:bodyDiv w:val="1"/>
      <w:marLeft w:val="0"/>
      <w:marRight w:val="0"/>
      <w:marTop w:val="0"/>
      <w:marBottom w:val="0"/>
      <w:divBdr>
        <w:top w:val="none" w:sz="0" w:space="0" w:color="auto"/>
        <w:left w:val="none" w:sz="0" w:space="0" w:color="auto"/>
        <w:bottom w:val="none" w:sz="0" w:space="0" w:color="auto"/>
        <w:right w:val="none" w:sz="0" w:space="0" w:color="auto"/>
      </w:divBdr>
    </w:div>
    <w:div w:id="231087216">
      <w:bodyDiv w:val="1"/>
      <w:marLeft w:val="0"/>
      <w:marRight w:val="0"/>
      <w:marTop w:val="0"/>
      <w:marBottom w:val="0"/>
      <w:divBdr>
        <w:top w:val="none" w:sz="0" w:space="0" w:color="auto"/>
        <w:left w:val="none" w:sz="0" w:space="0" w:color="auto"/>
        <w:bottom w:val="none" w:sz="0" w:space="0" w:color="auto"/>
        <w:right w:val="none" w:sz="0" w:space="0" w:color="auto"/>
      </w:divBdr>
    </w:div>
    <w:div w:id="349648589">
      <w:bodyDiv w:val="1"/>
      <w:marLeft w:val="0"/>
      <w:marRight w:val="0"/>
      <w:marTop w:val="0"/>
      <w:marBottom w:val="0"/>
      <w:divBdr>
        <w:top w:val="none" w:sz="0" w:space="0" w:color="auto"/>
        <w:left w:val="none" w:sz="0" w:space="0" w:color="auto"/>
        <w:bottom w:val="none" w:sz="0" w:space="0" w:color="auto"/>
        <w:right w:val="none" w:sz="0" w:space="0" w:color="auto"/>
      </w:divBdr>
    </w:div>
    <w:div w:id="366298604">
      <w:bodyDiv w:val="1"/>
      <w:marLeft w:val="0"/>
      <w:marRight w:val="0"/>
      <w:marTop w:val="0"/>
      <w:marBottom w:val="0"/>
      <w:divBdr>
        <w:top w:val="none" w:sz="0" w:space="0" w:color="auto"/>
        <w:left w:val="none" w:sz="0" w:space="0" w:color="auto"/>
        <w:bottom w:val="none" w:sz="0" w:space="0" w:color="auto"/>
        <w:right w:val="none" w:sz="0" w:space="0" w:color="auto"/>
      </w:divBdr>
    </w:div>
    <w:div w:id="423457837">
      <w:bodyDiv w:val="1"/>
      <w:marLeft w:val="0"/>
      <w:marRight w:val="0"/>
      <w:marTop w:val="0"/>
      <w:marBottom w:val="0"/>
      <w:divBdr>
        <w:top w:val="none" w:sz="0" w:space="0" w:color="auto"/>
        <w:left w:val="none" w:sz="0" w:space="0" w:color="auto"/>
        <w:bottom w:val="none" w:sz="0" w:space="0" w:color="auto"/>
        <w:right w:val="none" w:sz="0" w:space="0" w:color="auto"/>
      </w:divBdr>
    </w:div>
    <w:div w:id="435515147">
      <w:bodyDiv w:val="1"/>
      <w:marLeft w:val="0"/>
      <w:marRight w:val="0"/>
      <w:marTop w:val="0"/>
      <w:marBottom w:val="0"/>
      <w:divBdr>
        <w:top w:val="none" w:sz="0" w:space="0" w:color="auto"/>
        <w:left w:val="none" w:sz="0" w:space="0" w:color="auto"/>
        <w:bottom w:val="none" w:sz="0" w:space="0" w:color="auto"/>
        <w:right w:val="none" w:sz="0" w:space="0" w:color="auto"/>
      </w:divBdr>
    </w:div>
    <w:div w:id="679308983">
      <w:bodyDiv w:val="1"/>
      <w:marLeft w:val="0"/>
      <w:marRight w:val="0"/>
      <w:marTop w:val="0"/>
      <w:marBottom w:val="0"/>
      <w:divBdr>
        <w:top w:val="none" w:sz="0" w:space="0" w:color="auto"/>
        <w:left w:val="none" w:sz="0" w:space="0" w:color="auto"/>
        <w:bottom w:val="none" w:sz="0" w:space="0" w:color="auto"/>
        <w:right w:val="none" w:sz="0" w:space="0" w:color="auto"/>
      </w:divBdr>
    </w:div>
    <w:div w:id="818688969">
      <w:bodyDiv w:val="1"/>
      <w:marLeft w:val="0"/>
      <w:marRight w:val="0"/>
      <w:marTop w:val="0"/>
      <w:marBottom w:val="0"/>
      <w:divBdr>
        <w:top w:val="none" w:sz="0" w:space="0" w:color="auto"/>
        <w:left w:val="none" w:sz="0" w:space="0" w:color="auto"/>
        <w:bottom w:val="none" w:sz="0" w:space="0" w:color="auto"/>
        <w:right w:val="none" w:sz="0" w:space="0" w:color="auto"/>
      </w:divBdr>
    </w:div>
    <w:div w:id="891580957">
      <w:bodyDiv w:val="1"/>
      <w:marLeft w:val="0"/>
      <w:marRight w:val="0"/>
      <w:marTop w:val="0"/>
      <w:marBottom w:val="0"/>
      <w:divBdr>
        <w:top w:val="none" w:sz="0" w:space="0" w:color="auto"/>
        <w:left w:val="none" w:sz="0" w:space="0" w:color="auto"/>
        <w:bottom w:val="none" w:sz="0" w:space="0" w:color="auto"/>
        <w:right w:val="none" w:sz="0" w:space="0" w:color="auto"/>
      </w:divBdr>
    </w:div>
    <w:div w:id="901251323">
      <w:bodyDiv w:val="1"/>
      <w:marLeft w:val="0"/>
      <w:marRight w:val="0"/>
      <w:marTop w:val="0"/>
      <w:marBottom w:val="0"/>
      <w:divBdr>
        <w:top w:val="none" w:sz="0" w:space="0" w:color="auto"/>
        <w:left w:val="none" w:sz="0" w:space="0" w:color="auto"/>
        <w:bottom w:val="none" w:sz="0" w:space="0" w:color="auto"/>
        <w:right w:val="none" w:sz="0" w:space="0" w:color="auto"/>
      </w:divBdr>
      <w:divsChild>
        <w:div w:id="127824208">
          <w:marLeft w:val="-108"/>
          <w:marRight w:val="0"/>
          <w:marTop w:val="0"/>
          <w:marBottom w:val="0"/>
          <w:divBdr>
            <w:top w:val="none" w:sz="0" w:space="0" w:color="auto"/>
            <w:left w:val="none" w:sz="0" w:space="0" w:color="auto"/>
            <w:bottom w:val="none" w:sz="0" w:space="0" w:color="auto"/>
            <w:right w:val="none" w:sz="0" w:space="0" w:color="auto"/>
          </w:divBdr>
        </w:div>
      </w:divsChild>
    </w:div>
    <w:div w:id="1079867770">
      <w:bodyDiv w:val="1"/>
      <w:marLeft w:val="0"/>
      <w:marRight w:val="0"/>
      <w:marTop w:val="0"/>
      <w:marBottom w:val="0"/>
      <w:divBdr>
        <w:top w:val="none" w:sz="0" w:space="0" w:color="auto"/>
        <w:left w:val="none" w:sz="0" w:space="0" w:color="auto"/>
        <w:bottom w:val="none" w:sz="0" w:space="0" w:color="auto"/>
        <w:right w:val="none" w:sz="0" w:space="0" w:color="auto"/>
      </w:divBdr>
    </w:div>
    <w:div w:id="1134372375">
      <w:bodyDiv w:val="1"/>
      <w:marLeft w:val="0"/>
      <w:marRight w:val="0"/>
      <w:marTop w:val="0"/>
      <w:marBottom w:val="0"/>
      <w:divBdr>
        <w:top w:val="none" w:sz="0" w:space="0" w:color="auto"/>
        <w:left w:val="none" w:sz="0" w:space="0" w:color="auto"/>
        <w:bottom w:val="none" w:sz="0" w:space="0" w:color="auto"/>
        <w:right w:val="none" w:sz="0" w:space="0" w:color="auto"/>
      </w:divBdr>
    </w:div>
    <w:div w:id="1179005352">
      <w:bodyDiv w:val="1"/>
      <w:marLeft w:val="0"/>
      <w:marRight w:val="0"/>
      <w:marTop w:val="0"/>
      <w:marBottom w:val="0"/>
      <w:divBdr>
        <w:top w:val="none" w:sz="0" w:space="0" w:color="auto"/>
        <w:left w:val="none" w:sz="0" w:space="0" w:color="auto"/>
        <w:bottom w:val="none" w:sz="0" w:space="0" w:color="auto"/>
        <w:right w:val="none" w:sz="0" w:space="0" w:color="auto"/>
      </w:divBdr>
    </w:div>
    <w:div w:id="1197622021">
      <w:bodyDiv w:val="1"/>
      <w:marLeft w:val="0"/>
      <w:marRight w:val="0"/>
      <w:marTop w:val="0"/>
      <w:marBottom w:val="0"/>
      <w:divBdr>
        <w:top w:val="none" w:sz="0" w:space="0" w:color="auto"/>
        <w:left w:val="none" w:sz="0" w:space="0" w:color="auto"/>
        <w:bottom w:val="none" w:sz="0" w:space="0" w:color="auto"/>
        <w:right w:val="none" w:sz="0" w:space="0" w:color="auto"/>
      </w:divBdr>
    </w:div>
    <w:div w:id="1333680797">
      <w:bodyDiv w:val="1"/>
      <w:marLeft w:val="0"/>
      <w:marRight w:val="0"/>
      <w:marTop w:val="0"/>
      <w:marBottom w:val="0"/>
      <w:divBdr>
        <w:top w:val="none" w:sz="0" w:space="0" w:color="auto"/>
        <w:left w:val="none" w:sz="0" w:space="0" w:color="auto"/>
        <w:bottom w:val="none" w:sz="0" w:space="0" w:color="auto"/>
        <w:right w:val="none" w:sz="0" w:space="0" w:color="auto"/>
      </w:divBdr>
    </w:div>
    <w:div w:id="1377002179">
      <w:bodyDiv w:val="1"/>
      <w:marLeft w:val="0"/>
      <w:marRight w:val="0"/>
      <w:marTop w:val="0"/>
      <w:marBottom w:val="0"/>
      <w:divBdr>
        <w:top w:val="none" w:sz="0" w:space="0" w:color="auto"/>
        <w:left w:val="none" w:sz="0" w:space="0" w:color="auto"/>
        <w:bottom w:val="none" w:sz="0" w:space="0" w:color="auto"/>
        <w:right w:val="none" w:sz="0" w:space="0" w:color="auto"/>
      </w:divBdr>
    </w:div>
    <w:div w:id="1541940163">
      <w:bodyDiv w:val="1"/>
      <w:marLeft w:val="0"/>
      <w:marRight w:val="0"/>
      <w:marTop w:val="0"/>
      <w:marBottom w:val="0"/>
      <w:divBdr>
        <w:top w:val="none" w:sz="0" w:space="0" w:color="auto"/>
        <w:left w:val="none" w:sz="0" w:space="0" w:color="auto"/>
        <w:bottom w:val="none" w:sz="0" w:space="0" w:color="auto"/>
        <w:right w:val="none" w:sz="0" w:space="0" w:color="auto"/>
      </w:divBdr>
    </w:div>
    <w:div w:id="1702243230">
      <w:bodyDiv w:val="1"/>
      <w:marLeft w:val="0"/>
      <w:marRight w:val="0"/>
      <w:marTop w:val="0"/>
      <w:marBottom w:val="0"/>
      <w:divBdr>
        <w:top w:val="none" w:sz="0" w:space="0" w:color="auto"/>
        <w:left w:val="none" w:sz="0" w:space="0" w:color="auto"/>
        <w:bottom w:val="none" w:sz="0" w:space="0" w:color="auto"/>
        <w:right w:val="none" w:sz="0" w:space="0" w:color="auto"/>
      </w:divBdr>
    </w:div>
    <w:div w:id="184604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banenko@onu.edu.ua" TargetMode="External"/><Relationship Id="rId13" Type="http://schemas.openxmlformats.org/officeDocument/2006/relationships/hyperlink" Target="http://lib.pedpresa.u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buv.gov.u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npb.gov.u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mon.gov.u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discord.gg/NkygwSV8q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AFE71-8135-4F2D-8BC5-CC3309DB0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1977</Words>
  <Characters>11273</Characters>
  <Application>Microsoft Office Word</Application>
  <DocSecurity>0</DocSecurity>
  <Lines>93</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dc:creator>
  <cp:lastModifiedBy>user1</cp:lastModifiedBy>
  <cp:revision>6</cp:revision>
  <cp:lastPrinted>2023-01-17T08:54:00Z</cp:lastPrinted>
  <dcterms:created xsi:type="dcterms:W3CDTF">2023-09-17T11:53:00Z</dcterms:created>
  <dcterms:modified xsi:type="dcterms:W3CDTF">2023-09-18T07:35:00Z</dcterms:modified>
</cp:coreProperties>
</file>