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62A" w:rsidRDefault="008C029E">
      <w:pPr>
        <w:pStyle w:val="a3"/>
        <w:spacing w:before="67"/>
        <w:ind w:left="1394" w:right="812"/>
        <w:jc w:val="center"/>
      </w:pPr>
      <w:r>
        <w:t>МІНІСТЕРСТВО</w:t>
      </w:r>
      <w:r>
        <w:rPr>
          <w:spacing w:val="-3"/>
        </w:rPr>
        <w:t xml:space="preserve"> </w:t>
      </w:r>
      <w:r>
        <w:t>ОСВІТИ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УКРАЇНИ</w:t>
      </w:r>
    </w:p>
    <w:p w:rsidR="00CE162A" w:rsidRDefault="008C029E">
      <w:pPr>
        <w:pStyle w:val="a3"/>
        <w:spacing w:before="2"/>
        <w:ind w:left="1394" w:right="814"/>
        <w:jc w:val="center"/>
      </w:pPr>
      <w:r>
        <w:t>ОДЕСЬКИЙ</w:t>
      </w:r>
      <w:r>
        <w:rPr>
          <w:spacing w:val="-5"/>
        </w:rPr>
        <w:t xml:space="preserve"> </w:t>
      </w:r>
      <w:r>
        <w:t>НАЦІОНАЛЬНИЙ</w:t>
      </w:r>
      <w:r>
        <w:rPr>
          <w:spacing w:val="-4"/>
        </w:rPr>
        <w:t xml:space="preserve"> </w:t>
      </w:r>
      <w:r>
        <w:t>УНІВЕРСИТЕТ</w:t>
      </w:r>
      <w:r>
        <w:rPr>
          <w:spacing w:val="-4"/>
        </w:rPr>
        <w:t xml:space="preserve"> </w:t>
      </w:r>
      <w:r>
        <w:t>імені</w:t>
      </w:r>
      <w:r>
        <w:rPr>
          <w:spacing w:val="-2"/>
        </w:rPr>
        <w:t xml:space="preserve"> </w:t>
      </w:r>
      <w:r>
        <w:t>І.І.</w:t>
      </w:r>
      <w:r>
        <w:rPr>
          <w:spacing w:val="-7"/>
        </w:rPr>
        <w:t xml:space="preserve"> </w:t>
      </w:r>
      <w:r>
        <w:t>МЕЧНИКОВА</w:t>
      </w:r>
    </w:p>
    <w:p w:rsidR="00CE162A" w:rsidRDefault="00CE162A">
      <w:pPr>
        <w:pStyle w:val="a3"/>
      </w:pPr>
    </w:p>
    <w:p w:rsidR="00CE162A" w:rsidRDefault="008C029E">
      <w:pPr>
        <w:pStyle w:val="a3"/>
        <w:ind w:left="3330" w:right="2746"/>
        <w:jc w:val="center"/>
      </w:pPr>
      <w:r>
        <w:t xml:space="preserve">Факультет </w:t>
      </w:r>
      <w:proofErr w:type="spellStart"/>
      <w:r>
        <w:t>романо</w:t>
      </w:r>
      <w:proofErr w:type="spellEnd"/>
      <w:r>
        <w:t>-германської філології</w:t>
      </w:r>
      <w:r>
        <w:rPr>
          <w:spacing w:val="-67"/>
        </w:rPr>
        <w:t xml:space="preserve"> </w:t>
      </w:r>
      <w:r>
        <w:t>Кафедра</w:t>
      </w:r>
      <w:r>
        <w:rPr>
          <w:spacing w:val="-1"/>
        </w:rPr>
        <w:t xml:space="preserve"> </w:t>
      </w:r>
      <w:r>
        <w:t>педагогіки</w:t>
      </w:r>
    </w:p>
    <w:p w:rsidR="00CE162A" w:rsidRDefault="00CE162A">
      <w:pPr>
        <w:pStyle w:val="a3"/>
        <w:spacing w:before="3"/>
      </w:pPr>
    </w:p>
    <w:p w:rsidR="00CE162A" w:rsidRDefault="008C029E">
      <w:pPr>
        <w:pStyle w:val="a4"/>
        <w:ind w:right="811"/>
        <w:rPr>
          <w:u w:val="none"/>
        </w:rPr>
      </w:pPr>
      <w:proofErr w:type="spellStart"/>
      <w:r>
        <w:rPr>
          <w:u w:val="none"/>
        </w:rPr>
        <w:t>Силабус</w:t>
      </w:r>
      <w:proofErr w:type="spellEnd"/>
      <w:r>
        <w:rPr>
          <w:spacing w:val="-4"/>
          <w:u w:val="none"/>
        </w:rPr>
        <w:t xml:space="preserve"> </w:t>
      </w:r>
      <w:r>
        <w:rPr>
          <w:u w:val="none"/>
        </w:rPr>
        <w:t>навчальної</w:t>
      </w:r>
      <w:r>
        <w:rPr>
          <w:spacing w:val="-3"/>
          <w:u w:val="none"/>
        </w:rPr>
        <w:t xml:space="preserve"> </w:t>
      </w:r>
      <w:r>
        <w:rPr>
          <w:u w:val="none"/>
        </w:rPr>
        <w:t>дисципліни</w:t>
      </w:r>
    </w:p>
    <w:p w:rsidR="00CE162A" w:rsidRDefault="00CE162A">
      <w:pPr>
        <w:pStyle w:val="a3"/>
        <w:spacing w:before="2"/>
        <w:rPr>
          <w:b/>
        </w:rPr>
      </w:pPr>
    </w:p>
    <w:p w:rsidR="00CE162A" w:rsidRDefault="008C029E">
      <w:pPr>
        <w:pStyle w:val="a4"/>
        <w:rPr>
          <w:u w:val="none"/>
        </w:rPr>
      </w:pPr>
      <w:r>
        <w:rPr>
          <w:u w:val="thick"/>
        </w:rPr>
        <w:t>ТРЕНІНГ</w:t>
      </w:r>
      <w:r>
        <w:rPr>
          <w:spacing w:val="-4"/>
          <w:u w:val="thick"/>
        </w:rPr>
        <w:t xml:space="preserve"> </w:t>
      </w:r>
      <w:r>
        <w:rPr>
          <w:u w:val="thick"/>
        </w:rPr>
        <w:t>ОСОБИСТІСНО-ПРОФЕСІЙНОГО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РОСТУ</w:t>
      </w:r>
    </w:p>
    <w:p w:rsidR="00CE162A" w:rsidRDefault="00CE162A">
      <w:pPr>
        <w:pStyle w:val="a3"/>
        <w:rPr>
          <w:b/>
          <w:sz w:val="20"/>
        </w:rPr>
      </w:pPr>
    </w:p>
    <w:p w:rsidR="00CE162A" w:rsidRDefault="008C029E">
      <w:pPr>
        <w:pStyle w:val="a3"/>
        <w:spacing w:before="5"/>
        <w:rPr>
          <w:b/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739140</wp:posOffset>
            </wp:positionH>
            <wp:positionV relativeFrom="paragraph">
              <wp:posOffset>217846</wp:posOffset>
            </wp:positionV>
            <wp:extent cx="1558294" cy="1457325"/>
            <wp:effectExtent l="0" t="0" r="0" b="0"/>
            <wp:wrapTopAndBottom/>
            <wp:docPr id="1" name="image1.png" descr="C:\Users\ASUS\Downloads\159px-Odessa_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294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162A" w:rsidRDefault="00CE162A">
      <w:pPr>
        <w:pStyle w:val="a3"/>
        <w:spacing w:before="3"/>
        <w:rPr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7763"/>
      </w:tblGrid>
      <w:tr w:rsidR="00CE162A">
        <w:trPr>
          <w:trHeight w:val="321"/>
        </w:trPr>
        <w:tc>
          <w:tcPr>
            <w:tcW w:w="2976" w:type="dxa"/>
            <w:shd w:val="clear" w:color="auto" w:fill="F1DBDB"/>
          </w:tcPr>
          <w:p w:rsidR="00CE162A" w:rsidRDefault="008C029E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Рівень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вищої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освіти:</w:t>
            </w:r>
          </w:p>
        </w:tc>
        <w:tc>
          <w:tcPr>
            <w:tcW w:w="7763" w:type="dxa"/>
          </w:tcPr>
          <w:p w:rsidR="00CE162A" w:rsidRDefault="008C029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Другий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(магістерський)</w:t>
            </w:r>
          </w:p>
        </w:tc>
      </w:tr>
      <w:tr w:rsidR="00CE162A">
        <w:trPr>
          <w:trHeight w:val="482"/>
        </w:trPr>
        <w:tc>
          <w:tcPr>
            <w:tcW w:w="2976" w:type="dxa"/>
            <w:shd w:val="clear" w:color="auto" w:fill="F1DBDB"/>
          </w:tcPr>
          <w:p w:rsidR="00CE162A" w:rsidRDefault="008C029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Галузь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знань:</w:t>
            </w:r>
          </w:p>
        </w:tc>
        <w:tc>
          <w:tcPr>
            <w:tcW w:w="7763" w:type="dxa"/>
          </w:tcPr>
          <w:p w:rsidR="00CE162A" w:rsidRDefault="008C029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Гуманітарні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</w:tc>
      </w:tr>
      <w:tr w:rsidR="00CE162A">
        <w:trPr>
          <w:trHeight w:val="323"/>
        </w:trPr>
        <w:tc>
          <w:tcPr>
            <w:tcW w:w="2976" w:type="dxa"/>
            <w:shd w:val="clear" w:color="auto" w:fill="F1DBDB"/>
          </w:tcPr>
          <w:p w:rsidR="00CE162A" w:rsidRDefault="008C029E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Спеціальність:</w:t>
            </w:r>
          </w:p>
        </w:tc>
        <w:tc>
          <w:tcPr>
            <w:tcW w:w="7763" w:type="dxa"/>
          </w:tcPr>
          <w:p w:rsidR="00CE162A" w:rsidRDefault="008C029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035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Філологія</w:t>
            </w:r>
          </w:p>
        </w:tc>
      </w:tr>
      <w:tr w:rsidR="00CE162A">
        <w:trPr>
          <w:trHeight w:val="642"/>
        </w:trPr>
        <w:tc>
          <w:tcPr>
            <w:tcW w:w="2976" w:type="dxa"/>
            <w:shd w:val="clear" w:color="auto" w:fill="F1DBDB"/>
          </w:tcPr>
          <w:p w:rsidR="00CE162A" w:rsidRDefault="00392C3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Спеціалізації</w:t>
            </w:r>
            <w:r w:rsidR="008C029E">
              <w:rPr>
                <w:b/>
                <w:sz w:val="28"/>
              </w:rPr>
              <w:t>:</w:t>
            </w:r>
          </w:p>
        </w:tc>
        <w:tc>
          <w:tcPr>
            <w:tcW w:w="7763" w:type="dxa"/>
          </w:tcPr>
          <w:p w:rsidR="00392C32" w:rsidRDefault="00392C32">
            <w:pPr>
              <w:pStyle w:val="TableParagraph"/>
              <w:tabs>
                <w:tab w:val="left" w:pos="5257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035.041 Германські мови та літератури (переклад включно), перша – англійська </w:t>
            </w:r>
          </w:p>
          <w:p w:rsidR="00392C32" w:rsidRDefault="00392C32" w:rsidP="00392C32">
            <w:pPr>
              <w:pStyle w:val="TableParagraph"/>
              <w:tabs>
                <w:tab w:val="left" w:pos="5257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035.043</w:t>
            </w:r>
            <w:r>
              <w:rPr>
                <w:sz w:val="28"/>
              </w:rPr>
              <w:t xml:space="preserve"> Германські мови та літератури (переклад включно), перша – </w:t>
            </w:r>
            <w:r>
              <w:rPr>
                <w:sz w:val="28"/>
              </w:rPr>
              <w:t>німецька</w:t>
            </w:r>
          </w:p>
          <w:p w:rsidR="00CE162A" w:rsidRDefault="008C029E">
            <w:pPr>
              <w:pStyle w:val="TableParagraph"/>
              <w:tabs>
                <w:tab w:val="left" w:pos="5257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035.051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Романські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мови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9"/>
                <w:sz w:val="28"/>
              </w:rPr>
              <w:t xml:space="preserve"> </w:t>
            </w:r>
            <w:r w:rsidR="00392C32">
              <w:rPr>
                <w:sz w:val="28"/>
              </w:rPr>
              <w:t xml:space="preserve">літератури </w:t>
            </w:r>
            <w:r>
              <w:rPr>
                <w:sz w:val="28"/>
              </w:rPr>
              <w:t>(переклад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включно)</w:t>
            </w:r>
          </w:p>
          <w:p w:rsidR="00CE162A" w:rsidRDefault="008C029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перша</w:t>
            </w:r>
            <w:r>
              <w:rPr>
                <w:spacing w:val="-1"/>
                <w:sz w:val="28"/>
              </w:rPr>
              <w:t xml:space="preserve"> </w:t>
            </w:r>
            <w:r w:rsidR="00392C32"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іспанська</w:t>
            </w:r>
          </w:p>
          <w:p w:rsidR="00392C32" w:rsidRDefault="00392C32" w:rsidP="00392C32">
            <w:pPr>
              <w:pStyle w:val="TableParagraph"/>
              <w:tabs>
                <w:tab w:val="left" w:pos="5257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035.055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Романські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мови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літератури (переклад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включно)</w:t>
            </w:r>
          </w:p>
          <w:p w:rsidR="00392C32" w:rsidRDefault="00392C32" w:rsidP="00392C3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перша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французька</w:t>
            </w:r>
          </w:p>
        </w:tc>
      </w:tr>
      <w:tr w:rsidR="00CE162A">
        <w:trPr>
          <w:trHeight w:val="645"/>
        </w:trPr>
        <w:tc>
          <w:tcPr>
            <w:tcW w:w="2976" w:type="dxa"/>
            <w:shd w:val="clear" w:color="auto" w:fill="F1DBDB"/>
          </w:tcPr>
          <w:p w:rsidR="00CE162A" w:rsidRDefault="008C029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Освітньо-професійні</w:t>
            </w:r>
          </w:p>
          <w:p w:rsidR="00CE162A" w:rsidRDefault="008C029E">
            <w:pPr>
              <w:pStyle w:val="TableParagraph"/>
              <w:spacing w:before="2"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програми:</w:t>
            </w:r>
          </w:p>
        </w:tc>
        <w:tc>
          <w:tcPr>
            <w:tcW w:w="7763" w:type="dxa"/>
          </w:tcPr>
          <w:p w:rsidR="00392C32" w:rsidRDefault="00392C3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Германські мови та літератури (переклад включно), перша – англійська</w:t>
            </w:r>
          </w:p>
          <w:p w:rsidR="00392C32" w:rsidRDefault="00392C3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Германські мови та літератури (переклад включно), перша – німецька</w:t>
            </w:r>
          </w:p>
          <w:p w:rsidR="00CE162A" w:rsidRDefault="008C029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Романські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мови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літератури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(переклад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включно),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перша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CE162A" w:rsidRDefault="00392C3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і</w:t>
            </w:r>
            <w:bookmarkStart w:id="0" w:name="_GoBack"/>
            <w:bookmarkEnd w:id="0"/>
            <w:r w:rsidR="008C029E">
              <w:rPr>
                <w:sz w:val="28"/>
              </w:rPr>
              <w:t>спанська</w:t>
            </w:r>
          </w:p>
          <w:p w:rsidR="00392C32" w:rsidRDefault="00392C32" w:rsidP="00392C32">
            <w:pPr>
              <w:pStyle w:val="TableParagraph"/>
              <w:tabs>
                <w:tab w:val="left" w:pos="5257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Романські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мови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літератури (переклад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включно)</w:t>
            </w:r>
          </w:p>
          <w:p w:rsidR="00392C32" w:rsidRDefault="00392C32" w:rsidP="00392C3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перша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французька</w:t>
            </w:r>
          </w:p>
        </w:tc>
      </w:tr>
      <w:tr w:rsidR="00CE162A">
        <w:trPr>
          <w:trHeight w:val="642"/>
        </w:trPr>
        <w:tc>
          <w:tcPr>
            <w:tcW w:w="2976" w:type="dxa"/>
            <w:shd w:val="clear" w:color="auto" w:fill="F1DBDB"/>
          </w:tcPr>
          <w:p w:rsidR="00CE162A" w:rsidRDefault="008C029E">
            <w:pPr>
              <w:pStyle w:val="TableParagraph"/>
              <w:spacing w:line="322" w:lineRule="exact"/>
              <w:ind w:left="107" w:right="1245"/>
              <w:rPr>
                <w:b/>
                <w:sz w:val="28"/>
              </w:rPr>
            </w:pPr>
            <w:r>
              <w:rPr>
                <w:b/>
                <w:sz w:val="28"/>
              </w:rPr>
              <w:t>Семестр, рік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навчання:</w:t>
            </w:r>
          </w:p>
        </w:tc>
        <w:tc>
          <w:tcPr>
            <w:tcW w:w="7763" w:type="dxa"/>
          </w:tcPr>
          <w:p w:rsidR="00CE162A" w:rsidRDefault="008C029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</w:tr>
      <w:tr w:rsidR="00CE162A">
        <w:trPr>
          <w:trHeight w:val="320"/>
        </w:trPr>
        <w:tc>
          <w:tcPr>
            <w:tcW w:w="2976" w:type="dxa"/>
            <w:shd w:val="clear" w:color="auto" w:fill="F1DBDB"/>
          </w:tcPr>
          <w:p w:rsidR="00CE162A" w:rsidRDefault="008C029E">
            <w:pPr>
              <w:pStyle w:val="TableParagraph"/>
              <w:spacing w:line="30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Статус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дисципліни:</w:t>
            </w:r>
          </w:p>
        </w:tc>
        <w:tc>
          <w:tcPr>
            <w:tcW w:w="7763" w:type="dxa"/>
          </w:tcPr>
          <w:p w:rsidR="00CE162A" w:rsidRDefault="008C029E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Дисципліна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вільного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вибору</w:t>
            </w:r>
          </w:p>
        </w:tc>
      </w:tr>
      <w:tr w:rsidR="00CE162A">
        <w:trPr>
          <w:trHeight w:val="645"/>
        </w:trPr>
        <w:tc>
          <w:tcPr>
            <w:tcW w:w="2976" w:type="dxa"/>
            <w:shd w:val="clear" w:color="auto" w:fill="F1DBDB"/>
          </w:tcPr>
          <w:p w:rsidR="00CE162A" w:rsidRDefault="008C029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Обсяг:</w:t>
            </w:r>
          </w:p>
        </w:tc>
        <w:tc>
          <w:tcPr>
            <w:tcW w:w="7763" w:type="dxa"/>
          </w:tcPr>
          <w:p w:rsidR="00CE162A" w:rsidRDefault="008C029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кредити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ЄКТС,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90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годин,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яких: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лекції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годин,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семінарські</w:t>
            </w:r>
          </w:p>
          <w:p w:rsidR="00CE162A" w:rsidRDefault="008C029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заняття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 годин,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самостійна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робота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60 годин</w:t>
            </w:r>
          </w:p>
        </w:tc>
      </w:tr>
      <w:tr w:rsidR="00CE162A">
        <w:trPr>
          <w:trHeight w:val="321"/>
        </w:trPr>
        <w:tc>
          <w:tcPr>
            <w:tcW w:w="2976" w:type="dxa"/>
          </w:tcPr>
          <w:p w:rsidR="00CE162A" w:rsidRDefault="008C029E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Мова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викладання:</w:t>
            </w:r>
          </w:p>
        </w:tc>
        <w:tc>
          <w:tcPr>
            <w:tcW w:w="7763" w:type="dxa"/>
          </w:tcPr>
          <w:p w:rsidR="00CE162A" w:rsidRDefault="008C029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Українська</w:t>
            </w:r>
          </w:p>
        </w:tc>
      </w:tr>
      <w:tr w:rsidR="00CE162A">
        <w:trPr>
          <w:trHeight w:val="323"/>
        </w:trPr>
        <w:tc>
          <w:tcPr>
            <w:tcW w:w="2976" w:type="dxa"/>
            <w:shd w:val="clear" w:color="auto" w:fill="F1DBDB"/>
          </w:tcPr>
          <w:p w:rsidR="00CE162A" w:rsidRDefault="008C029E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День,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місце:</w:t>
            </w:r>
          </w:p>
        </w:tc>
        <w:tc>
          <w:tcPr>
            <w:tcW w:w="7763" w:type="dxa"/>
          </w:tcPr>
          <w:p w:rsidR="00CE162A" w:rsidRDefault="008C029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Відповідно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розкладу</w:t>
            </w:r>
          </w:p>
        </w:tc>
      </w:tr>
      <w:tr w:rsidR="00CE162A">
        <w:trPr>
          <w:trHeight w:val="642"/>
        </w:trPr>
        <w:tc>
          <w:tcPr>
            <w:tcW w:w="2976" w:type="dxa"/>
            <w:shd w:val="clear" w:color="auto" w:fill="F1DBDB"/>
          </w:tcPr>
          <w:p w:rsidR="00CE162A" w:rsidRDefault="008C029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Викладачі:</w:t>
            </w:r>
          </w:p>
        </w:tc>
        <w:tc>
          <w:tcPr>
            <w:tcW w:w="7763" w:type="dxa"/>
          </w:tcPr>
          <w:p w:rsidR="00CE162A" w:rsidRDefault="008C029E">
            <w:pPr>
              <w:pStyle w:val="TableParagraph"/>
              <w:tabs>
                <w:tab w:val="left" w:pos="1648"/>
                <w:tab w:val="left" w:pos="2665"/>
                <w:tab w:val="left" w:pos="5759"/>
                <w:tab w:val="left" w:pos="6306"/>
              </w:tabs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Вєйландє</w:t>
            </w:r>
            <w:proofErr w:type="spellEnd"/>
            <w:r>
              <w:rPr>
                <w:sz w:val="28"/>
              </w:rPr>
              <w:tab/>
              <w:t>Лілія</w:t>
            </w:r>
            <w:r>
              <w:rPr>
                <w:sz w:val="28"/>
              </w:rPr>
              <w:tab/>
              <w:t>Вольдемар-Вікторівна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кандидатка</w:t>
            </w:r>
          </w:p>
          <w:p w:rsidR="00CE162A" w:rsidRDefault="008C029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педагогічних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доцентка</w:t>
            </w:r>
            <w:proofErr w:type="spellEnd"/>
          </w:p>
        </w:tc>
      </w:tr>
      <w:tr w:rsidR="00CE162A">
        <w:trPr>
          <w:trHeight w:val="645"/>
        </w:trPr>
        <w:tc>
          <w:tcPr>
            <w:tcW w:w="2976" w:type="dxa"/>
            <w:shd w:val="clear" w:color="auto" w:fill="F1DBDB"/>
          </w:tcPr>
          <w:p w:rsidR="00CE162A" w:rsidRDefault="008C029E">
            <w:pPr>
              <w:pStyle w:val="TableParagraph"/>
              <w:spacing w:line="322" w:lineRule="exact"/>
              <w:ind w:left="107" w:right="129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Контактна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інформація:</w:t>
            </w:r>
          </w:p>
        </w:tc>
        <w:tc>
          <w:tcPr>
            <w:tcW w:w="7763" w:type="dxa"/>
          </w:tcPr>
          <w:p w:rsidR="00CE162A" w:rsidRDefault="008C029E">
            <w:pPr>
              <w:pStyle w:val="TableParagraph"/>
              <w:spacing w:line="315" w:lineRule="exact"/>
              <w:rPr>
                <w:sz w:val="28"/>
              </w:rPr>
            </w:pPr>
            <w:hyperlink r:id="rId6">
              <w:r>
                <w:rPr>
                  <w:sz w:val="28"/>
                </w:rPr>
                <w:t>veylande@onu.edu.ua</w:t>
              </w:r>
            </w:hyperlink>
          </w:p>
        </w:tc>
      </w:tr>
      <w:tr w:rsidR="00CE162A">
        <w:trPr>
          <w:trHeight w:val="321"/>
        </w:trPr>
        <w:tc>
          <w:tcPr>
            <w:tcW w:w="2976" w:type="dxa"/>
            <w:shd w:val="clear" w:color="auto" w:fill="F1DBDB"/>
          </w:tcPr>
          <w:p w:rsidR="00CE162A" w:rsidRDefault="008C029E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Робоче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місце:</w:t>
            </w:r>
          </w:p>
        </w:tc>
        <w:tc>
          <w:tcPr>
            <w:tcW w:w="7763" w:type="dxa"/>
          </w:tcPr>
          <w:p w:rsidR="00CE162A" w:rsidRDefault="008C029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Французький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бульвар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24/26,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кафедра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педагогіки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25)</w:t>
            </w:r>
          </w:p>
        </w:tc>
      </w:tr>
      <w:tr w:rsidR="00CE162A">
        <w:trPr>
          <w:trHeight w:val="321"/>
        </w:trPr>
        <w:tc>
          <w:tcPr>
            <w:tcW w:w="2976" w:type="dxa"/>
            <w:shd w:val="clear" w:color="auto" w:fill="F1DBDB"/>
          </w:tcPr>
          <w:p w:rsidR="00CE162A" w:rsidRDefault="008C029E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Консультації:</w:t>
            </w:r>
          </w:p>
        </w:tc>
        <w:tc>
          <w:tcPr>
            <w:tcW w:w="7763" w:type="dxa"/>
          </w:tcPr>
          <w:p w:rsidR="00CE162A" w:rsidRDefault="008C029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затвердженим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графіком</w:t>
            </w:r>
          </w:p>
        </w:tc>
      </w:tr>
      <w:tr w:rsidR="00CE162A">
        <w:trPr>
          <w:trHeight w:val="645"/>
        </w:trPr>
        <w:tc>
          <w:tcPr>
            <w:tcW w:w="2976" w:type="dxa"/>
            <w:shd w:val="clear" w:color="auto" w:fill="F1DBDB"/>
          </w:tcPr>
          <w:p w:rsidR="00CE162A" w:rsidRDefault="008C029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Передреквізити</w:t>
            </w:r>
            <w:proofErr w:type="spellEnd"/>
          </w:p>
        </w:tc>
        <w:tc>
          <w:tcPr>
            <w:tcW w:w="7763" w:type="dxa"/>
          </w:tcPr>
          <w:p w:rsidR="00CE162A" w:rsidRDefault="008C029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«Педагогіка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школи»,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«Методика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викладання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іноземної</w:t>
            </w:r>
          </w:p>
          <w:p w:rsidR="00CE162A" w:rsidRDefault="008C029E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мови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зарубіжної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літератури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вищій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школі».</w:t>
            </w:r>
          </w:p>
        </w:tc>
      </w:tr>
      <w:tr w:rsidR="00CE162A">
        <w:trPr>
          <w:trHeight w:val="321"/>
        </w:trPr>
        <w:tc>
          <w:tcPr>
            <w:tcW w:w="2976" w:type="dxa"/>
            <w:shd w:val="clear" w:color="auto" w:fill="F1DBDB"/>
          </w:tcPr>
          <w:p w:rsidR="00CE162A" w:rsidRDefault="008C029E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Постреквізити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7763" w:type="dxa"/>
          </w:tcPr>
          <w:p w:rsidR="00CE162A" w:rsidRDefault="008C029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«Педагогічна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ЗВО»</w:t>
            </w:r>
          </w:p>
        </w:tc>
      </w:tr>
      <w:tr w:rsidR="00CE162A">
        <w:trPr>
          <w:trHeight w:val="645"/>
        </w:trPr>
        <w:tc>
          <w:tcPr>
            <w:tcW w:w="2976" w:type="dxa"/>
            <w:shd w:val="clear" w:color="auto" w:fill="F1DBDB"/>
          </w:tcPr>
          <w:p w:rsidR="00CE162A" w:rsidRDefault="008C029E">
            <w:pPr>
              <w:pStyle w:val="TableParagraph"/>
              <w:spacing w:line="322" w:lineRule="exact"/>
              <w:ind w:left="107" w:right="1404"/>
              <w:rPr>
                <w:b/>
                <w:sz w:val="28"/>
              </w:rPr>
            </w:pPr>
            <w:r>
              <w:rPr>
                <w:b/>
                <w:sz w:val="28"/>
              </w:rPr>
              <w:t>Мета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навчальної</w:t>
            </w:r>
          </w:p>
        </w:tc>
        <w:tc>
          <w:tcPr>
            <w:tcW w:w="7763" w:type="dxa"/>
          </w:tcPr>
          <w:p w:rsidR="00CE162A" w:rsidRDefault="008C029E">
            <w:pPr>
              <w:pStyle w:val="TableParagraph"/>
              <w:tabs>
                <w:tab w:val="left" w:pos="1746"/>
                <w:tab w:val="left" w:pos="2587"/>
                <w:tab w:val="left" w:pos="5793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підвищення</w:t>
            </w:r>
            <w:r>
              <w:rPr>
                <w:sz w:val="28"/>
              </w:rPr>
              <w:tab/>
              <w:t>рівня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професійно</w:t>
            </w:r>
            <w:proofErr w:type="spellEnd"/>
            <w:r>
              <w:rPr>
                <w:sz w:val="28"/>
              </w:rPr>
              <w:t>-особистісної</w:t>
            </w:r>
            <w:r>
              <w:rPr>
                <w:sz w:val="28"/>
              </w:rPr>
              <w:tab/>
              <w:t>компетентності</w:t>
            </w:r>
          </w:p>
          <w:p w:rsidR="00CE162A" w:rsidRDefault="008C029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викладача-початківця</w:t>
            </w:r>
          </w:p>
        </w:tc>
      </w:tr>
    </w:tbl>
    <w:p w:rsidR="00CE162A" w:rsidRDefault="00CE162A">
      <w:pPr>
        <w:spacing w:line="311" w:lineRule="exact"/>
        <w:rPr>
          <w:sz w:val="28"/>
        </w:rPr>
        <w:sectPr w:rsidR="00CE162A">
          <w:type w:val="continuous"/>
          <w:pgSz w:w="11910" w:h="16840"/>
          <w:pgMar w:top="1040" w:right="6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7763"/>
      </w:tblGrid>
      <w:tr w:rsidR="00CE162A">
        <w:trPr>
          <w:trHeight w:val="323"/>
        </w:trPr>
        <w:tc>
          <w:tcPr>
            <w:tcW w:w="2976" w:type="dxa"/>
            <w:shd w:val="clear" w:color="auto" w:fill="F1DBDB"/>
          </w:tcPr>
          <w:p w:rsidR="00CE162A" w:rsidRDefault="008C029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дисципліни</w:t>
            </w:r>
            <w:r>
              <w:rPr>
                <w:sz w:val="28"/>
              </w:rPr>
              <w:t>:</w:t>
            </w:r>
          </w:p>
        </w:tc>
        <w:tc>
          <w:tcPr>
            <w:tcW w:w="7763" w:type="dxa"/>
          </w:tcPr>
          <w:p w:rsidR="00CE162A" w:rsidRDefault="00CE162A">
            <w:pPr>
              <w:pStyle w:val="TableParagraph"/>
              <w:ind w:left="0"/>
              <w:rPr>
                <w:sz w:val="24"/>
              </w:rPr>
            </w:pPr>
          </w:p>
        </w:tc>
      </w:tr>
      <w:tr w:rsidR="00CE162A">
        <w:trPr>
          <w:trHeight w:val="1610"/>
        </w:trPr>
        <w:tc>
          <w:tcPr>
            <w:tcW w:w="2976" w:type="dxa"/>
            <w:shd w:val="clear" w:color="auto" w:fill="F1DBDB"/>
          </w:tcPr>
          <w:p w:rsidR="00CE162A" w:rsidRDefault="008C029E">
            <w:pPr>
              <w:pStyle w:val="TableParagraph"/>
              <w:ind w:left="107" w:right="1276"/>
              <w:rPr>
                <w:b/>
                <w:sz w:val="28"/>
              </w:rPr>
            </w:pPr>
            <w:r>
              <w:rPr>
                <w:b/>
                <w:sz w:val="28"/>
              </w:rPr>
              <w:t>Завдання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навчальної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дисципліни:</w:t>
            </w:r>
          </w:p>
        </w:tc>
        <w:tc>
          <w:tcPr>
            <w:tcW w:w="7763" w:type="dxa"/>
          </w:tcPr>
          <w:p w:rsidR="00CE162A" w:rsidRDefault="008C029E">
            <w:pPr>
              <w:pStyle w:val="TableParagraph"/>
              <w:numPr>
                <w:ilvl w:val="0"/>
                <w:numId w:val="6"/>
              </w:numPr>
              <w:tabs>
                <w:tab w:val="left" w:pos="536"/>
              </w:tabs>
              <w:ind w:left="535" w:right="93"/>
              <w:jc w:val="both"/>
              <w:rPr>
                <w:sz w:val="28"/>
              </w:rPr>
            </w:pPr>
            <w:r>
              <w:rPr>
                <w:sz w:val="28"/>
              </w:rPr>
              <w:t>створення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отримання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магістрами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знань та формування адекватних уявлень про </w:t>
            </w:r>
            <w:proofErr w:type="spellStart"/>
            <w:r>
              <w:rPr>
                <w:sz w:val="28"/>
              </w:rPr>
              <w:t>професійно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особистісне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зростання</w:t>
            </w:r>
          </w:p>
          <w:p w:rsidR="00CE162A" w:rsidRDefault="008C029E">
            <w:pPr>
              <w:pStyle w:val="TableParagraph"/>
              <w:numPr>
                <w:ilvl w:val="0"/>
                <w:numId w:val="6"/>
              </w:numPr>
              <w:tabs>
                <w:tab w:val="left" w:pos="536"/>
              </w:tabs>
              <w:spacing w:line="324" w:lineRule="exact"/>
              <w:ind w:left="535" w:right="97"/>
              <w:jc w:val="both"/>
              <w:rPr>
                <w:sz w:val="28"/>
              </w:rPr>
            </w:pPr>
            <w:r>
              <w:rPr>
                <w:sz w:val="28"/>
              </w:rPr>
              <w:t>формування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вмінь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навичок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керування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власного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професійно</w:t>
            </w:r>
            <w:proofErr w:type="spellEnd"/>
            <w:r>
              <w:rPr>
                <w:sz w:val="28"/>
              </w:rPr>
              <w:t>-особистісного розвитку</w:t>
            </w:r>
          </w:p>
        </w:tc>
      </w:tr>
      <w:tr w:rsidR="00CE162A">
        <w:trPr>
          <w:trHeight w:val="9332"/>
        </w:trPr>
        <w:tc>
          <w:tcPr>
            <w:tcW w:w="2976" w:type="dxa"/>
            <w:shd w:val="clear" w:color="auto" w:fill="F1DBDB"/>
          </w:tcPr>
          <w:p w:rsidR="00CE162A" w:rsidRDefault="008C029E">
            <w:pPr>
              <w:pStyle w:val="TableParagraph"/>
              <w:ind w:left="107" w:right="1424"/>
              <w:rPr>
                <w:b/>
                <w:sz w:val="28"/>
              </w:rPr>
            </w:pPr>
            <w:r>
              <w:rPr>
                <w:b/>
                <w:sz w:val="28"/>
              </w:rPr>
              <w:t>Очікувані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навчання:</w:t>
            </w:r>
          </w:p>
        </w:tc>
        <w:tc>
          <w:tcPr>
            <w:tcW w:w="7763" w:type="dxa"/>
          </w:tcPr>
          <w:p w:rsidR="00CE162A" w:rsidRDefault="008C029E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результаті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вивчення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навчальної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здобувач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</w:p>
          <w:p w:rsidR="00CE162A" w:rsidRDefault="008C029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освіти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повинен знати:</w:t>
            </w:r>
          </w:p>
          <w:p w:rsidR="00CE162A" w:rsidRDefault="008C029E">
            <w:pPr>
              <w:pStyle w:val="TableParagraph"/>
              <w:numPr>
                <w:ilvl w:val="0"/>
                <w:numId w:val="5"/>
              </w:numPr>
              <w:tabs>
                <w:tab w:val="left" w:pos="708"/>
                <w:tab w:val="left" w:pos="709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Поняття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«Я-концепція»,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«професійна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Я-концепція»;</w:t>
            </w:r>
          </w:p>
          <w:p w:rsidR="00CE162A" w:rsidRDefault="008C029E">
            <w:pPr>
              <w:pStyle w:val="TableParagraph"/>
              <w:numPr>
                <w:ilvl w:val="0"/>
                <w:numId w:val="5"/>
              </w:numPr>
              <w:tabs>
                <w:tab w:val="left" w:pos="708"/>
                <w:tab w:val="left" w:pos="709"/>
              </w:tabs>
              <w:rPr>
                <w:sz w:val="28"/>
              </w:rPr>
            </w:pPr>
            <w:r>
              <w:rPr>
                <w:sz w:val="28"/>
              </w:rPr>
              <w:t>Структуру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«Я-концепції»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вчителя;</w:t>
            </w:r>
          </w:p>
          <w:p w:rsidR="00CE162A" w:rsidRDefault="008C029E">
            <w:pPr>
              <w:pStyle w:val="TableParagraph"/>
              <w:numPr>
                <w:ilvl w:val="0"/>
                <w:numId w:val="5"/>
              </w:numPr>
              <w:tabs>
                <w:tab w:val="left" w:pos="708"/>
                <w:tab w:val="left" w:pos="709"/>
              </w:tabs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Методи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впливу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«Я-концепцію»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викладача;</w:t>
            </w:r>
          </w:p>
          <w:p w:rsidR="00CE162A" w:rsidRDefault="008C029E">
            <w:pPr>
              <w:pStyle w:val="TableParagraph"/>
              <w:numPr>
                <w:ilvl w:val="0"/>
                <w:numId w:val="5"/>
              </w:numPr>
              <w:tabs>
                <w:tab w:val="left" w:pos="709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Механізми соціально-педагогічної перцепції, їх вплив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організацію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педагогічної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взаємодії;</w:t>
            </w:r>
          </w:p>
          <w:p w:rsidR="00CE162A" w:rsidRDefault="008C029E">
            <w:pPr>
              <w:pStyle w:val="TableParagraph"/>
              <w:numPr>
                <w:ilvl w:val="0"/>
                <w:numId w:val="5"/>
              </w:numPr>
              <w:tabs>
                <w:tab w:val="left" w:pos="709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Проблеми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викладача-початківця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вплив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ефективність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педагогічної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діяльності;</w:t>
            </w:r>
          </w:p>
          <w:p w:rsidR="00CE162A" w:rsidRDefault="008C029E">
            <w:pPr>
              <w:pStyle w:val="TableParagraph"/>
              <w:numPr>
                <w:ilvl w:val="0"/>
                <w:numId w:val="5"/>
              </w:numPr>
              <w:tabs>
                <w:tab w:val="left" w:pos="709"/>
              </w:tabs>
              <w:spacing w:line="242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Труднощі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бар’ри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спілкування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технології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подалання</w:t>
            </w:r>
            <w:proofErr w:type="spellEnd"/>
            <w:r>
              <w:rPr>
                <w:sz w:val="28"/>
              </w:rPr>
              <w:t>;</w:t>
            </w:r>
          </w:p>
          <w:p w:rsidR="00CE162A" w:rsidRDefault="008C029E">
            <w:pPr>
              <w:pStyle w:val="TableParagraph"/>
              <w:numPr>
                <w:ilvl w:val="0"/>
                <w:numId w:val="5"/>
              </w:numPr>
              <w:tabs>
                <w:tab w:val="left" w:pos="709"/>
              </w:tabs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Техніки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емоційної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регуляції;</w:t>
            </w:r>
          </w:p>
          <w:p w:rsidR="00CE162A" w:rsidRDefault="008C029E">
            <w:pPr>
              <w:pStyle w:val="TableParagraph"/>
              <w:numPr>
                <w:ilvl w:val="0"/>
                <w:numId w:val="5"/>
              </w:numPr>
              <w:tabs>
                <w:tab w:val="left" w:pos="709"/>
              </w:tabs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Особливості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взаємодії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сплікування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викладача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педагогічному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колективі;</w:t>
            </w:r>
          </w:p>
          <w:p w:rsidR="00CE162A" w:rsidRDefault="008C029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вміти:</w:t>
            </w:r>
          </w:p>
          <w:p w:rsidR="00CE162A" w:rsidRDefault="008C029E">
            <w:pPr>
              <w:pStyle w:val="TableParagraph"/>
              <w:spacing w:line="242" w:lineRule="auto"/>
              <w:ind w:left="708" w:right="104" w:hanging="361"/>
              <w:jc w:val="both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вміти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виявляти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життєву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позицію,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ініціативу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навчальній,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професійній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діяльності;</w:t>
            </w:r>
          </w:p>
          <w:p w:rsidR="00CE162A" w:rsidRDefault="008C029E">
            <w:pPr>
              <w:pStyle w:val="TableParagraph"/>
              <w:ind w:left="708" w:right="98" w:hanging="361"/>
              <w:jc w:val="both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вміти виявляти лідерство та позитивну самопрезентацію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якості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фахівця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освітніх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здійснювати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формувальний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вплив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оточуючих;</w:t>
            </w:r>
          </w:p>
          <w:p w:rsidR="00CE162A" w:rsidRDefault="008C029E">
            <w:pPr>
              <w:pStyle w:val="TableParagraph"/>
              <w:ind w:left="708" w:right="97" w:hanging="361"/>
              <w:jc w:val="both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вміти</w:t>
            </w:r>
            <w:r>
              <w:rPr>
                <w:spacing w:val="5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конструктивно</w:t>
            </w:r>
            <w:proofErr w:type="spellEnd"/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сприймати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критику,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бути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здатним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 самокритики, використовувати системний підхід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розв’язання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професійних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завдань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здійснення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заходів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стандартизованого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оцінювання;</w:t>
            </w:r>
          </w:p>
          <w:p w:rsidR="00CE162A" w:rsidRDefault="008C029E">
            <w:pPr>
              <w:pStyle w:val="TableParagraph"/>
              <w:spacing w:line="322" w:lineRule="exact"/>
              <w:ind w:left="708" w:right="100" w:hanging="361"/>
              <w:jc w:val="both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вміти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створювати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колективі,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корегувати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цілі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метою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підвищення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її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безпеки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ефективності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урахуванням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суспільних та виробничих інтересів.</w:t>
            </w:r>
          </w:p>
        </w:tc>
      </w:tr>
      <w:tr w:rsidR="00CE162A">
        <w:trPr>
          <w:trHeight w:val="3220"/>
        </w:trPr>
        <w:tc>
          <w:tcPr>
            <w:tcW w:w="2976" w:type="dxa"/>
            <w:shd w:val="clear" w:color="auto" w:fill="F1DBDB"/>
          </w:tcPr>
          <w:p w:rsidR="00CE162A" w:rsidRDefault="008C029E">
            <w:pPr>
              <w:pStyle w:val="TableParagraph"/>
              <w:ind w:left="107" w:right="656"/>
              <w:rPr>
                <w:b/>
                <w:sz w:val="28"/>
              </w:rPr>
            </w:pPr>
            <w:r>
              <w:rPr>
                <w:b/>
                <w:sz w:val="28"/>
              </w:rPr>
              <w:t>Зміст навчальної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дисципліни</w:t>
            </w:r>
          </w:p>
        </w:tc>
        <w:tc>
          <w:tcPr>
            <w:tcW w:w="7763" w:type="dxa"/>
          </w:tcPr>
          <w:p w:rsidR="00CE162A" w:rsidRDefault="008C029E">
            <w:pPr>
              <w:pStyle w:val="TableParagraph"/>
              <w:ind w:left="502" w:firstLine="640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Змістовий модуль I. Проблеми особистісного 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професійного</w:t>
            </w:r>
            <w:r>
              <w:rPr>
                <w:b/>
                <w:spacing w:val="-4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зростання</w:t>
            </w:r>
            <w:r>
              <w:rPr>
                <w:b/>
                <w:spacing w:val="-7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молодого</w:t>
            </w:r>
            <w:r>
              <w:rPr>
                <w:b/>
                <w:spacing w:val="-4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викладача</w:t>
            </w:r>
            <w:r>
              <w:rPr>
                <w:b/>
                <w:spacing w:val="-3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вищого</w:t>
            </w:r>
          </w:p>
          <w:p w:rsidR="00CE162A" w:rsidRDefault="008C029E">
            <w:pPr>
              <w:pStyle w:val="TableParagraph"/>
              <w:spacing w:line="319" w:lineRule="exact"/>
              <w:ind w:left="253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навчального</w:t>
            </w:r>
            <w:r>
              <w:rPr>
                <w:b/>
                <w:spacing w:val="-5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закладу</w:t>
            </w:r>
          </w:p>
          <w:p w:rsidR="00CE162A" w:rsidRDefault="008C029E">
            <w:pPr>
              <w:pStyle w:val="TableParagraph"/>
              <w:ind w:right="606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Особистість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шляху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особистісного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зростання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 «Я-концепція»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викладача</w:t>
            </w:r>
          </w:p>
          <w:p w:rsidR="00CE162A" w:rsidRDefault="008C029E">
            <w:pPr>
              <w:pStyle w:val="TableParagraph"/>
              <w:spacing w:line="242" w:lineRule="auto"/>
              <w:ind w:left="1603" w:right="523" w:hanging="490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Змістовий модуль II. «Я-концепція» викладача-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початківця</w:t>
            </w:r>
            <w:r>
              <w:rPr>
                <w:b/>
                <w:spacing w:val="-5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та засоби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її формування</w:t>
            </w:r>
          </w:p>
          <w:p w:rsidR="00CE162A" w:rsidRDefault="008C029E">
            <w:pPr>
              <w:pStyle w:val="TableParagraph"/>
              <w:ind w:firstLine="141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Усвідомлення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власної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індивідуальності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резерв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ефективної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професійної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</w:p>
          <w:p w:rsidR="00CE162A" w:rsidRDefault="008C029E">
            <w:pPr>
              <w:pStyle w:val="TableParagraph"/>
              <w:spacing w:line="313" w:lineRule="exact"/>
              <w:ind w:left="249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4-5.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викладача-початківця</w:t>
            </w:r>
          </w:p>
        </w:tc>
      </w:tr>
    </w:tbl>
    <w:p w:rsidR="00CE162A" w:rsidRDefault="00CE162A">
      <w:pPr>
        <w:spacing w:line="313" w:lineRule="exact"/>
        <w:rPr>
          <w:sz w:val="28"/>
        </w:rPr>
        <w:sectPr w:rsidR="00CE162A">
          <w:pgSz w:w="11910" w:h="16840"/>
          <w:pgMar w:top="1120" w:right="6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7763"/>
      </w:tblGrid>
      <w:tr w:rsidR="00CE162A">
        <w:trPr>
          <w:trHeight w:val="1934"/>
        </w:trPr>
        <w:tc>
          <w:tcPr>
            <w:tcW w:w="2976" w:type="dxa"/>
            <w:shd w:val="clear" w:color="auto" w:fill="F1DBDB"/>
          </w:tcPr>
          <w:p w:rsidR="00CE162A" w:rsidRDefault="00CE162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763" w:type="dxa"/>
          </w:tcPr>
          <w:p w:rsidR="00CE162A" w:rsidRDefault="008C029E">
            <w:pPr>
              <w:pStyle w:val="TableParagraph"/>
              <w:ind w:left="249" w:right="1613"/>
              <w:rPr>
                <w:sz w:val="28"/>
              </w:rPr>
            </w:pPr>
            <w:r>
              <w:rPr>
                <w:sz w:val="28"/>
              </w:rPr>
              <w:t>Тема 6. Розвиток комунікативної компетентності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викладача-початківця.</w:t>
            </w:r>
          </w:p>
          <w:p w:rsidR="00CE162A" w:rsidRDefault="008C029E">
            <w:pPr>
              <w:pStyle w:val="TableParagraph"/>
              <w:tabs>
                <w:tab w:val="left" w:pos="1099"/>
                <w:tab w:val="left" w:pos="1795"/>
                <w:tab w:val="left" w:pos="2996"/>
                <w:tab w:val="left" w:pos="4435"/>
                <w:tab w:val="left" w:pos="6344"/>
              </w:tabs>
              <w:ind w:right="93" w:firstLine="141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z w:val="28"/>
              </w:rPr>
              <w:tab/>
              <w:t>7-8.</w:t>
            </w:r>
            <w:r>
              <w:rPr>
                <w:sz w:val="28"/>
              </w:rPr>
              <w:tab/>
              <w:t>Техніки</w:t>
            </w:r>
            <w:r>
              <w:rPr>
                <w:sz w:val="28"/>
              </w:rPr>
              <w:tab/>
              <w:t>емоційної</w:t>
            </w:r>
            <w:r>
              <w:rPr>
                <w:sz w:val="28"/>
              </w:rPr>
              <w:tab/>
              <w:t>саморегуляції</w:t>
            </w:r>
            <w:r>
              <w:rPr>
                <w:sz w:val="28"/>
              </w:rPr>
              <w:tab/>
              <w:t>викладача-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початківця.</w:t>
            </w:r>
          </w:p>
          <w:p w:rsidR="00CE162A" w:rsidRDefault="008C029E">
            <w:pPr>
              <w:pStyle w:val="TableParagraph"/>
              <w:tabs>
                <w:tab w:val="left" w:pos="1264"/>
                <w:tab w:val="left" w:pos="2234"/>
                <w:tab w:val="left" w:pos="4516"/>
                <w:tab w:val="left" w:pos="7512"/>
              </w:tabs>
              <w:spacing w:line="322" w:lineRule="exact"/>
              <w:ind w:left="283" w:right="9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z w:val="28"/>
              </w:rPr>
              <w:tab/>
              <w:t>9-10.</w:t>
            </w:r>
            <w:r>
              <w:rPr>
                <w:sz w:val="28"/>
              </w:rPr>
              <w:tab/>
              <w:t>Спілкування</w:t>
            </w:r>
            <w:r>
              <w:rPr>
                <w:sz w:val="28"/>
              </w:rPr>
              <w:tab/>
              <w:t>викладача-початківця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педагогічному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колективі.</w:t>
            </w:r>
          </w:p>
        </w:tc>
      </w:tr>
      <w:tr w:rsidR="00CE162A">
        <w:trPr>
          <w:trHeight w:val="3540"/>
        </w:trPr>
        <w:tc>
          <w:tcPr>
            <w:tcW w:w="2976" w:type="dxa"/>
            <w:shd w:val="clear" w:color="auto" w:fill="F1DBDB"/>
          </w:tcPr>
          <w:p w:rsidR="00CE162A" w:rsidRDefault="008C029E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навчання</w:t>
            </w:r>
          </w:p>
        </w:tc>
        <w:tc>
          <w:tcPr>
            <w:tcW w:w="7763" w:type="dxa"/>
          </w:tcPr>
          <w:p w:rsidR="00CE162A" w:rsidRDefault="008C029E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Словесні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лекція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(вступна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(оглядова),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інформативна,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викладом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матеріалу,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аналізом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педагогічних ситуацій, лекція-дискусія), пояснення, розповідь,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евристична бесіда, навчальна дискусія, інструктаж, робота 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підручником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/навчальною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літературою.</w:t>
            </w:r>
          </w:p>
          <w:p w:rsidR="00CE162A" w:rsidRDefault="008C029E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Наочні</w:t>
            </w:r>
            <w:r>
              <w:rPr>
                <w:sz w:val="28"/>
              </w:rPr>
              <w:t>: метод безпосереднього педагогічного спостереження,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ілюстрації,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демонстрації,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візуалізації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(мультимедійної презентації).</w:t>
            </w:r>
          </w:p>
          <w:p w:rsidR="00CE162A" w:rsidRDefault="008C029E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Практичні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аналізу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педагогічних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ситуацій;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вирішення педагогічних задач; методи ігрового моделювання;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</w:t>
            </w:r>
            <w:r>
              <w:rPr>
                <w:sz w:val="28"/>
              </w:rPr>
              <w:t>од виконання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завдань.</w:t>
            </w:r>
          </w:p>
        </w:tc>
      </w:tr>
      <w:tr w:rsidR="00CE162A">
        <w:trPr>
          <w:trHeight w:val="9015"/>
        </w:trPr>
        <w:tc>
          <w:tcPr>
            <w:tcW w:w="2976" w:type="dxa"/>
            <w:shd w:val="clear" w:color="auto" w:fill="F1DBDB"/>
          </w:tcPr>
          <w:p w:rsidR="00CE162A" w:rsidRDefault="008C029E">
            <w:pPr>
              <w:pStyle w:val="TableParagraph"/>
              <w:ind w:left="107" w:right="891"/>
              <w:rPr>
                <w:b/>
                <w:sz w:val="28"/>
              </w:rPr>
            </w:pPr>
            <w:r>
              <w:rPr>
                <w:b/>
                <w:sz w:val="28"/>
              </w:rPr>
              <w:t>Рекомендована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література:</w:t>
            </w:r>
          </w:p>
        </w:tc>
        <w:tc>
          <w:tcPr>
            <w:tcW w:w="7763" w:type="dxa"/>
          </w:tcPr>
          <w:p w:rsidR="00CE162A" w:rsidRDefault="008C029E">
            <w:pPr>
              <w:pStyle w:val="TableParagraph"/>
              <w:spacing w:line="312" w:lineRule="exact"/>
              <w:ind w:left="3354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</w:t>
            </w:r>
          </w:p>
          <w:p w:rsidR="00CE162A" w:rsidRDefault="008C029E">
            <w:pPr>
              <w:pStyle w:val="TableParagraph"/>
              <w:numPr>
                <w:ilvl w:val="0"/>
                <w:numId w:val="4"/>
              </w:numPr>
              <w:tabs>
                <w:tab w:val="left" w:pos="536"/>
              </w:tabs>
              <w:ind w:left="535" w:right="95"/>
              <w:rPr>
                <w:sz w:val="28"/>
              </w:rPr>
            </w:pPr>
            <w:r>
              <w:rPr>
                <w:sz w:val="28"/>
              </w:rPr>
              <w:t>Афанасьєва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Н.Є.,</w:t>
            </w:r>
            <w:r>
              <w:rPr>
                <w:spacing w:val="4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Перелигіна</w:t>
            </w:r>
            <w:proofErr w:type="spellEnd"/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Теоретико-методологічні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психологічного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тренінгу.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Навчальний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посібник.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Харків: НУЦЗУ, 2016. 251 с. URL:</w:t>
            </w:r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7">
              <w:r>
                <w:rPr>
                  <w:color w:val="0000FF"/>
                  <w:sz w:val="28"/>
                  <w:u w:val="single" w:color="0000FF"/>
                </w:rPr>
                <w:t>http://repositsc.nuczu.edu.ua/bitstream/123456789/3246/1/МС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8">
              <w:r>
                <w:rPr>
                  <w:color w:val="0000FF"/>
                  <w:sz w:val="28"/>
                  <w:u w:val="single" w:color="0000FF"/>
                </w:rPr>
                <w:t>ПТ%20навчальний%20посібник.pdf</w:t>
              </w:r>
            </w:hyperlink>
          </w:p>
          <w:p w:rsidR="00CE162A" w:rsidRDefault="008C029E">
            <w:pPr>
              <w:pStyle w:val="TableParagraph"/>
              <w:numPr>
                <w:ilvl w:val="0"/>
                <w:numId w:val="4"/>
              </w:numPr>
              <w:tabs>
                <w:tab w:val="left" w:pos="536"/>
              </w:tabs>
              <w:ind w:left="535" w:right="91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Гуменюк О. Психологія </w:t>
            </w:r>
            <w:r>
              <w:rPr>
                <w:spacing w:val="-1"/>
                <w:sz w:val="28"/>
              </w:rPr>
              <w:t>Я-концепції: навчальний посібник.</w:t>
            </w:r>
            <w:r>
              <w:rPr>
                <w:sz w:val="28"/>
              </w:rPr>
              <w:t xml:space="preserve"> Тернопіль6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економічна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2004.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310с.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URL:</w:t>
            </w:r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9">
              <w:r>
                <w:rPr>
                  <w:color w:val="0000FF"/>
                  <w:spacing w:val="-1"/>
                  <w:sz w:val="28"/>
                  <w:u w:val="single" w:color="0000FF"/>
                </w:rPr>
                <w:t>http://dspace.wunu.edu.ua/bitstream/316497/7202/1_2004.pdf</w:t>
              </w:r>
            </w:hyperlink>
          </w:p>
          <w:p w:rsidR="00CE162A" w:rsidRDefault="008C029E">
            <w:pPr>
              <w:pStyle w:val="TableParagraph"/>
              <w:numPr>
                <w:ilvl w:val="0"/>
                <w:numId w:val="4"/>
              </w:numPr>
              <w:tabs>
                <w:tab w:val="left" w:pos="536"/>
              </w:tabs>
              <w:ind w:left="535" w:right="105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Гура</w:t>
            </w:r>
            <w:proofErr w:type="spellEnd"/>
            <w:r>
              <w:rPr>
                <w:sz w:val="28"/>
              </w:rPr>
              <w:t xml:space="preserve"> О.І. Психолого-педагогічна компетентність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викладача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вищого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навчального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закладу: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теоретико-</w:t>
            </w:r>
          </w:p>
          <w:p w:rsidR="00CE162A" w:rsidRDefault="008C029E">
            <w:pPr>
              <w:pStyle w:val="TableParagraph"/>
              <w:spacing w:line="242" w:lineRule="auto"/>
              <w:ind w:left="535" w:right="767"/>
              <w:jc w:val="both"/>
              <w:rPr>
                <w:sz w:val="28"/>
              </w:rPr>
            </w:pPr>
            <w:r>
              <w:rPr>
                <w:sz w:val="28"/>
              </w:rPr>
              <w:t>методологічний аспект. Монографія. - Запоріжжя: ГУ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"ЗІДМУ",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2006.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332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URL:</w:t>
            </w:r>
          </w:p>
          <w:p w:rsidR="00CE162A" w:rsidRDefault="008C029E">
            <w:pPr>
              <w:pStyle w:val="TableParagraph"/>
              <w:spacing w:line="317" w:lineRule="exact"/>
              <w:ind w:left="535"/>
              <w:rPr>
                <w:sz w:val="28"/>
              </w:rPr>
            </w:pPr>
            <w:r>
              <w:rPr>
                <w:sz w:val="28"/>
              </w:rPr>
              <w:t>https://a.eruditor.one/file/328041/</w:t>
            </w:r>
          </w:p>
          <w:p w:rsidR="00CE162A" w:rsidRDefault="008C029E">
            <w:pPr>
              <w:pStyle w:val="TableParagraph"/>
              <w:numPr>
                <w:ilvl w:val="0"/>
                <w:numId w:val="4"/>
              </w:numPr>
              <w:tabs>
                <w:tab w:val="left" w:pos="536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Драч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І.І.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Управління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формуванням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професійної</w:t>
            </w:r>
          </w:p>
          <w:p w:rsidR="00CE162A" w:rsidRDefault="008C029E">
            <w:pPr>
              <w:pStyle w:val="TableParagraph"/>
              <w:ind w:left="535" w:right="606"/>
              <w:rPr>
                <w:sz w:val="28"/>
              </w:rPr>
            </w:pPr>
            <w:r>
              <w:rPr>
                <w:sz w:val="28"/>
              </w:rPr>
              <w:t>компетентності магістрантів педагогіки вищої школи: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теоретико-методичні засади. Монографія. К.: «</w:t>
            </w:r>
            <w:proofErr w:type="spellStart"/>
            <w:r>
              <w:rPr>
                <w:sz w:val="28"/>
              </w:rPr>
              <w:t>Дорадо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Друк»,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2013.456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URL:</w:t>
            </w:r>
          </w:p>
          <w:p w:rsidR="00CE162A" w:rsidRDefault="008C029E">
            <w:pPr>
              <w:pStyle w:val="TableParagraph"/>
              <w:spacing w:line="242" w:lineRule="auto"/>
              <w:ind w:left="535"/>
              <w:rPr>
                <w:sz w:val="28"/>
              </w:rPr>
            </w:pPr>
            <w:hyperlink r:id="rId10">
              <w:r>
                <w:rPr>
                  <w:color w:val="0000FF"/>
                  <w:spacing w:val="-1"/>
                  <w:sz w:val="28"/>
                  <w:u w:val="single" w:color="0000FF"/>
                </w:rPr>
                <w:t>https://lib.iitta.gov.ua/6918/1/Upravlinna_formuvannyam_%28</w:t>
              </w:r>
            </w:hyperlink>
            <w:r>
              <w:rPr>
                <w:color w:val="0000FF"/>
                <w:spacing w:val="-67"/>
                <w:sz w:val="28"/>
              </w:rPr>
              <w:t xml:space="preserve"> </w:t>
            </w:r>
            <w:hyperlink r:id="rId11">
              <w:r>
                <w:rPr>
                  <w:color w:val="0000FF"/>
                  <w:sz w:val="28"/>
                  <w:u w:val="single" w:color="0000FF"/>
                </w:rPr>
                <w:t>4%29.pdf</w:t>
              </w:r>
            </w:hyperlink>
          </w:p>
          <w:p w:rsidR="00CE162A" w:rsidRDefault="008C029E">
            <w:pPr>
              <w:pStyle w:val="TableParagraph"/>
              <w:numPr>
                <w:ilvl w:val="0"/>
                <w:numId w:val="4"/>
              </w:numPr>
              <w:tabs>
                <w:tab w:val="left" w:pos="536"/>
                <w:tab w:val="left" w:pos="1939"/>
                <w:tab w:val="left" w:pos="2445"/>
                <w:tab w:val="left" w:pos="3423"/>
                <w:tab w:val="left" w:pos="3593"/>
                <w:tab w:val="left" w:pos="5645"/>
                <w:tab w:val="left" w:pos="5712"/>
                <w:tab w:val="left" w:pos="6512"/>
                <w:tab w:val="left" w:pos="7021"/>
              </w:tabs>
              <w:ind w:left="535" w:right="94"/>
              <w:rPr>
                <w:sz w:val="28"/>
              </w:rPr>
            </w:pPr>
            <w:r>
              <w:rPr>
                <w:sz w:val="28"/>
              </w:rPr>
              <w:t>Карпенко</w:t>
            </w:r>
            <w:r>
              <w:rPr>
                <w:sz w:val="28"/>
              </w:rPr>
              <w:tab/>
              <w:t>Є.</w:t>
            </w:r>
            <w:r>
              <w:rPr>
                <w:sz w:val="28"/>
              </w:rPr>
              <w:tab/>
              <w:t>Основи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психотренінгу: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навч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посібник.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Дрогобич.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2015.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78c.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URL:</w:t>
            </w:r>
            <w:r>
              <w:rPr>
                <w:spacing w:val="-67"/>
                <w:sz w:val="28"/>
              </w:rPr>
              <w:t xml:space="preserve"> </w:t>
            </w:r>
            <w:hyperlink r:id="rId12">
              <w:r>
                <w:rPr>
                  <w:sz w:val="28"/>
                </w:rPr>
                <w:t>http://dspace.lvduvs.edu.ua/bitstream/1234567890/2360/1/Кар</w:t>
              </w:r>
            </w:hyperlink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пенко%20Є.В.%20основи%20психотренінгу.pdf</w:t>
            </w:r>
          </w:p>
          <w:p w:rsidR="00CE162A" w:rsidRDefault="008C029E">
            <w:pPr>
              <w:pStyle w:val="TableParagraph"/>
              <w:numPr>
                <w:ilvl w:val="0"/>
                <w:numId w:val="4"/>
              </w:numPr>
              <w:tabs>
                <w:tab w:val="left" w:pos="536"/>
              </w:tabs>
              <w:ind w:left="535" w:right="94"/>
              <w:rPr>
                <w:sz w:val="28"/>
              </w:rPr>
            </w:pPr>
            <w:r>
              <w:rPr>
                <w:sz w:val="28"/>
              </w:rPr>
              <w:t>Новікова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Л.М.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Тренінг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засіб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активізації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вищій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школі.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Науково-методичний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посібник.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Павлоград:</w:t>
            </w:r>
          </w:p>
          <w:p w:rsidR="00CE162A" w:rsidRDefault="008C029E">
            <w:pPr>
              <w:pStyle w:val="TableParagraph"/>
              <w:tabs>
                <w:tab w:val="left" w:pos="2493"/>
                <w:tab w:val="left" w:pos="4215"/>
                <w:tab w:val="left" w:pos="5727"/>
                <w:tab w:val="left" w:pos="7019"/>
              </w:tabs>
              <w:spacing w:line="322" w:lineRule="exact"/>
              <w:ind w:left="535"/>
              <w:rPr>
                <w:sz w:val="28"/>
              </w:rPr>
            </w:pPr>
            <w:r>
              <w:rPr>
                <w:sz w:val="28"/>
              </w:rPr>
              <w:t>ЗДІЕУ,</w:t>
            </w:r>
            <w:r>
              <w:rPr>
                <w:sz w:val="28"/>
              </w:rPr>
              <w:tab/>
              <w:t>2008.</w:t>
            </w:r>
            <w:r>
              <w:rPr>
                <w:sz w:val="28"/>
              </w:rPr>
              <w:tab/>
              <w:t>110</w:t>
            </w:r>
            <w:r>
              <w:rPr>
                <w:sz w:val="28"/>
              </w:rPr>
              <w:tab/>
              <w:t>с.</w:t>
            </w:r>
            <w:r>
              <w:rPr>
                <w:sz w:val="28"/>
              </w:rPr>
              <w:tab/>
              <w:t>URL:</w:t>
            </w:r>
          </w:p>
          <w:p w:rsidR="00CE162A" w:rsidRDefault="008C029E">
            <w:pPr>
              <w:pStyle w:val="TableParagraph"/>
              <w:spacing w:line="314" w:lineRule="exact"/>
              <w:ind w:left="535"/>
              <w:rPr>
                <w:sz w:val="28"/>
              </w:rPr>
            </w:pPr>
            <w:r>
              <w:rPr>
                <w:sz w:val="28"/>
              </w:rPr>
              <w:t>http://library.univer.kharkov.ua/OpacUnicode/index.php?url=/</w:t>
            </w:r>
          </w:p>
        </w:tc>
      </w:tr>
    </w:tbl>
    <w:p w:rsidR="00CE162A" w:rsidRDefault="00CE162A">
      <w:pPr>
        <w:spacing w:line="314" w:lineRule="exact"/>
        <w:rPr>
          <w:sz w:val="28"/>
        </w:rPr>
        <w:sectPr w:rsidR="00CE162A">
          <w:pgSz w:w="11910" w:h="16840"/>
          <w:pgMar w:top="1120" w:right="6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7763"/>
      </w:tblGrid>
      <w:tr w:rsidR="00CE162A">
        <w:trPr>
          <w:trHeight w:val="14492"/>
        </w:trPr>
        <w:tc>
          <w:tcPr>
            <w:tcW w:w="2976" w:type="dxa"/>
            <w:shd w:val="clear" w:color="auto" w:fill="F1DBDB"/>
          </w:tcPr>
          <w:p w:rsidR="00CE162A" w:rsidRDefault="00CE162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763" w:type="dxa"/>
          </w:tcPr>
          <w:p w:rsidR="00CE162A" w:rsidRDefault="008C029E">
            <w:pPr>
              <w:pStyle w:val="TableParagraph"/>
              <w:spacing w:line="311" w:lineRule="exact"/>
              <w:ind w:left="535"/>
              <w:rPr>
                <w:sz w:val="28"/>
              </w:rPr>
            </w:pPr>
            <w:proofErr w:type="spellStart"/>
            <w:r>
              <w:rPr>
                <w:sz w:val="28"/>
              </w:rPr>
              <w:t>notices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index</w:t>
            </w:r>
            <w:proofErr w:type="spellEnd"/>
            <w:r>
              <w:rPr>
                <w:sz w:val="28"/>
              </w:rPr>
              <w:t>/IdNotice:519621/</w:t>
            </w:r>
            <w:proofErr w:type="spellStart"/>
            <w:r>
              <w:rPr>
                <w:sz w:val="28"/>
              </w:rPr>
              <w:t>Source:default</w:t>
            </w:r>
            <w:proofErr w:type="spellEnd"/>
          </w:p>
          <w:p w:rsidR="00CE162A" w:rsidRDefault="008C029E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  <w:tab w:val="left" w:pos="536"/>
              </w:tabs>
              <w:ind w:left="535" w:right="93"/>
              <w:rPr>
                <w:sz w:val="28"/>
              </w:rPr>
            </w:pPr>
            <w:r>
              <w:rPr>
                <w:sz w:val="28"/>
              </w:rPr>
              <w:t>Організація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соціально-педагогічного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тренінгу: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Навчальний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посібник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Уклад.: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Шевчук.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Умань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Жовтий,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2011.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133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URL: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https://pedagogy.lnu.edu.ua/wp-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content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uploads</w:t>
            </w:r>
            <w:proofErr w:type="spellEnd"/>
            <w:r>
              <w:rPr>
                <w:sz w:val="28"/>
              </w:rPr>
              <w:t>/2018/03/Посібник-з-</w:t>
            </w:r>
            <w:proofErr w:type="spellStart"/>
            <w:r>
              <w:rPr>
                <w:sz w:val="28"/>
              </w:rPr>
              <w:t>Тренінгу.Шевчук</w:t>
            </w:r>
            <w:proofErr w:type="spellEnd"/>
            <w:r>
              <w:rPr>
                <w:sz w:val="28"/>
              </w:rPr>
              <w:t>.-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2011.pdf</w:t>
            </w:r>
          </w:p>
          <w:p w:rsidR="00CE162A" w:rsidRDefault="008C029E">
            <w:pPr>
              <w:pStyle w:val="TableParagraph"/>
              <w:numPr>
                <w:ilvl w:val="0"/>
                <w:numId w:val="3"/>
              </w:numPr>
              <w:tabs>
                <w:tab w:val="left" w:pos="536"/>
              </w:tabs>
              <w:ind w:left="535" w:right="95"/>
              <w:jc w:val="both"/>
              <w:rPr>
                <w:sz w:val="28"/>
              </w:rPr>
            </w:pPr>
            <w:r>
              <w:rPr>
                <w:sz w:val="28"/>
              </w:rPr>
              <w:t>Становлення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ідентичності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фахівця: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Монографія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Балл</w:t>
            </w:r>
            <w:proofErr w:type="spellEnd"/>
            <w:r>
              <w:rPr>
                <w:sz w:val="28"/>
              </w:rPr>
              <w:t xml:space="preserve">, В. Л. </w:t>
            </w:r>
            <w:proofErr w:type="spellStart"/>
            <w:r>
              <w:rPr>
                <w:sz w:val="28"/>
              </w:rPr>
              <w:t>Зливков</w:t>
            </w:r>
            <w:proofErr w:type="spellEnd"/>
            <w:r>
              <w:rPr>
                <w:sz w:val="28"/>
              </w:rPr>
              <w:t xml:space="preserve">, С. О. </w:t>
            </w:r>
            <w:proofErr w:type="spellStart"/>
            <w:r>
              <w:rPr>
                <w:sz w:val="28"/>
              </w:rPr>
              <w:t>Копилов</w:t>
            </w:r>
            <w:proofErr w:type="spellEnd"/>
            <w:r>
              <w:rPr>
                <w:sz w:val="28"/>
              </w:rPr>
              <w:t xml:space="preserve"> [та ін.]; за ред. В. 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Зливкова.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К.-Кіровоград: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Імекс</w:t>
            </w:r>
            <w:proofErr w:type="spellEnd"/>
            <w:r>
              <w:rPr>
                <w:sz w:val="28"/>
              </w:rPr>
              <w:t>-ЛТД,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260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3">
              <w:r>
                <w:rPr>
                  <w:color w:val="0000FF"/>
                  <w:sz w:val="28"/>
                  <w:u w:val="single" w:color="0000FF"/>
                </w:rPr>
                <w:t>https://core.ac.uk/download/pdf/32309682.pdf</w:t>
              </w:r>
            </w:hyperlink>
          </w:p>
          <w:p w:rsidR="00CE162A" w:rsidRDefault="008C029E">
            <w:pPr>
              <w:pStyle w:val="TableParagraph"/>
              <w:numPr>
                <w:ilvl w:val="0"/>
                <w:numId w:val="3"/>
              </w:numPr>
              <w:tabs>
                <w:tab w:val="left" w:pos="536"/>
              </w:tabs>
              <w:ind w:left="535" w:right="97"/>
              <w:jc w:val="both"/>
              <w:rPr>
                <w:sz w:val="28"/>
              </w:rPr>
            </w:pPr>
            <w:r>
              <w:rPr>
                <w:sz w:val="28"/>
              </w:rPr>
              <w:t>Теорія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професійно</w:t>
            </w:r>
            <w:proofErr w:type="spellEnd"/>
            <w:r>
              <w:rPr>
                <w:sz w:val="28"/>
              </w:rPr>
              <w:t>-пед</w:t>
            </w:r>
            <w:r>
              <w:rPr>
                <w:sz w:val="28"/>
              </w:rPr>
              <w:t>агогічної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освітянських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кадрів: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акмеологічні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аспекти: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монографія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керівн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авт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Гузій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Мін-во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України, </w:t>
            </w:r>
            <w:proofErr w:type="spellStart"/>
            <w:r>
              <w:rPr>
                <w:sz w:val="28"/>
              </w:rPr>
              <w:t>Нац</w:t>
            </w:r>
            <w:proofErr w:type="spellEnd"/>
            <w:r>
              <w:rPr>
                <w:sz w:val="28"/>
              </w:rPr>
              <w:t>. пед. ун-т імені М. П. Драгоманова. Київ: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Вид-во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НПУ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імені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Драгоманова,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2018.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516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https://core.ac.uk/download/pdf/154897735.pdf</w:t>
            </w:r>
          </w:p>
          <w:p w:rsidR="00CE162A" w:rsidRDefault="008C029E">
            <w:pPr>
              <w:pStyle w:val="TableParagraph"/>
              <w:numPr>
                <w:ilvl w:val="0"/>
                <w:numId w:val="3"/>
              </w:numPr>
              <w:tabs>
                <w:tab w:val="left" w:pos="568"/>
              </w:tabs>
              <w:ind w:left="567" w:right="160"/>
              <w:rPr>
                <w:sz w:val="28"/>
              </w:rPr>
            </w:pPr>
            <w:proofErr w:type="spellStart"/>
            <w:r>
              <w:rPr>
                <w:spacing w:val="-5"/>
                <w:sz w:val="28"/>
              </w:rPr>
              <w:t>Федорчук</w:t>
            </w:r>
            <w:proofErr w:type="spellEnd"/>
            <w:r>
              <w:rPr>
                <w:spacing w:val="-5"/>
                <w:sz w:val="28"/>
              </w:rPr>
              <w:t xml:space="preserve"> В.М. Тренінг особистісного зростання. </w:t>
            </w:r>
            <w:proofErr w:type="spellStart"/>
            <w:r>
              <w:rPr>
                <w:spacing w:val="-5"/>
                <w:sz w:val="28"/>
              </w:rPr>
              <w:t>навч</w:t>
            </w:r>
            <w:proofErr w:type="spellEnd"/>
            <w:r>
              <w:rPr>
                <w:spacing w:val="-5"/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посіб</w:t>
            </w:r>
            <w:proofErr w:type="spellEnd"/>
            <w:r>
              <w:rPr>
                <w:sz w:val="28"/>
              </w:rPr>
              <w:t>. К. : «Центр учбової літератури», 2014. 250 с. URL:</w:t>
            </w:r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4">
              <w:r>
                <w:rPr>
                  <w:color w:val="0000FF"/>
                  <w:spacing w:val="-7"/>
                  <w:sz w:val="28"/>
                  <w:u w:val="single" w:color="0000FF"/>
                </w:rPr>
                <w:t>https://pidru4niki.com/1584072063004/psihologiya/trening_osobi</w:t>
              </w:r>
            </w:hyperlink>
            <w:r>
              <w:rPr>
                <w:color w:val="0000FF"/>
                <w:spacing w:val="-6"/>
                <w:sz w:val="28"/>
              </w:rPr>
              <w:t xml:space="preserve"> </w:t>
            </w:r>
            <w:hyperlink r:id="rId15">
              <w:proofErr w:type="spellStart"/>
              <w:r>
                <w:rPr>
                  <w:color w:val="0000FF"/>
                  <w:sz w:val="28"/>
                  <w:u w:val="single" w:color="0000FF"/>
                </w:rPr>
                <w:t>stisnogo_zrostannya</w:t>
              </w:r>
              <w:proofErr w:type="spellEnd"/>
            </w:hyperlink>
          </w:p>
          <w:p w:rsidR="00CE162A" w:rsidRDefault="008C029E">
            <w:pPr>
              <w:pStyle w:val="TableParagraph"/>
              <w:spacing w:before="5" w:line="319" w:lineRule="exact"/>
              <w:ind w:left="3570"/>
              <w:rPr>
                <w:b/>
                <w:sz w:val="28"/>
              </w:rPr>
            </w:pPr>
            <w:r>
              <w:rPr>
                <w:b/>
                <w:sz w:val="28"/>
              </w:rPr>
              <w:t>Додаткова</w:t>
            </w:r>
          </w:p>
          <w:p w:rsidR="00CE162A" w:rsidRDefault="008C029E">
            <w:pPr>
              <w:pStyle w:val="TableParagraph"/>
              <w:numPr>
                <w:ilvl w:val="1"/>
                <w:numId w:val="3"/>
              </w:numPr>
              <w:tabs>
                <w:tab w:val="left" w:pos="829"/>
                <w:tab w:val="left" w:pos="2085"/>
                <w:tab w:val="left" w:pos="2900"/>
                <w:tab w:val="left" w:pos="3066"/>
                <w:tab w:val="left" w:pos="3356"/>
                <w:tab w:val="left" w:pos="4081"/>
                <w:tab w:val="left" w:pos="4614"/>
                <w:tab w:val="left" w:pos="4922"/>
                <w:tab w:val="left" w:pos="5916"/>
                <w:tab w:val="left" w:pos="6854"/>
              </w:tabs>
              <w:ind w:right="95"/>
              <w:rPr>
                <w:sz w:val="28"/>
              </w:rPr>
            </w:pPr>
            <w:proofErr w:type="spellStart"/>
            <w:r>
              <w:rPr>
                <w:sz w:val="28"/>
              </w:rPr>
              <w:t>Вєйландє</w:t>
            </w:r>
            <w:proofErr w:type="spellEnd"/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Л.В.-В.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Професійне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вигорання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викладачів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закладів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вищої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освіти</w:t>
            </w:r>
            <w:r>
              <w:rPr>
                <w:sz w:val="28"/>
              </w:rPr>
              <w:tab/>
              <w:t>як</w:t>
            </w:r>
            <w:r>
              <w:rPr>
                <w:sz w:val="28"/>
              </w:rPr>
              <w:tab/>
              <w:t>наслідок</w:t>
            </w:r>
            <w:r>
              <w:rPr>
                <w:sz w:val="28"/>
              </w:rPr>
              <w:tab/>
              <w:t>дистанційного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період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пандемії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COVID-19.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Наукові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записки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Міжнародного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гуманітарного</w:t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університету:</w:t>
            </w:r>
            <w:r>
              <w:rPr>
                <w:sz w:val="28"/>
              </w:rPr>
              <w:tab/>
              <w:t>Одеса: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Видавничий дім «</w:t>
            </w:r>
            <w:proofErr w:type="spellStart"/>
            <w:r>
              <w:rPr>
                <w:sz w:val="28"/>
              </w:rPr>
              <w:t>Гельветика</w:t>
            </w:r>
            <w:proofErr w:type="spellEnd"/>
            <w:r>
              <w:rPr>
                <w:sz w:val="28"/>
              </w:rPr>
              <w:t>», 2021. Вип.34.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С.144-148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URL:</w:t>
            </w:r>
            <w:r>
              <w:rPr>
                <w:color w:val="0000FF"/>
                <w:spacing w:val="-2"/>
                <w:sz w:val="28"/>
              </w:rPr>
              <w:t xml:space="preserve"> </w:t>
            </w:r>
            <w:hyperlink r:id="rId16">
              <w:r>
                <w:rPr>
                  <w:color w:val="0000FF"/>
                  <w:sz w:val="28"/>
                  <w:u w:val="single" w:color="0000FF"/>
                </w:rPr>
                <w:t>http://sci-notes.mgu.od.ua/archive/v34/36.pdf</w:t>
              </w:r>
            </w:hyperlink>
          </w:p>
          <w:p w:rsidR="00CE162A" w:rsidRDefault="008C029E">
            <w:pPr>
              <w:pStyle w:val="TableParagraph"/>
              <w:numPr>
                <w:ilvl w:val="1"/>
                <w:numId w:val="3"/>
              </w:numPr>
              <w:tabs>
                <w:tab w:val="left" w:pos="829"/>
                <w:tab w:val="left" w:pos="2600"/>
                <w:tab w:val="left" w:pos="2870"/>
                <w:tab w:val="left" w:pos="3887"/>
                <w:tab w:val="left" w:pos="4330"/>
                <w:tab w:val="left" w:pos="4520"/>
                <w:tab w:val="left" w:pos="4898"/>
                <w:tab w:val="left" w:pos="5321"/>
                <w:tab w:val="left" w:pos="5821"/>
                <w:tab w:val="left" w:pos="6306"/>
                <w:tab w:val="left" w:pos="6505"/>
                <w:tab w:val="left" w:pos="7040"/>
              </w:tabs>
              <w:ind w:right="91"/>
              <w:rPr>
                <w:sz w:val="28"/>
              </w:rPr>
            </w:pPr>
            <w:proofErr w:type="spellStart"/>
            <w:r>
              <w:rPr>
                <w:sz w:val="28"/>
              </w:rPr>
              <w:t>Гарькавець</w:t>
            </w:r>
            <w:proofErr w:type="spellEnd"/>
            <w:r>
              <w:rPr>
                <w:sz w:val="28"/>
              </w:rPr>
              <w:t xml:space="preserve"> С.О., </w:t>
            </w:r>
            <w:proofErr w:type="spellStart"/>
            <w:r>
              <w:rPr>
                <w:sz w:val="28"/>
              </w:rPr>
              <w:t>Волченко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Л.П.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Конфлікти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 освітньому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середовищі:</w:t>
            </w:r>
            <w:r>
              <w:rPr>
                <w:sz w:val="28"/>
              </w:rPr>
              <w:tab/>
              <w:t>діагностика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  <w:t>практика</w:t>
            </w:r>
            <w:r>
              <w:rPr>
                <w:sz w:val="28"/>
              </w:rPr>
              <w:tab/>
              <w:t>вирішення: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навчально-методичний</w:t>
            </w:r>
            <w:r>
              <w:rPr>
                <w:sz w:val="28"/>
              </w:rPr>
              <w:tab/>
              <w:t>посібник.</w:t>
            </w:r>
            <w:r>
              <w:rPr>
                <w:sz w:val="28"/>
              </w:rPr>
              <w:tab/>
              <w:t>Харків: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Друкар</w:t>
            </w:r>
            <w:r>
              <w:rPr>
                <w:sz w:val="28"/>
              </w:rPr>
              <w:t>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Мадрид,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2020.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92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URL: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https://deps.snu.edu.ua/media/filer_public/45/90/45908e00-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9bcd-4b8f-979e-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5cf36404e337/</w:t>
            </w:r>
            <w:proofErr w:type="spellStart"/>
            <w:r>
              <w:rPr>
                <w:sz w:val="28"/>
              </w:rPr>
              <w:t>garkavets_volchenko_konflikti_v_osvitnomu</w:t>
            </w:r>
            <w:proofErr w:type="spellEnd"/>
          </w:p>
          <w:p w:rsidR="00CE162A" w:rsidRDefault="008C029E">
            <w:pPr>
              <w:pStyle w:val="TableParagraph"/>
              <w:spacing w:line="322" w:lineRule="exact"/>
              <w:ind w:left="828"/>
              <w:rPr>
                <w:sz w:val="28"/>
              </w:rPr>
            </w:pPr>
            <w:r>
              <w:rPr>
                <w:sz w:val="28"/>
              </w:rPr>
              <w:t>_seredovishchi.pdf</w:t>
            </w:r>
          </w:p>
          <w:p w:rsidR="00CE162A" w:rsidRDefault="008C029E">
            <w:pPr>
              <w:pStyle w:val="TableParagraph"/>
              <w:numPr>
                <w:ilvl w:val="1"/>
                <w:numId w:val="3"/>
              </w:numPr>
              <w:tabs>
                <w:tab w:val="left" w:pos="829"/>
              </w:tabs>
              <w:ind w:right="94"/>
              <w:rPr>
                <w:sz w:val="28"/>
              </w:rPr>
            </w:pPr>
            <w:proofErr w:type="spellStart"/>
            <w:r>
              <w:rPr>
                <w:sz w:val="28"/>
              </w:rPr>
              <w:t>Зливков</w:t>
            </w:r>
            <w:proofErr w:type="spellEnd"/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В.Л.,</w:t>
            </w:r>
            <w:r>
              <w:rPr>
                <w:spacing w:val="5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Лукомська</w:t>
            </w:r>
            <w:proofErr w:type="spellEnd"/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С.О.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Психологія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спілкування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педагога: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інтегратив</w:t>
            </w:r>
            <w:r>
              <w:rPr>
                <w:sz w:val="28"/>
              </w:rPr>
              <w:t>ний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підхід.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Навчальний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посібник.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Ніжин: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Видавець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Лисенко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М.М.,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2018.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353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URL: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https://lib.iitta.gov.ua/710858/1/Zlivkov_Lukomska_Ped_sp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ilkuvannya.pdf</w:t>
            </w:r>
          </w:p>
          <w:p w:rsidR="00CE162A" w:rsidRDefault="008C029E">
            <w:pPr>
              <w:pStyle w:val="TableParagraph"/>
              <w:numPr>
                <w:ilvl w:val="1"/>
                <w:numId w:val="3"/>
              </w:numPr>
              <w:tabs>
                <w:tab w:val="left" w:pos="829"/>
              </w:tabs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Організація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соціально-педагогічного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тренінгу: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Навчальний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посібник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//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Уклад.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Шевчук.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Умань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Жовтий,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133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URL:</w:t>
            </w:r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7">
              <w:r>
                <w:rPr>
                  <w:color w:val="0000FF"/>
                  <w:sz w:val="28"/>
                  <w:u w:val="single" w:color="0000FF"/>
                </w:rPr>
                <w:t>https://pedagogy.lnu.edu.ua/wp-</w:t>
              </w:r>
            </w:hyperlink>
          </w:p>
        </w:tc>
      </w:tr>
    </w:tbl>
    <w:p w:rsidR="00CE162A" w:rsidRDefault="00CE162A">
      <w:pPr>
        <w:spacing w:line="322" w:lineRule="exact"/>
        <w:jc w:val="both"/>
        <w:rPr>
          <w:sz w:val="28"/>
        </w:rPr>
        <w:sectPr w:rsidR="00CE162A">
          <w:pgSz w:w="11910" w:h="16840"/>
          <w:pgMar w:top="1120" w:right="6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7763"/>
      </w:tblGrid>
      <w:tr w:rsidR="00CE162A">
        <w:trPr>
          <w:trHeight w:val="8696"/>
        </w:trPr>
        <w:tc>
          <w:tcPr>
            <w:tcW w:w="2976" w:type="dxa"/>
            <w:shd w:val="clear" w:color="auto" w:fill="F1DBDB"/>
          </w:tcPr>
          <w:p w:rsidR="00CE162A" w:rsidRDefault="00CE162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763" w:type="dxa"/>
          </w:tcPr>
          <w:p w:rsidR="00CE162A" w:rsidRDefault="008C029E">
            <w:pPr>
              <w:pStyle w:val="TableParagraph"/>
              <w:ind w:left="828"/>
              <w:rPr>
                <w:sz w:val="28"/>
              </w:rPr>
            </w:pPr>
            <w:proofErr w:type="spellStart"/>
            <w:r>
              <w:rPr>
                <w:color w:val="0000FF"/>
                <w:spacing w:val="-1"/>
                <w:sz w:val="28"/>
                <w:u w:val="single" w:color="0000FF"/>
              </w:rPr>
              <w:t>content</w:t>
            </w:r>
            <w:proofErr w:type="spellEnd"/>
            <w:r>
              <w:rPr>
                <w:color w:val="0000FF"/>
                <w:spacing w:val="-1"/>
                <w:sz w:val="28"/>
                <w:u w:val="single" w:color="0000FF"/>
              </w:rPr>
              <w:t>/</w:t>
            </w:r>
            <w:proofErr w:type="spellStart"/>
            <w:r>
              <w:rPr>
                <w:color w:val="0000FF"/>
                <w:spacing w:val="-1"/>
                <w:sz w:val="28"/>
                <w:u w:val="single" w:color="0000FF"/>
              </w:rPr>
              <w:t>uploads</w:t>
            </w:r>
            <w:proofErr w:type="spellEnd"/>
            <w:r>
              <w:rPr>
                <w:color w:val="0000FF"/>
                <w:spacing w:val="-1"/>
                <w:sz w:val="28"/>
                <w:u w:val="single" w:color="0000FF"/>
              </w:rPr>
              <w:t>/2018/03/Посібник-з-</w:t>
            </w:r>
            <w:proofErr w:type="spellStart"/>
            <w:r>
              <w:rPr>
                <w:color w:val="0000FF"/>
                <w:spacing w:val="-1"/>
                <w:sz w:val="28"/>
                <w:u w:val="single" w:color="0000FF"/>
              </w:rPr>
              <w:t>Тренінгу.Шевчук</w:t>
            </w:r>
            <w:proofErr w:type="spellEnd"/>
            <w:r>
              <w:rPr>
                <w:spacing w:val="-1"/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2011.pdf</w:t>
            </w:r>
          </w:p>
          <w:p w:rsidR="00CE162A" w:rsidRDefault="008C029E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6047"/>
              </w:tabs>
              <w:ind w:right="89"/>
              <w:jc w:val="both"/>
              <w:rPr>
                <w:sz w:val="28"/>
              </w:rPr>
            </w:pPr>
            <w:r>
              <w:rPr>
                <w:sz w:val="28"/>
              </w:rPr>
              <w:t>Подоляк Л.Г., Юрченко В.І. Психологія вищої школи: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підручник   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 xml:space="preserve">К.:  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Каравела,   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2014.</w:t>
            </w:r>
            <w:r>
              <w:rPr>
                <w:sz w:val="28"/>
              </w:rPr>
              <w:tab/>
              <w:t>360с.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URL:</w:t>
            </w:r>
            <w:r>
              <w:rPr>
                <w:color w:val="0000FF"/>
                <w:spacing w:val="-67"/>
                <w:sz w:val="28"/>
              </w:rPr>
              <w:t xml:space="preserve"> </w:t>
            </w:r>
            <w:hyperlink r:id="rId18">
              <w:r>
                <w:rPr>
                  <w:color w:val="0000FF"/>
                  <w:sz w:val="28"/>
                  <w:u w:val="single" w:color="0000FF"/>
                </w:rPr>
                <w:t>http://www.psyh.kiev.ua/</w:t>
              </w:r>
            </w:hyperlink>
          </w:p>
          <w:p w:rsidR="00CE162A" w:rsidRDefault="008C029E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3627"/>
                <w:tab w:val="left" w:pos="5028"/>
                <w:tab w:val="left" w:pos="6074"/>
                <w:tab w:val="left" w:pos="7040"/>
              </w:tabs>
              <w:ind w:right="89"/>
              <w:jc w:val="both"/>
              <w:rPr>
                <w:sz w:val="28"/>
              </w:rPr>
            </w:pPr>
            <w:r>
              <w:rPr>
                <w:sz w:val="28"/>
              </w:rPr>
              <w:t>Професійний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розвиток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педагогічних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науково-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педагогічних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працівників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умовах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відк</w:t>
            </w:r>
            <w:r>
              <w:rPr>
                <w:sz w:val="28"/>
              </w:rPr>
              <w:t>ритої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реком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авт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</w:t>
            </w:r>
            <w:proofErr w:type="spellEnd"/>
            <w:r>
              <w:rPr>
                <w:sz w:val="28"/>
              </w:rPr>
              <w:t>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Петренко,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Султанова,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Олешко,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Купрієвич</w:t>
            </w:r>
            <w:proofErr w:type="spellEnd"/>
            <w:r>
              <w:rPr>
                <w:sz w:val="28"/>
              </w:rPr>
              <w:t xml:space="preserve"> та ін. / за наук. ред. Л. М. Петренко. Луцьк: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Волиньполіграф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2021.</w:t>
            </w:r>
            <w:r>
              <w:rPr>
                <w:sz w:val="28"/>
              </w:rPr>
              <w:tab/>
              <w:t>92</w:t>
            </w:r>
            <w:r>
              <w:rPr>
                <w:sz w:val="28"/>
              </w:rPr>
              <w:tab/>
              <w:t>с.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URL:</w:t>
            </w:r>
            <w:r>
              <w:rPr>
                <w:color w:val="0000FF"/>
                <w:spacing w:val="-68"/>
                <w:sz w:val="28"/>
              </w:rPr>
              <w:t xml:space="preserve"> </w:t>
            </w:r>
            <w:hyperlink r:id="rId19">
              <w:r>
                <w:rPr>
                  <w:color w:val="0000FF"/>
                  <w:sz w:val="28"/>
                  <w:u w:val="single" w:color="0000FF"/>
                </w:rPr>
                <w:t>https://lib.iitta.gov.ua/725123/1.pdf</w:t>
              </w:r>
            </w:hyperlink>
          </w:p>
          <w:p w:rsidR="00CE162A" w:rsidRDefault="008C029E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2938"/>
                <w:tab w:val="left" w:pos="7016"/>
              </w:tabs>
              <w:ind w:right="9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Vizniuk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I.,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Bilan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L.,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Tsokur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O.,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Rozheliuk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I.,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Podkovyroff</w:t>
            </w:r>
            <w:proofErr w:type="spellEnd"/>
            <w:r>
              <w:rPr>
                <w:sz w:val="28"/>
              </w:rPr>
              <w:t xml:space="preserve">, N., &amp; </w:t>
            </w:r>
            <w:proofErr w:type="spellStart"/>
            <w:r>
              <w:rPr>
                <w:sz w:val="28"/>
              </w:rPr>
              <w:t>Symonenko</w:t>
            </w:r>
            <w:proofErr w:type="spellEnd"/>
            <w:r>
              <w:rPr>
                <w:sz w:val="28"/>
              </w:rPr>
              <w:t xml:space="preserve">, T. (2021). </w:t>
            </w:r>
            <w:proofErr w:type="spellStart"/>
            <w:r>
              <w:rPr>
                <w:sz w:val="28"/>
              </w:rPr>
              <w:t>Psychosomatic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Health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as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Factor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of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Human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Social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Adaptation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Postmodern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Society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Postmodern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Openings</w:t>
            </w:r>
            <w:proofErr w:type="spellEnd"/>
            <w:r>
              <w:rPr>
                <w:sz w:val="28"/>
              </w:rPr>
              <w:t>, 12(1), 54-73.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DOI:</w:t>
            </w:r>
            <w:r>
              <w:rPr>
                <w:sz w:val="28"/>
              </w:rPr>
              <w:tab/>
              <w:t>10.18662/</w:t>
            </w:r>
            <w:proofErr w:type="spellStart"/>
            <w:r>
              <w:rPr>
                <w:sz w:val="28"/>
              </w:rPr>
              <w:t>po</w:t>
            </w:r>
            <w:proofErr w:type="spellEnd"/>
            <w:r>
              <w:rPr>
                <w:sz w:val="28"/>
              </w:rPr>
              <w:t>/12.1/245.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URL:</w:t>
            </w:r>
            <w:r>
              <w:rPr>
                <w:spacing w:val="-68"/>
                <w:sz w:val="28"/>
              </w:rPr>
              <w:t xml:space="preserve"> </w:t>
            </w:r>
            <w:hyperlink r:id="rId20">
              <w:r>
                <w:rPr>
                  <w:spacing w:val="-1"/>
                  <w:sz w:val="28"/>
                </w:rPr>
                <w:t>https://lumenpublishing.com/journals/index.php/po/article/vi</w:t>
              </w:r>
            </w:hyperlink>
            <w:r>
              <w:rPr>
                <w:sz w:val="28"/>
              </w:rPr>
              <w:t xml:space="preserve"> </w:t>
            </w:r>
            <w:hyperlink r:id="rId21">
              <w:proofErr w:type="spellStart"/>
              <w:r>
                <w:rPr>
                  <w:sz w:val="28"/>
                </w:rPr>
                <w:t>ew</w:t>
              </w:r>
              <w:proofErr w:type="spellEnd"/>
              <w:r>
                <w:rPr>
                  <w:sz w:val="28"/>
                </w:rPr>
                <w:t>/3361</w:t>
              </w:r>
            </w:hyperlink>
          </w:p>
          <w:p w:rsidR="00CE162A" w:rsidRDefault="008C029E">
            <w:pPr>
              <w:pStyle w:val="TableParagraph"/>
              <w:spacing w:line="319" w:lineRule="exact"/>
              <w:ind w:left="205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Електронні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інформаційні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ресурси</w:t>
            </w:r>
          </w:p>
          <w:p w:rsidR="00CE162A" w:rsidRDefault="008C029E">
            <w:pPr>
              <w:pStyle w:val="TableParagraph"/>
              <w:numPr>
                <w:ilvl w:val="0"/>
                <w:numId w:val="1"/>
              </w:numPr>
              <w:tabs>
                <w:tab w:val="left" w:pos="676"/>
              </w:tabs>
              <w:spacing w:line="319" w:lineRule="exact"/>
              <w:ind w:hanging="36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Всеосвіта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URL:</w:t>
            </w:r>
            <w:r>
              <w:rPr>
                <w:color w:val="0000FF"/>
                <w:spacing w:val="-6"/>
                <w:sz w:val="28"/>
              </w:rPr>
              <w:t xml:space="preserve"> </w:t>
            </w:r>
            <w:hyperlink r:id="rId22">
              <w:r>
                <w:rPr>
                  <w:color w:val="0000FF"/>
                  <w:sz w:val="28"/>
                  <w:u w:val="single" w:color="0000FF"/>
                </w:rPr>
                <w:t>https://vseosvita.ua</w:t>
              </w:r>
            </w:hyperlink>
          </w:p>
          <w:p w:rsidR="00CE162A" w:rsidRDefault="008C029E">
            <w:pPr>
              <w:pStyle w:val="TableParagraph"/>
              <w:numPr>
                <w:ilvl w:val="0"/>
                <w:numId w:val="1"/>
              </w:numPr>
              <w:tabs>
                <w:tab w:val="left" w:pos="676"/>
              </w:tabs>
              <w:spacing w:line="322" w:lineRule="exact"/>
              <w:ind w:hanging="362"/>
              <w:jc w:val="both"/>
              <w:rPr>
                <w:sz w:val="28"/>
              </w:rPr>
            </w:pPr>
            <w:r>
              <w:rPr>
                <w:sz w:val="28"/>
              </w:rPr>
              <w:t>Портал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Гурт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URL:</w:t>
            </w:r>
            <w:r>
              <w:rPr>
                <w:color w:val="0000FF"/>
                <w:spacing w:val="-7"/>
                <w:sz w:val="28"/>
              </w:rPr>
              <w:t xml:space="preserve"> </w:t>
            </w:r>
            <w:hyperlink r:id="rId23">
              <w:r>
                <w:rPr>
                  <w:color w:val="0000FF"/>
                  <w:sz w:val="28"/>
                  <w:u w:val="single" w:color="0000FF"/>
                </w:rPr>
                <w:t>https://gurt.org.ua/articles/43009/</w:t>
              </w:r>
            </w:hyperlink>
          </w:p>
          <w:p w:rsidR="00CE162A" w:rsidRDefault="008C029E">
            <w:pPr>
              <w:pStyle w:val="TableParagraph"/>
              <w:numPr>
                <w:ilvl w:val="0"/>
                <w:numId w:val="1"/>
              </w:numPr>
              <w:tabs>
                <w:tab w:val="left" w:pos="676"/>
              </w:tabs>
              <w:ind w:right="210"/>
              <w:rPr>
                <w:sz w:val="28"/>
              </w:rPr>
            </w:pPr>
            <w:proofErr w:type="spellStart"/>
            <w:r>
              <w:rPr>
                <w:sz w:val="28"/>
              </w:rPr>
              <w:t>Психологіс</w:t>
            </w:r>
            <w:proofErr w:type="spellEnd"/>
            <w:r>
              <w:rPr>
                <w:sz w:val="28"/>
              </w:rPr>
              <w:t xml:space="preserve"> URL:</w:t>
            </w:r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24">
              <w:r>
                <w:rPr>
                  <w:color w:val="0000FF"/>
                  <w:spacing w:val="-1"/>
                  <w:sz w:val="28"/>
                  <w:u w:val="single" w:color="0000FF"/>
                </w:rPr>
                <w:t>http://psychologis.com.ua/psihologicheskie_uprazhneniya_dl</w:t>
              </w:r>
            </w:hyperlink>
            <w:r>
              <w:rPr>
                <w:color w:val="0000FF"/>
                <w:spacing w:val="-67"/>
                <w:sz w:val="28"/>
              </w:rPr>
              <w:t xml:space="preserve"> </w:t>
            </w:r>
            <w:hyperlink r:id="rId25">
              <w:r>
                <w:rPr>
                  <w:color w:val="0000FF"/>
                  <w:sz w:val="28"/>
                  <w:u w:val="single" w:color="0000FF"/>
                </w:rPr>
                <w:t>ya_lichnostnyh_treningov.htm</w:t>
              </w:r>
            </w:hyperlink>
          </w:p>
          <w:p w:rsidR="00CE162A" w:rsidRDefault="008C029E">
            <w:pPr>
              <w:pStyle w:val="TableParagraph"/>
              <w:numPr>
                <w:ilvl w:val="0"/>
                <w:numId w:val="1"/>
              </w:numPr>
              <w:tabs>
                <w:tab w:val="left" w:pos="676"/>
              </w:tabs>
              <w:spacing w:line="322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Тренінговий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порта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URL:</w:t>
            </w:r>
            <w:r>
              <w:rPr>
                <w:color w:val="0000FF"/>
                <w:spacing w:val="63"/>
                <w:sz w:val="28"/>
              </w:rPr>
              <w:t xml:space="preserve"> </w:t>
            </w:r>
            <w:hyperlink r:id="rId26">
              <w:r>
                <w:rPr>
                  <w:color w:val="0000FF"/>
                  <w:sz w:val="28"/>
                  <w:u w:val="single" w:color="0000FF"/>
                </w:rPr>
                <w:t>https://www.trn.ua</w:t>
              </w:r>
            </w:hyperlink>
          </w:p>
          <w:p w:rsidR="00CE162A" w:rsidRDefault="008C029E">
            <w:pPr>
              <w:pStyle w:val="TableParagraph"/>
              <w:numPr>
                <w:ilvl w:val="0"/>
                <w:numId w:val="1"/>
              </w:numPr>
              <w:tabs>
                <w:tab w:val="left" w:pos="676"/>
              </w:tabs>
              <w:spacing w:line="314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Тренінг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UA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URL:</w:t>
            </w:r>
            <w:r>
              <w:rPr>
                <w:color w:val="0000FF"/>
                <w:spacing w:val="-3"/>
                <w:sz w:val="28"/>
              </w:rPr>
              <w:t xml:space="preserve"> </w:t>
            </w:r>
            <w:hyperlink r:id="rId27">
              <w:r>
                <w:rPr>
                  <w:color w:val="0000FF"/>
                  <w:sz w:val="28"/>
                  <w:u w:val="single" w:color="0000FF"/>
                </w:rPr>
                <w:t>http://training.ua</w:t>
              </w:r>
            </w:hyperlink>
          </w:p>
        </w:tc>
      </w:tr>
      <w:tr w:rsidR="00CE162A">
        <w:trPr>
          <w:trHeight w:val="3864"/>
        </w:trPr>
        <w:tc>
          <w:tcPr>
            <w:tcW w:w="2976" w:type="dxa"/>
            <w:shd w:val="clear" w:color="auto" w:fill="F1DBDB"/>
          </w:tcPr>
          <w:p w:rsidR="00CE162A" w:rsidRDefault="008C029E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Оцінювання:</w:t>
            </w:r>
          </w:p>
        </w:tc>
        <w:tc>
          <w:tcPr>
            <w:tcW w:w="7763" w:type="dxa"/>
          </w:tcPr>
          <w:p w:rsidR="00CE162A" w:rsidRDefault="008C029E">
            <w:pPr>
              <w:pStyle w:val="TableParagraph"/>
              <w:ind w:right="97" w:firstLine="360"/>
              <w:jc w:val="both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здобувач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отримати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максимальну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оцінку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балів)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змістового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модуля. Залік оцінюється за 100-бальною шкалою. Загальна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оцінка з навчальної дисципліни це середнє арифметичне суми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 поточний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 усіма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темами.</w:t>
            </w:r>
          </w:p>
          <w:p w:rsidR="00CE162A" w:rsidRDefault="008C029E">
            <w:pPr>
              <w:pStyle w:val="TableParagraph"/>
              <w:ind w:right="338" w:firstLine="360"/>
              <w:jc w:val="both"/>
              <w:rPr>
                <w:sz w:val="28"/>
              </w:rPr>
            </w:pPr>
            <w:r>
              <w:rPr>
                <w:sz w:val="28"/>
              </w:rPr>
              <w:t>Якщо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набрав менше 60 балів, або якщо він набрав 60 і більше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балів, проте хоче поліпшити свій підсумковий результат, він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повинен виконати залікове завдання (див. Перелік питань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поточного контролю) і з урахуванням його результатів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одержати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відповідну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кількість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залікових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балів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</w:p>
          <w:p w:rsidR="00CE162A" w:rsidRDefault="008C029E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дисципліни.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Залік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оцінюється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100-бальною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шкалою.</w:t>
            </w:r>
          </w:p>
        </w:tc>
      </w:tr>
      <w:tr w:rsidR="00CE162A">
        <w:trPr>
          <w:trHeight w:val="1931"/>
        </w:trPr>
        <w:tc>
          <w:tcPr>
            <w:tcW w:w="2976" w:type="dxa"/>
            <w:shd w:val="clear" w:color="auto" w:fill="F1DBDB"/>
          </w:tcPr>
          <w:p w:rsidR="00CE162A" w:rsidRDefault="008C029E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ПОЛІТИКА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КУРСУ</w:t>
            </w:r>
          </w:p>
          <w:p w:rsidR="00CE162A" w:rsidRDefault="008C029E">
            <w:pPr>
              <w:pStyle w:val="TableParagraph"/>
              <w:spacing w:before="2" w:line="237" w:lineRule="auto"/>
              <w:ind w:left="107" w:right="395"/>
              <w:rPr>
                <w:i/>
                <w:sz w:val="28"/>
              </w:rPr>
            </w:pPr>
            <w:r>
              <w:rPr>
                <w:b/>
                <w:sz w:val="28"/>
              </w:rPr>
              <w:t>(«правила гри»):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Відвідування занять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Регуляція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пропусків</w:t>
            </w:r>
          </w:p>
          <w:p w:rsidR="00CE162A" w:rsidRDefault="00CE162A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CE162A" w:rsidRDefault="008C029E">
            <w:pPr>
              <w:pStyle w:val="TableParagraph"/>
              <w:spacing w:line="314" w:lineRule="exact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Дедлайни</w:t>
            </w:r>
            <w:proofErr w:type="spellEnd"/>
            <w:r>
              <w:rPr>
                <w:i/>
                <w:sz w:val="28"/>
              </w:rPr>
              <w:t xml:space="preserve"> та</w:t>
            </w:r>
          </w:p>
        </w:tc>
        <w:tc>
          <w:tcPr>
            <w:tcW w:w="7763" w:type="dxa"/>
          </w:tcPr>
          <w:p w:rsidR="00CE162A" w:rsidRDefault="008C029E">
            <w:pPr>
              <w:pStyle w:val="TableParagraph"/>
              <w:ind w:left="242" w:right="97"/>
              <w:jc w:val="both"/>
              <w:rPr>
                <w:sz w:val="28"/>
              </w:rPr>
            </w:pPr>
            <w:r>
              <w:rPr>
                <w:sz w:val="28"/>
              </w:rPr>
              <w:t>Відвідування семінарських занять є обов’язковим, за участь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завдань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нараховуються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відповідні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бали.</w:t>
            </w:r>
          </w:p>
          <w:p w:rsidR="00CE162A" w:rsidRDefault="008C029E">
            <w:pPr>
              <w:pStyle w:val="TableParagraph"/>
              <w:spacing w:line="322" w:lineRule="exact"/>
              <w:ind w:left="242" w:right="101"/>
              <w:jc w:val="both"/>
              <w:rPr>
                <w:sz w:val="28"/>
              </w:rPr>
            </w:pPr>
            <w:r>
              <w:rPr>
                <w:sz w:val="28"/>
              </w:rPr>
              <w:t>Порядок та умови навчання регламентуються «Положенням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організацію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освітнього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імені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І.І.Мечникова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(poloz-org-osvit-process_2022.pdf)</w:t>
            </w:r>
          </w:p>
        </w:tc>
      </w:tr>
    </w:tbl>
    <w:p w:rsidR="00CE162A" w:rsidRDefault="00CE162A">
      <w:pPr>
        <w:spacing w:line="322" w:lineRule="exact"/>
        <w:jc w:val="both"/>
        <w:rPr>
          <w:sz w:val="28"/>
        </w:rPr>
        <w:sectPr w:rsidR="00CE162A">
          <w:pgSz w:w="11910" w:h="16840"/>
          <w:pgMar w:top="1120" w:right="6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7763"/>
      </w:tblGrid>
      <w:tr w:rsidR="00CE162A">
        <w:trPr>
          <w:trHeight w:val="2255"/>
        </w:trPr>
        <w:tc>
          <w:tcPr>
            <w:tcW w:w="2976" w:type="dxa"/>
            <w:vMerge w:val="restart"/>
            <w:shd w:val="clear" w:color="auto" w:fill="F1DBDB"/>
          </w:tcPr>
          <w:p w:rsidR="00CE162A" w:rsidRDefault="008C029E">
            <w:pPr>
              <w:pStyle w:val="TableParagraph"/>
              <w:spacing w:line="312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перескладання</w:t>
            </w:r>
          </w:p>
          <w:p w:rsidR="00CE162A" w:rsidRDefault="00CE162A">
            <w:pPr>
              <w:pStyle w:val="TableParagraph"/>
              <w:ind w:left="0"/>
              <w:rPr>
                <w:b/>
                <w:sz w:val="30"/>
              </w:rPr>
            </w:pPr>
          </w:p>
          <w:p w:rsidR="00CE162A" w:rsidRDefault="00CE162A">
            <w:pPr>
              <w:pStyle w:val="TableParagraph"/>
              <w:ind w:left="0"/>
              <w:rPr>
                <w:b/>
                <w:sz w:val="30"/>
              </w:rPr>
            </w:pPr>
          </w:p>
          <w:p w:rsidR="00CE162A" w:rsidRDefault="00CE162A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CE162A" w:rsidRDefault="008C029E">
            <w:pPr>
              <w:pStyle w:val="TableParagraph"/>
              <w:ind w:left="107" w:right="980"/>
              <w:rPr>
                <w:i/>
                <w:sz w:val="28"/>
              </w:rPr>
            </w:pPr>
            <w:r>
              <w:rPr>
                <w:i/>
                <w:sz w:val="28"/>
              </w:rPr>
              <w:t>Політика щодо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академічної</w:t>
            </w:r>
          </w:p>
          <w:p w:rsidR="00CE162A" w:rsidRDefault="008C029E">
            <w:pPr>
              <w:pStyle w:val="TableParagraph"/>
              <w:spacing w:before="2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доброчесності</w:t>
            </w:r>
          </w:p>
          <w:p w:rsidR="00CE162A" w:rsidRDefault="00CE162A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CE162A" w:rsidRDefault="008C029E">
            <w:pPr>
              <w:pStyle w:val="TableParagraph"/>
              <w:spacing w:before="1"/>
              <w:ind w:left="107" w:right="1102"/>
              <w:rPr>
                <w:i/>
                <w:sz w:val="28"/>
              </w:rPr>
            </w:pPr>
            <w:r>
              <w:rPr>
                <w:i/>
                <w:sz w:val="28"/>
              </w:rPr>
              <w:t>Використання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комп’ютерів/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телефонів на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заняттях</w:t>
            </w:r>
          </w:p>
          <w:p w:rsidR="00CE162A" w:rsidRDefault="00CE162A">
            <w:pPr>
              <w:pStyle w:val="TableParagraph"/>
              <w:ind w:left="0"/>
              <w:rPr>
                <w:b/>
                <w:sz w:val="28"/>
              </w:rPr>
            </w:pPr>
          </w:p>
          <w:p w:rsidR="00CE162A" w:rsidRDefault="008C029E">
            <w:pPr>
              <w:pStyle w:val="TableParagraph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Комунікація</w:t>
            </w:r>
            <w:r>
              <w:rPr>
                <w:sz w:val="28"/>
              </w:rPr>
              <w:t>:</w:t>
            </w:r>
          </w:p>
        </w:tc>
        <w:tc>
          <w:tcPr>
            <w:tcW w:w="7763" w:type="dxa"/>
          </w:tcPr>
          <w:p w:rsidR="00CE162A" w:rsidRDefault="008C029E">
            <w:pPr>
              <w:pStyle w:val="TableParagraph"/>
              <w:ind w:left="242"/>
              <w:rPr>
                <w:sz w:val="28"/>
              </w:rPr>
            </w:pPr>
            <w:r>
              <w:rPr>
                <w:sz w:val="28"/>
              </w:rPr>
              <w:t>Слід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дотримуватися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запропонованих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розкладі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термінів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складання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сесії;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перескладання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відбувається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відповідно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:rsidR="00CE162A" w:rsidRDefault="008C029E">
            <w:pPr>
              <w:pStyle w:val="TableParagraph"/>
              <w:tabs>
                <w:tab w:val="left" w:pos="2034"/>
                <w:tab w:val="left" w:pos="2746"/>
                <w:tab w:val="left" w:pos="4449"/>
                <w:tab w:val="left" w:pos="4808"/>
                <w:tab w:val="left" w:pos="6472"/>
              </w:tabs>
              <w:ind w:left="242" w:right="99"/>
              <w:rPr>
                <w:sz w:val="28"/>
              </w:rPr>
            </w:pPr>
            <w:r>
              <w:rPr>
                <w:sz w:val="28"/>
              </w:rPr>
              <w:t>«Положення</w:t>
            </w:r>
            <w:r>
              <w:rPr>
                <w:sz w:val="28"/>
              </w:rPr>
              <w:tab/>
              <w:t>про</w:t>
            </w:r>
            <w:r>
              <w:rPr>
                <w:sz w:val="28"/>
              </w:rPr>
              <w:tab/>
              <w:t>організацію</w:t>
            </w:r>
            <w:r>
              <w:rPr>
                <w:sz w:val="28"/>
              </w:rPr>
              <w:tab/>
              <w:t>і</w:t>
            </w:r>
            <w:r>
              <w:rPr>
                <w:sz w:val="28"/>
              </w:rPr>
              <w:tab/>
              <w:t>проведення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контролю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результатів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здобувачів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ОНУ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імені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І.І.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Мечникова»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hyperlink r:id="rId28">
              <w:r>
                <w:rPr>
                  <w:sz w:val="28"/>
                </w:rPr>
                <w:t>http://onu.edu.ua/pub/bank/userfiles/files/documents/polozennya</w:t>
              </w:r>
            </w:hyperlink>
          </w:p>
          <w:p w:rsidR="00CE162A" w:rsidRDefault="008C029E">
            <w:pPr>
              <w:pStyle w:val="TableParagraph"/>
              <w:spacing w:line="314" w:lineRule="exact"/>
              <w:ind w:left="242"/>
              <w:rPr>
                <w:sz w:val="28"/>
              </w:rPr>
            </w:pPr>
            <w:r>
              <w:rPr>
                <w:sz w:val="28"/>
              </w:rPr>
              <w:t>/poloz-org-kontrol_2022.pdf)</w:t>
            </w:r>
          </w:p>
        </w:tc>
      </w:tr>
      <w:tr w:rsidR="00CE162A">
        <w:trPr>
          <w:trHeight w:val="1610"/>
        </w:trPr>
        <w:tc>
          <w:tcPr>
            <w:tcW w:w="2976" w:type="dxa"/>
            <w:vMerge/>
            <w:tcBorders>
              <w:top w:val="nil"/>
            </w:tcBorders>
            <w:shd w:val="clear" w:color="auto" w:fill="F1DBDB"/>
          </w:tcPr>
          <w:p w:rsidR="00CE162A" w:rsidRDefault="00CE162A">
            <w:pPr>
              <w:rPr>
                <w:sz w:val="2"/>
                <w:szCs w:val="2"/>
              </w:rPr>
            </w:pPr>
          </w:p>
        </w:tc>
        <w:tc>
          <w:tcPr>
            <w:tcW w:w="7763" w:type="dxa"/>
          </w:tcPr>
          <w:p w:rsidR="00CE162A" w:rsidRDefault="008C029E">
            <w:pPr>
              <w:pStyle w:val="TableParagraph"/>
              <w:ind w:left="242" w:right="96"/>
              <w:jc w:val="both"/>
              <w:rPr>
                <w:sz w:val="28"/>
              </w:rPr>
            </w:pPr>
            <w:r>
              <w:rPr>
                <w:sz w:val="28"/>
              </w:rPr>
              <w:t>Регламентується «Положенням про запобігання та виявлення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академічного плагіату у освітній та науково-дослідній роботі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учасників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освітнього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науковців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Одеського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національного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університету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імені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І.І.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Мечникова»</w:t>
            </w:r>
          </w:p>
          <w:p w:rsidR="00CE162A" w:rsidRDefault="008C029E">
            <w:pPr>
              <w:pStyle w:val="TableParagraph"/>
              <w:spacing w:line="314" w:lineRule="exact"/>
              <w:ind w:left="242"/>
              <w:jc w:val="both"/>
              <w:rPr>
                <w:sz w:val="28"/>
              </w:rPr>
            </w:pPr>
            <w:r>
              <w:rPr>
                <w:sz w:val="28"/>
              </w:rPr>
              <w:t>(polozhennya-antiplagiat-2021.pdf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(onu.edu.ua)</w:t>
            </w:r>
          </w:p>
        </w:tc>
      </w:tr>
      <w:tr w:rsidR="00CE162A">
        <w:trPr>
          <w:trHeight w:val="1610"/>
        </w:trPr>
        <w:tc>
          <w:tcPr>
            <w:tcW w:w="2976" w:type="dxa"/>
            <w:vMerge/>
            <w:tcBorders>
              <w:top w:val="nil"/>
            </w:tcBorders>
            <w:shd w:val="clear" w:color="auto" w:fill="F1DBDB"/>
          </w:tcPr>
          <w:p w:rsidR="00CE162A" w:rsidRDefault="00CE162A">
            <w:pPr>
              <w:rPr>
                <w:sz w:val="2"/>
                <w:szCs w:val="2"/>
              </w:rPr>
            </w:pPr>
          </w:p>
        </w:tc>
        <w:tc>
          <w:tcPr>
            <w:tcW w:w="7763" w:type="dxa"/>
          </w:tcPr>
          <w:p w:rsidR="00CE162A" w:rsidRDefault="008C029E">
            <w:pPr>
              <w:pStyle w:val="TableParagraph"/>
              <w:ind w:left="242" w:right="99"/>
              <w:jc w:val="both"/>
              <w:rPr>
                <w:sz w:val="28"/>
              </w:rPr>
            </w:pPr>
            <w:r>
              <w:rPr>
                <w:sz w:val="28"/>
              </w:rPr>
              <w:t>Під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занять не дозволяється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користуватися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мобільними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попередньо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мають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переведені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беззвучний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Електронні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пристрої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використовуються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лише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умов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наявності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відповідної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вимоги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навчальному</w:t>
            </w:r>
          </w:p>
          <w:p w:rsidR="00CE162A" w:rsidRDefault="008C029E">
            <w:pPr>
              <w:pStyle w:val="TableParagraph"/>
              <w:spacing w:line="316" w:lineRule="exact"/>
              <w:ind w:left="242"/>
              <w:rPr>
                <w:sz w:val="28"/>
              </w:rPr>
            </w:pPr>
            <w:r>
              <w:rPr>
                <w:sz w:val="28"/>
              </w:rPr>
              <w:t>завданні.</w:t>
            </w:r>
          </w:p>
        </w:tc>
      </w:tr>
      <w:tr w:rsidR="00CE162A">
        <w:trPr>
          <w:trHeight w:val="1288"/>
        </w:trPr>
        <w:tc>
          <w:tcPr>
            <w:tcW w:w="2976" w:type="dxa"/>
            <w:vMerge/>
            <w:tcBorders>
              <w:top w:val="nil"/>
            </w:tcBorders>
            <w:shd w:val="clear" w:color="auto" w:fill="F1DBDB"/>
          </w:tcPr>
          <w:p w:rsidR="00CE162A" w:rsidRDefault="00CE162A">
            <w:pPr>
              <w:rPr>
                <w:sz w:val="2"/>
                <w:szCs w:val="2"/>
              </w:rPr>
            </w:pPr>
          </w:p>
        </w:tc>
        <w:tc>
          <w:tcPr>
            <w:tcW w:w="7763" w:type="dxa"/>
          </w:tcPr>
          <w:p w:rsidR="00CE162A" w:rsidRDefault="008C029E">
            <w:pPr>
              <w:pStyle w:val="TableParagraph"/>
              <w:ind w:right="9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Міжососбистісна</w:t>
            </w:r>
            <w:proofErr w:type="spellEnd"/>
            <w:r>
              <w:rPr>
                <w:sz w:val="28"/>
              </w:rPr>
              <w:t xml:space="preserve"> комунікація. Повідомлення надсилаються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електронну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пошту,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чат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академгрупи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Viber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Telegram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Здобувачі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мають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регулярно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перевіряти</w:t>
            </w:r>
          </w:p>
          <w:p w:rsidR="00CE162A" w:rsidRDefault="008C029E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повідомлення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вчасно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реагувати.</w:t>
            </w:r>
          </w:p>
        </w:tc>
      </w:tr>
    </w:tbl>
    <w:p w:rsidR="008C029E" w:rsidRDefault="008C029E"/>
    <w:sectPr w:rsidR="008C029E">
      <w:pgSz w:w="11910" w:h="16840"/>
      <w:pgMar w:top="1120" w:right="6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59ED"/>
    <w:multiLevelType w:val="hybridMultilevel"/>
    <w:tmpl w:val="2F2ACCB2"/>
    <w:lvl w:ilvl="0" w:tplc="3F5C130C">
      <w:start w:val="7"/>
      <w:numFmt w:val="decimal"/>
      <w:lvlText w:val="%1."/>
      <w:lvlJc w:val="left"/>
      <w:pPr>
        <w:ind w:left="536" w:hanging="361"/>
        <w:jc w:val="left"/>
      </w:pPr>
      <w:rPr>
        <w:rFonts w:ascii="Times New Roman" w:eastAsia="Times New Roman" w:hAnsi="Times New Roman" w:cs="Times New Roman" w:hint="default"/>
        <w:color w:val="292B2C"/>
        <w:spacing w:val="-8"/>
        <w:w w:val="100"/>
        <w:sz w:val="22"/>
        <w:szCs w:val="22"/>
        <w:lang w:val="uk-UA" w:eastAsia="en-US" w:bidi="ar-SA"/>
      </w:rPr>
    </w:lvl>
    <w:lvl w:ilvl="1" w:tplc="226269EE">
      <w:start w:val="1"/>
      <w:numFmt w:val="decimal"/>
      <w:lvlText w:val="%2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309AF4BA">
      <w:numFmt w:val="bullet"/>
      <w:lvlText w:val="•"/>
      <w:lvlJc w:val="left"/>
      <w:pPr>
        <w:ind w:left="1590" w:hanging="360"/>
      </w:pPr>
      <w:rPr>
        <w:rFonts w:hint="default"/>
        <w:lang w:val="uk-UA" w:eastAsia="en-US" w:bidi="ar-SA"/>
      </w:rPr>
    </w:lvl>
    <w:lvl w:ilvl="3" w:tplc="090A3464">
      <w:numFmt w:val="bullet"/>
      <w:lvlText w:val="•"/>
      <w:lvlJc w:val="left"/>
      <w:pPr>
        <w:ind w:left="2360" w:hanging="360"/>
      </w:pPr>
      <w:rPr>
        <w:rFonts w:hint="default"/>
        <w:lang w:val="uk-UA" w:eastAsia="en-US" w:bidi="ar-SA"/>
      </w:rPr>
    </w:lvl>
    <w:lvl w:ilvl="4" w:tplc="5DC0F7B6">
      <w:numFmt w:val="bullet"/>
      <w:lvlText w:val="•"/>
      <w:lvlJc w:val="left"/>
      <w:pPr>
        <w:ind w:left="3131" w:hanging="360"/>
      </w:pPr>
      <w:rPr>
        <w:rFonts w:hint="default"/>
        <w:lang w:val="uk-UA" w:eastAsia="en-US" w:bidi="ar-SA"/>
      </w:rPr>
    </w:lvl>
    <w:lvl w:ilvl="5" w:tplc="8296328A">
      <w:numFmt w:val="bullet"/>
      <w:lvlText w:val="•"/>
      <w:lvlJc w:val="left"/>
      <w:pPr>
        <w:ind w:left="3901" w:hanging="360"/>
      </w:pPr>
      <w:rPr>
        <w:rFonts w:hint="default"/>
        <w:lang w:val="uk-UA" w:eastAsia="en-US" w:bidi="ar-SA"/>
      </w:rPr>
    </w:lvl>
    <w:lvl w:ilvl="6" w:tplc="69B8303A">
      <w:numFmt w:val="bullet"/>
      <w:lvlText w:val="•"/>
      <w:lvlJc w:val="left"/>
      <w:pPr>
        <w:ind w:left="4671" w:hanging="360"/>
      </w:pPr>
      <w:rPr>
        <w:rFonts w:hint="default"/>
        <w:lang w:val="uk-UA" w:eastAsia="en-US" w:bidi="ar-SA"/>
      </w:rPr>
    </w:lvl>
    <w:lvl w:ilvl="7" w:tplc="7160139C">
      <w:numFmt w:val="bullet"/>
      <w:lvlText w:val="•"/>
      <w:lvlJc w:val="left"/>
      <w:pPr>
        <w:ind w:left="5442" w:hanging="360"/>
      </w:pPr>
      <w:rPr>
        <w:rFonts w:hint="default"/>
        <w:lang w:val="uk-UA" w:eastAsia="en-US" w:bidi="ar-SA"/>
      </w:rPr>
    </w:lvl>
    <w:lvl w:ilvl="8" w:tplc="A6AEFB10">
      <w:numFmt w:val="bullet"/>
      <w:lvlText w:val="•"/>
      <w:lvlJc w:val="left"/>
      <w:pPr>
        <w:ind w:left="6212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12D05CA8"/>
    <w:multiLevelType w:val="hybridMultilevel"/>
    <w:tmpl w:val="D4AAFB16"/>
    <w:lvl w:ilvl="0" w:tplc="FEC45EF6">
      <w:start w:val="1"/>
      <w:numFmt w:val="decimal"/>
      <w:lvlText w:val="%1."/>
      <w:lvlJc w:val="left"/>
      <w:pPr>
        <w:ind w:left="536" w:hanging="361"/>
        <w:jc w:val="left"/>
      </w:pPr>
      <w:rPr>
        <w:rFonts w:ascii="Times New Roman" w:eastAsia="Times New Roman" w:hAnsi="Times New Roman" w:cs="Times New Roman" w:hint="default"/>
        <w:color w:val="292B2C"/>
        <w:w w:val="100"/>
        <w:sz w:val="22"/>
        <w:szCs w:val="22"/>
        <w:lang w:val="uk-UA" w:eastAsia="en-US" w:bidi="ar-SA"/>
      </w:rPr>
    </w:lvl>
    <w:lvl w:ilvl="1" w:tplc="940CF4AC">
      <w:numFmt w:val="bullet"/>
      <w:lvlText w:val="•"/>
      <w:lvlJc w:val="left"/>
      <w:pPr>
        <w:ind w:left="1261" w:hanging="361"/>
      </w:pPr>
      <w:rPr>
        <w:rFonts w:hint="default"/>
        <w:lang w:val="uk-UA" w:eastAsia="en-US" w:bidi="ar-SA"/>
      </w:rPr>
    </w:lvl>
    <w:lvl w:ilvl="2" w:tplc="0ABAE4C4">
      <w:numFmt w:val="bullet"/>
      <w:lvlText w:val="•"/>
      <w:lvlJc w:val="left"/>
      <w:pPr>
        <w:ind w:left="1982" w:hanging="361"/>
      </w:pPr>
      <w:rPr>
        <w:rFonts w:hint="default"/>
        <w:lang w:val="uk-UA" w:eastAsia="en-US" w:bidi="ar-SA"/>
      </w:rPr>
    </w:lvl>
    <w:lvl w:ilvl="3" w:tplc="B4349D38">
      <w:numFmt w:val="bullet"/>
      <w:lvlText w:val="•"/>
      <w:lvlJc w:val="left"/>
      <w:pPr>
        <w:ind w:left="2703" w:hanging="361"/>
      </w:pPr>
      <w:rPr>
        <w:rFonts w:hint="default"/>
        <w:lang w:val="uk-UA" w:eastAsia="en-US" w:bidi="ar-SA"/>
      </w:rPr>
    </w:lvl>
    <w:lvl w:ilvl="4" w:tplc="F8464F32">
      <w:numFmt w:val="bullet"/>
      <w:lvlText w:val="•"/>
      <w:lvlJc w:val="left"/>
      <w:pPr>
        <w:ind w:left="3425" w:hanging="361"/>
      </w:pPr>
      <w:rPr>
        <w:rFonts w:hint="default"/>
        <w:lang w:val="uk-UA" w:eastAsia="en-US" w:bidi="ar-SA"/>
      </w:rPr>
    </w:lvl>
    <w:lvl w:ilvl="5" w:tplc="8764AC00">
      <w:numFmt w:val="bullet"/>
      <w:lvlText w:val="•"/>
      <w:lvlJc w:val="left"/>
      <w:pPr>
        <w:ind w:left="4146" w:hanging="361"/>
      </w:pPr>
      <w:rPr>
        <w:rFonts w:hint="default"/>
        <w:lang w:val="uk-UA" w:eastAsia="en-US" w:bidi="ar-SA"/>
      </w:rPr>
    </w:lvl>
    <w:lvl w:ilvl="6" w:tplc="052A80F8">
      <w:numFmt w:val="bullet"/>
      <w:lvlText w:val="•"/>
      <w:lvlJc w:val="left"/>
      <w:pPr>
        <w:ind w:left="4867" w:hanging="361"/>
      </w:pPr>
      <w:rPr>
        <w:rFonts w:hint="default"/>
        <w:lang w:val="uk-UA" w:eastAsia="en-US" w:bidi="ar-SA"/>
      </w:rPr>
    </w:lvl>
    <w:lvl w:ilvl="7" w:tplc="1C320E4C">
      <w:numFmt w:val="bullet"/>
      <w:lvlText w:val="•"/>
      <w:lvlJc w:val="left"/>
      <w:pPr>
        <w:ind w:left="5589" w:hanging="361"/>
      </w:pPr>
      <w:rPr>
        <w:rFonts w:hint="default"/>
        <w:lang w:val="uk-UA" w:eastAsia="en-US" w:bidi="ar-SA"/>
      </w:rPr>
    </w:lvl>
    <w:lvl w:ilvl="8" w:tplc="EB04B210">
      <w:numFmt w:val="bullet"/>
      <w:lvlText w:val="•"/>
      <w:lvlJc w:val="left"/>
      <w:pPr>
        <w:ind w:left="6310" w:hanging="361"/>
      </w:pPr>
      <w:rPr>
        <w:rFonts w:hint="default"/>
        <w:lang w:val="uk-UA" w:eastAsia="en-US" w:bidi="ar-SA"/>
      </w:rPr>
    </w:lvl>
  </w:abstractNum>
  <w:abstractNum w:abstractNumId="2" w15:restartNumberingAfterBreak="0">
    <w:nsid w:val="14134C72"/>
    <w:multiLevelType w:val="hybridMultilevel"/>
    <w:tmpl w:val="038ECF96"/>
    <w:lvl w:ilvl="0" w:tplc="3C1A44FE">
      <w:start w:val="1"/>
      <w:numFmt w:val="decimal"/>
      <w:lvlText w:val="%1."/>
      <w:lvlJc w:val="left"/>
      <w:pPr>
        <w:ind w:left="675" w:hanging="361"/>
        <w:jc w:val="left"/>
      </w:pPr>
      <w:rPr>
        <w:rFonts w:ascii="Times New Roman" w:eastAsia="Times New Roman" w:hAnsi="Times New Roman" w:cs="Times New Roman" w:hint="default"/>
        <w:color w:val="292B2C"/>
        <w:spacing w:val="0"/>
        <w:w w:val="100"/>
        <w:sz w:val="28"/>
        <w:szCs w:val="28"/>
        <w:lang w:val="uk-UA" w:eastAsia="en-US" w:bidi="ar-SA"/>
      </w:rPr>
    </w:lvl>
    <w:lvl w:ilvl="1" w:tplc="37B80560">
      <w:numFmt w:val="bullet"/>
      <w:lvlText w:val="•"/>
      <w:lvlJc w:val="left"/>
      <w:pPr>
        <w:ind w:left="1387" w:hanging="361"/>
      </w:pPr>
      <w:rPr>
        <w:rFonts w:hint="default"/>
        <w:lang w:val="uk-UA" w:eastAsia="en-US" w:bidi="ar-SA"/>
      </w:rPr>
    </w:lvl>
    <w:lvl w:ilvl="2" w:tplc="9062ABB0">
      <w:numFmt w:val="bullet"/>
      <w:lvlText w:val="•"/>
      <w:lvlJc w:val="left"/>
      <w:pPr>
        <w:ind w:left="2094" w:hanging="361"/>
      </w:pPr>
      <w:rPr>
        <w:rFonts w:hint="default"/>
        <w:lang w:val="uk-UA" w:eastAsia="en-US" w:bidi="ar-SA"/>
      </w:rPr>
    </w:lvl>
    <w:lvl w:ilvl="3" w:tplc="2F12335C">
      <w:numFmt w:val="bullet"/>
      <w:lvlText w:val="•"/>
      <w:lvlJc w:val="left"/>
      <w:pPr>
        <w:ind w:left="2801" w:hanging="361"/>
      </w:pPr>
      <w:rPr>
        <w:rFonts w:hint="default"/>
        <w:lang w:val="uk-UA" w:eastAsia="en-US" w:bidi="ar-SA"/>
      </w:rPr>
    </w:lvl>
    <w:lvl w:ilvl="4" w:tplc="9E800FA2">
      <w:numFmt w:val="bullet"/>
      <w:lvlText w:val="•"/>
      <w:lvlJc w:val="left"/>
      <w:pPr>
        <w:ind w:left="3509" w:hanging="361"/>
      </w:pPr>
      <w:rPr>
        <w:rFonts w:hint="default"/>
        <w:lang w:val="uk-UA" w:eastAsia="en-US" w:bidi="ar-SA"/>
      </w:rPr>
    </w:lvl>
    <w:lvl w:ilvl="5" w:tplc="27FA17D2">
      <w:numFmt w:val="bullet"/>
      <w:lvlText w:val="•"/>
      <w:lvlJc w:val="left"/>
      <w:pPr>
        <w:ind w:left="4216" w:hanging="361"/>
      </w:pPr>
      <w:rPr>
        <w:rFonts w:hint="default"/>
        <w:lang w:val="uk-UA" w:eastAsia="en-US" w:bidi="ar-SA"/>
      </w:rPr>
    </w:lvl>
    <w:lvl w:ilvl="6" w:tplc="3494891E">
      <w:numFmt w:val="bullet"/>
      <w:lvlText w:val="•"/>
      <w:lvlJc w:val="left"/>
      <w:pPr>
        <w:ind w:left="4923" w:hanging="361"/>
      </w:pPr>
      <w:rPr>
        <w:rFonts w:hint="default"/>
        <w:lang w:val="uk-UA" w:eastAsia="en-US" w:bidi="ar-SA"/>
      </w:rPr>
    </w:lvl>
    <w:lvl w:ilvl="7" w:tplc="CDD61462">
      <w:numFmt w:val="bullet"/>
      <w:lvlText w:val="•"/>
      <w:lvlJc w:val="left"/>
      <w:pPr>
        <w:ind w:left="5631" w:hanging="361"/>
      </w:pPr>
      <w:rPr>
        <w:rFonts w:hint="default"/>
        <w:lang w:val="uk-UA" w:eastAsia="en-US" w:bidi="ar-SA"/>
      </w:rPr>
    </w:lvl>
    <w:lvl w:ilvl="8" w:tplc="7C625632">
      <w:numFmt w:val="bullet"/>
      <w:lvlText w:val="•"/>
      <w:lvlJc w:val="left"/>
      <w:pPr>
        <w:ind w:left="6338" w:hanging="361"/>
      </w:pPr>
      <w:rPr>
        <w:rFonts w:hint="default"/>
        <w:lang w:val="uk-UA" w:eastAsia="en-US" w:bidi="ar-SA"/>
      </w:rPr>
    </w:lvl>
  </w:abstractNum>
  <w:abstractNum w:abstractNumId="3" w15:restartNumberingAfterBreak="0">
    <w:nsid w:val="15E22F9B"/>
    <w:multiLevelType w:val="hybridMultilevel"/>
    <w:tmpl w:val="07C08D44"/>
    <w:lvl w:ilvl="0" w:tplc="CA92D7C6">
      <w:numFmt w:val="bullet"/>
      <w:lvlText w:val="-"/>
      <w:lvlJc w:val="left"/>
      <w:pPr>
        <w:ind w:left="536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426BC34">
      <w:numFmt w:val="bullet"/>
      <w:lvlText w:val="•"/>
      <w:lvlJc w:val="left"/>
      <w:pPr>
        <w:ind w:left="1261" w:hanging="361"/>
      </w:pPr>
      <w:rPr>
        <w:rFonts w:hint="default"/>
        <w:lang w:val="uk-UA" w:eastAsia="en-US" w:bidi="ar-SA"/>
      </w:rPr>
    </w:lvl>
    <w:lvl w:ilvl="2" w:tplc="D1F05AE8">
      <w:numFmt w:val="bullet"/>
      <w:lvlText w:val="•"/>
      <w:lvlJc w:val="left"/>
      <w:pPr>
        <w:ind w:left="1982" w:hanging="361"/>
      </w:pPr>
      <w:rPr>
        <w:rFonts w:hint="default"/>
        <w:lang w:val="uk-UA" w:eastAsia="en-US" w:bidi="ar-SA"/>
      </w:rPr>
    </w:lvl>
    <w:lvl w:ilvl="3" w:tplc="D46AA33E">
      <w:numFmt w:val="bullet"/>
      <w:lvlText w:val="•"/>
      <w:lvlJc w:val="left"/>
      <w:pPr>
        <w:ind w:left="2703" w:hanging="361"/>
      </w:pPr>
      <w:rPr>
        <w:rFonts w:hint="default"/>
        <w:lang w:val="uk-UA" w:eastAsia="en-US" w:bidi="ar-SA"/>
      </w:rPr>
    </w:lvl>
    <w:lvl w:ilvl="4" w:tplc="0136C7E2">
      <w:numFmt w:val="bullet"/>
      <w:lvlText w:val="•"/>
      <w:lvlJc w:val="left"/>
      <w:pPr>
        <w:ind w:left="3425" w:hanging="361"/>
      </w:pPr>
      <w:rPr>
        <w:rFonts w:hint="default"/>
        <w:lang w:val="uk-UA" w:eastAsia="en-US" w:bidi="ar-SA"/>
      </w:rPr>
    </w:lvl>
    <w:lvl w:ilvl="5" w:tplc="A6B03984">
      <w:numFmt w:val="bullet"/>
      <w:lvlText w:val="•"/>
      <w:lvlJc w:val="left"/>
      <w:pPr>
        <w:ind w:left="4146" w:hanging="361"/>
      </w:pPr>
      <w:rPr>
        <w:rFonts w:hint="default"/>
        <w:lang w:val="uk-UA" w:eastAsia="en-US" w:bidi="ar-SA"/>
      </w:rPr>
    </w:lvl>
    <w:lvl w:ilvl="6" w:tplc="ECCA89E6">
      <w:numFmt w:val="bullet"/>
      <w:lvlText w:val="•"/>
      <w:lvlJc w:val="left"/>
      <w:pPr>
        <w:ind w:left="4867" w:hanging="361"/>
      </w:pPr>
      <w:rPr>
        <w:rFonts w:hint="default"/>
        <w:lang w:val="uk-UA" w:eastAsia="en-US" w:bidi="ar-SA"/>
      </w:rPr>
    </w:lvl>
    <w:lvl w:ilvl="7" w:tplc="A4C83C72">
      <w:numFmt w:val="bullet"/>
      <w:lvlText w:val="•"/>
      <w:lvlJc w:val="left"/>
      <w:pPr>
        <w:ind w:left="5589" w:hanging="361"/>
      </w:pPr>
      <w:rPr>
        <w:rFonts w:hint="default"/>
        <w:lang w:val="uk-UA" w:eastAsia="en-US" w:bidi="ar-SA"/>
      </w:rPr>
    </w:lvl>
    <w:lvl w:ilvl="8" w:tplc="3564BD48">
      <w:numFmt w:val="bullet"/>
      <w:lvlText w:val="•"/>
      <w:lvlJc w:val="left"/>
      <w:pPr>
        <w:ind w:left="6310" w:hanging="361"/>
      </w:pPr>
      <w:rPr>
        <w:rFonts w:hint="default"/>
        <w:lang w:val="uk-UA" w:eastAsia="en-US" w:bidi="ar-SA"/>
      </w:rPr>
    </w:lvl>
  </w:abstractNum>
  <w:abstractNum w:abstractNumId="4" w15:restartNumberingAfterBreak="0">
    <w:nsid w:val="1B6A71AD"/>
    <w:multiLevelType w:val="hybridMultilevel"/>
    <w:tmpl w:val="7ECAAE4A"/>
    <w:lvl w:ilvl="0" w:tplc="E7AAF3F0">
      <w:start w:val="5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750ED28">
      <w:numFmt w:val="bullet"/>
      <w:lvlText w:val="•"/>
      <w:lvlJc w:val="left"/>
      <w:pPr>
        <w:ind w:left="1513" w:hanging="360"/>
      </w:pPr>
      <w:rPr>
        <w:rFonts w:hint="default"/>
        <w:lang w:val="uk-UA" w:eastAsia="en-US" w:bidi="ar-SA"/>
      </w:rPr>
    </w:lvl>
    <w:lvl w:ilvl="2" w:tplc="9796EA3C">
      <w:numFmt w:val="bullet"/>
      <w:lvlText w:val="•"/>
      <w:lvlJc w:val="left"/>
      <w:pPr>
        <w:ind w:left="2206" w:hanging="360"/>
      </w:pPr>
      <w:rPr>
        <w:rFonts w:hint="default"/>
        <w:lang w:val="uk-UA" w:eastAsia="en-US" w:bidi="ar-SA"/>
      </w:rPr>
    </w:lvl>
    <w:lvl w:ilvl="3" w:tplc="9C842494">
      <w:numFmt w:val="bullet"/>
      <w:lvlText w:val="•"/>
      <w:lvlJc w:val="left"/>
      <w:pPr>
        <w:ind w:left="2899" w:hanging="360"/>
      </w:pPr>
      <w:rPr>
        <w:rFonts w:hint="default"/>
        <w:lang w:val="uk-UA" w:eastAsia="en-US" w:bidi="ar-SA"/>
      </w:rPr>
    </w:lvl>
    <w:lvl w:ilvl="4" w:tplc="A0CEA0E6">
      <w:numFmt w:val="bullet"/>
      <w:lvlText w:val="•"/>
      <w:lvlJc w:val="left"/>
      <w:pPr>
        <w:ind w:left="3593" w:hanging="360"/>
      </w:pPr>
      <w:rPr>
        <w:rFonts w:hint="default"/>
        <w:lang w:val="uk-UA" w:eastAsia="en-US" w:bidi="ar-SA"/>
      </w:rPr>
    </w:lvl>
    <w:lvl w:ilvl="5" w:tplc="2190E9A0">
      <w:numFmt w:val="bullet"/>
      <w:lvlText w:val="•"/>
      <w:lvlJc w:val="left"/>
      <w:pPr>
        <w:ind w:left="4286" w:hanging="360"/>
      </w:pPr>
      <w:rPr>
        <w:rFonts w:hint="default"/>
        <w:lang w:val="uk-UA" w:eastAsia="en-US" w:bidi="ar-SA"/>
      </w:rPr>
    </w:lvl>
    <w:lvl w:ilvl="6" w:tplc="4A7CEDB4">
      <w:numFmt w:val="bullet"/>
      <w:lvlText w:val="•"/>
      <w:lvlJc w:val="left"/>
      <w:pPr>
        <w:ind w:left="4979" w:hanging="360"/>
      </w:pPr>
      <w:rPr>
        <w:rFonts w:hint="default"/>
        <w:lang w:val="uk-UA" w:eastAsia="en-US" w:bidi="ar-SA"/>
      </w:rPr>
    </w:lvl>
    <w:lvl w:ilvl="7" w:tplc="ADF29A74">
      <w:numFmt w:val="bullet"/>
      <w:lvlText w:val="•"/>
      <w:lvlJc w:val="left"/>
      <w:pPr>
        <w:ind w:left="5673" w:hanging="360"/>
      </w:pPr>
      <w:rPr>
        <w:rFonts w:hint="default"/>
        <w:lang w:val="uk-UA" w:eastAsia="en-US" w:bidi="ar-SA"/>
      </w:rPr>
    </w:lvl>
    <w:lvl w:ilvl="8" w:tplc="F246256C">
      <w:numFmt w:val="bullet"/>
      <w:lvlText w:val="•"/>
      <w:lvlJc w:val="left"/>
      <w:pPr>
        <w:ind w:left="6366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52DD3DF8"/>
    <w:multiLevelType w:val="hybridMultilevel"/>
    <w:tmpl w:val="0BBA2664"/>
    <w:lvl w:ilvl="0" w:tplc="4AE4900E">
      <w:numFmt w:val="bullet"/>
      <w:lvlText w:val="-"/>
      <w:lvlJc w:val="left"/>
      <w:pPr>
        <w:ind w:left="708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8AA5D64">
      <w:numFmt w:val="bullet"/>
      <w:lvlText w:val="•"/>
      <w:lvlJc w:val="left"/>
      <w:pPr>
        <w:ind w:left="1405" w:hanging="361"/>
      </w:pPr>
      <w:rPr>
        <w:rFonts w:hint="default"/>
        <w:lang w:val="uk-UA" w:eastAsia="en-US" w:bidi="ar-SA"/>
      </w:rPr>
    </w:lvl>
    <w:lvl w:ilvl="2" w:tplc="425E73B0">
      <w:numFmt w:val="bullet"/>
      <w:lvlText w:val="•"/>
      <w:lvlJc w:val="left"/>
      <w:pPr>
        <w:ind w:left="2110" w:hanging="361"/>
      </w:pPr>
      <w:rPr>
        <w:rFonts w:hint="default"/>
        <w:lang w:val="uk-UA" w:eastAsia="en-US" w:bidi="ar-SA"/>
      </w:rPr>
    </w:lvl>
    <w:lvl w:ilvl="3" w:tplc="877ACE08">
      <w:numFmt w:val="bullet"/>
      <w:lvlText w:val="•"/>
      <w:lvlJc w:val="left"/>
      <w:pPr>
        <w:ind w:left="2815" w:hanging="361"/>
      </w:pPr>
      <w:rPr>
        <w:rFonts w:hint="default"/>
        <w:lang w:val="uk-UA" w:eastAsia="en-US" w:bidi="ar-SA"/>
      </w:rPr>
    </w:lvl>
    <w:lvl w:ilvl="4" w:tplc="9C0C0AD4">
      <w:numFmt w:val="bullet"/>
      <w:lvlText w:val="•"/>
      <w:lvlJc w:val="left"/>
      <w:pPr>
        <w:ind w:left="3521" w:hanging="361"/>
      </w:pPr>
      <w:rPr>
        <w:rFonts w:hint="default"/>
        <w:lang w:val="uk-UA" w:eastAsia="en-US" w:bidi="ar-SA"/>
      </w:rPr>
    </w:lvl>
    <w:lvl w:ilvl="5" w:tplc="A9244ECA">
      <w:numFmt w:val="bullet"/>
      <w:lvlText w:val="•"/>
      <w:lvlJc w:val="left"/>
      <w:pPr>
        <w:ind w:left="4226" w:hanging="361"/>
      </w:pPr>
      <w:rPr>
        <w:rFonts w:hint="default"/>
        <w:lang w:val="uk-UA" w:eastAsia="en-US" w:bidi="ar-SA"/>
      </w:rPr>
    </w:lvl>
    <w:lvl w:ilvl="6" w:tplc="0DEA0CA8">
      <w:numFmt w:val="bullet"/>
      <w:lvlText w:val="•"/>
      <w:lvlJc w:val="left"/>
      <w:pPr>
        <w:ind w:left="4931" w:hanging="361"/>
      </w:pPr>
      <w:rPr>
        <w:rFonts w:hint="default"/>
        <w:lang w:val="uk-UA" w:eastAsia="en-US" w:bidi="ar-SA"/>
      </w:rPr>
    </w:lvl>
    <w:lvl w:ilvl="7" w:tplc="F93027FA">
      <w:numFmt w:val="bullet"/>
      <w:lvlText w:val="•"/>
      <w:lvlJc w:val="left"/>
      <w:pPr>
        <w:ind w:left="5637" w:hanging="361"/>
      </w:pPr>
      <w:rPr>
        <w:rFonts w:hint="default"/>
        <w:lang w:val="uk-UA" w:eastAsia="en-US" w:bidi="ar-SA"/>
      </w:rPr>
    </w:lvl>
    <w:lvl w:ilvl="8" w:tplc="14E27754">
      <w:numFmt w:val="bullet"/>
      <w:lvlText w:val="•"/>
      <w:lvlJc w:val="left"/>
      <w:pPr>
        <w:ind w:left="6342" w:hanging="361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2A"/>
    <w:rsid w:val="00392C32"/>
    <w:rsid w:val="008C029E"/>
    <w:rsid w:val="00C00ABF"/>
    <w:rsid w:val="00CE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66EC"/>
  <w15:docId w15:val="{E5E62C46-B086-410B-A567-69E6FF73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394" w:right="810"/>
      <w:jc w:val="center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sc.nuczu.edu.ua/bitstream/123456789/3246/1/&#1052;&#1057;&#1055;&#1058;%20&#1085;&#1072;&#1074;&#1095;&#1072;&#1083;&#1100;&#1085;&#1080;&#1081;%20&#1087;&#1086;&#1089;&#1110;&#1073;&#1085;&#1080;&#1082;.pdf" TargetMode="External"/><Relationship Id="rId13" Type="http://schemas.openxmlformats.org/officeDocument/2006/relationships/hyperlink" Target="https://core.ac.uk/download/pdf/32309682.pdf" TargetMode="External"/><Relationship Id="rId18" Type="http://schemas.openxmlformats.org/officeDocument/2006/relationships/hyperlink" Target="http://www.psyh.kiev.ua/" TargetMode="External"/><Relationship Id="rId26" Type="http://schemas.openxmlformats.org/officeDocument/2006/relationships/hyperlink" Target="https://www.trn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umenpublishing.com/journals/index.php/po/article/view/3361" TargetMode="External"/><Relationship Id="rId7" Type="http://schemas.openxmlformats.org/officeDocument/2006/relationships/hyperlink" Target="http://repositsc.nuczu.edu.ua/bitstream/123456789/3246/1/&#1052;&#1057;&#1055;&#1058;%20&#1085;&#1072;&#1074;&#1095;&#1072;&#1083;&#1100;&#1085;&#1080;&#1081;%20&#1087;&#1086;&#1089;&#1110;&#1073;&#1085;&#1080;&#1082;.pdf" TargetMode="External"/><Relationship Id="rId12" Type="http://schemas.openxmlformats.org/officeDocument/2006/relationships/hyperlink" Target="http://dspace.lvduvs.edu.ua/bitstream/1234567890/2360/1/&#1050;&#1072;&#1088;" TargetMode="External"/><Relationship Id="rId17" Type="http://schemas.openxmlformats.org/officeDocument/2006/relationships/hyperlink" Target="https://pedagogy.lnu.edu.ua/wp-content/uploads/2018/03/&#1055;&#1086;&#1089;&#1110;&#1073;&#1085;&#1080;&#1082;-&#1079;-&#1058;&#1088;&#1077;&#1085;&#1110;&#1085;&#1075;&#1091;.&#1064;&#1077;&#1074;&#1095;&#1091;&#1082;" TargetMode="External"/><Relationship Id="rId25" Type="http://schemas.openxmlformats.org/officeDocument/2006/relationships/hyperlink" Target="http://psychologis.com.ua/psihologicheskie_uprazhneniya_dlya_lichnostnyh_treningov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sci-notes.mgu.od.ua/archive/v34/36.pdf" TargetMode="External"/><Relationship Id="rId20" Type="http://schemas.openxmlformats.org/officeDocument/2006/relationships/hyperlink" Target="https://lumenpublishing.com/journals/index.php/po/article/view/336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eylande@onu.edu.ua" TargetMode="External"/><Relationship Id="rId11" Type="http://schemas.openxmlformats.org/officeDocument/2006/relationships/hyperlink" Target="https://lib.iitta.gov.ua/6918/1/Upravlinna_formuvannyam_%284%29.pdf" TargetMode="External"/><Relationship Id="rId24" Type="http://schemas.openxmlformats.org/officeDocument/2006/relationships/hyperlink" Target="http://psychologis.com.ua/psihologicheskie_uprazhneniya_dlya_lichnostnyh_treningov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idru4niki.com/1584072063004/psihologiya/trening_osobistisnogo_zrostannya" TargetMode="External"/><Relationship Id="rId23" Type="http://schemas.openxmlformats.org/officeDocument/2006/relationships/hyperlink" Target="https://gurt.org.ua/articles/43009/" TargetMode="External"/><Relationship Id="rId28" Type="http://schemas.openxmlformats.org/officeDocument/2006/relationships/hyperlink" Target="http://onu.edu.ua/pub/bank/userfiles/files/documents/polozennya" TargetMode="External"/><Relationship Id="rId10" Type="http://schemas.openxmlformats.org/officeDocument/2006/relationships/hyperlink" Target="https://lib.iitta.gov.ua/6918/1/Upravlinna_formuvannyam_%284%29.pdf" TargetMode="External"/><Relationship Id="rId19" Type="http://schemas.openxmlformats.org/officeDocument/2006/relationships/hyperlink" Target="https://lib.iitta.gov.ua/725123/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pace.wunu.edu.ua/bitstream/316497/7202/1_2004.pdf" TargetMode="External"/><Relationship Id="rId14" Type="http://schemas.openxmlformats.org/officeDocument/2006/relationships/hyperlink" Target="https://pidru4niki.com/1584072063004/psihologiya/trening_osobistisnogo_zrostannya" TargetMode="External"/><Relationship Id="rId22" Type="http://schemas.openxmlformats.org/officeDocument/2006/relationships/hyperlink" Target="https://vseosvita.ua/" TargetMode="External"/><Relationship Id="rId27" Type="http://schemas.openxmlformats.org/officeDocument/2006/relationships/hyperlink" Target="http://training.u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Олга Степановна</dc:creator>
  <cp:lastModifiedBy>Admin</cp:lastModifiedBy>
  <cp:revision>2</cp:revision>
  <dcterms:created xsi:type="dcterms:W3CDTF">2023-05-16T20:11:00Z</dcterms:created>
  <dcterms:modified xsi:type="dcterms:W3CDTF">2023-05-16T20:11:00Z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2023-05-16T00:00:00Z</vt:filetime>
  </property>
</Properties>
</file>