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0" w:rsidRPr="00D71D90" w:rsidRDefault="002D5150" w:rsidP="00D7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D90">
        <w:rPr>
          <w:rFonts w:ascii="Times New Roman" w:hAnsi="Times New Roman" w:cs="Times New Roman"/>
          <w:b/>
          <w:sz w:val="28"/>
          <w:szCs w:val="28"/>
        </w:rPr>
        <w:t xml:space="preserve">Рекомендована тематика </w:t>
      </w:r>
      <w:r w:rsidR="00F71F13" w:rsidRPr="00D71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кваліфікаційних </w:t>
      </w:r>
      <w:proofErr w:type="spellStart"/>
      <w:r w:rsidRPr="00D71D90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D71D9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D71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150" w:rsidRPr="00D71D90" w:rsidRDefault="002D5150" w:rsidP="00D7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D90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011 "Освітні, педагогічні науки"</w:t>
      </w:r>
    </w:p>
    <w:p w:rsidR="002D5150" w:rsidRPr="00D71D90" w:rsidRDefault="002D5150" w:rsidP="00D7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  <w:tab w:val="center" w:pos="4465"/>
          <w:tab w:val="left" w:pos="7044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1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Напрям «Теорія та історія педагогіка вищої школи» 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становлення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комунікативні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компонентів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Порівняльний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стилю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Педагогічна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майстерність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D71D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</w:t>
      </w: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шляхи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деформацій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синдрому "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згорання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Становлення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тенденції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вивчається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розвиваючої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</w:t>
      </w:r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14. Шляхи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інтересу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іноземної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Інноваційні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Порівняльний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країнах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вивчається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оптимізації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кредитно-модульно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</w:t>
      </w:r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Оптимізація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21. Шляхи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D9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учасниці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Болонського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Оптимізація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нетрадиційних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мотивації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Дидактичний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труднощів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першокурсників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навчальній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26. Шляхи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оптимізації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</w:t>
      </w:r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Порівняльний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мовної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вивчається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28. Шляхи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науково-дослідницької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</w:t>
      </w:r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вихованості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D90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ціннісних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орієнтацій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студентської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Самооцінка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як фактор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іальної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позитивного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психологічного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клімату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академічній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умова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успішного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33. Шляхи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виховного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становлення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кураторства 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інтелектуальної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36. Система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позааудиторної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Порівняльний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студентського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за кордоном.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38. Шляхи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оптимізації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навчально-виховним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процесом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у З</w:t>
      </w:r>
      <w:r w:rsidRPr="00D71D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</w:t>
      </w:r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Порівняльний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тенденцій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вивчається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D71D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</w:t>
      </w:r>
      <w:r w:rsidRPr="00D71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41.Шляхи підвищення соціальної відповідальності вищої освіти в Україні.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42. Плагіат як соціально-педагогічна проблема вищої освіти в Україні.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43. Тенденції розвитку сучасної системи вищої освіти в Україні.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44. Педагогічна освіта в Україні: сучасний стан та перспективи розвитку.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45. Становлення і розвиток вищої педагогічної освіти в м. Одесі (кінець </w:t>
      </w:r>
      <w:r w:rsidRPr="00D71D9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71D90">
        <w:rPr>
          <w:rFonts w:ascii="Times New Roman" w:hAnsi="Times New Roman" w:cs="Times New Roman"/>
          <w:sz w:val="28"/>
          <w:szCs w:val="28"/>
        </w:rPr>
        <w:t xml:space="preserve"> – початок </w:t>
      </w:r>
      <w:r w:rsidRPr="00D71D9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71D90">
        <w:rPr>
          <w:rFonts w:ascii="Times New Roman" w:hAnsi="Times New Roman" w:cs="Times New Roman"/>
          <w:sz w:val="28"/>
          <w:szCs w:val="28"/>
        </w:rPr>
        <w:t>І ст.).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46. Діяльність науково-дослідної кафедри педагогіки в м. Одесі (1920 - 1930 рр.).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47. Науково-педагогічна діяльність професора М.І.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Гордієвського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48. Науково-педагогічна діяльність професора А.Г.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Готалова-Готліба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49. Динаміка ціннісних орієнтацій студентів в умовах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аномічного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суспільства.</w:t>
      </w:r>
    </w:p>
    <w:p w:rsidR="00D71D90" w:rsidRPr="00D71D90" w:rsidRDefault="00D71D90" w:rsidP="00D71D90">
      <w:pPr>
        <w:pStyle w:val="a3"/>
        <w:tabs>
          <w:tab w:val="left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50. Педагогічна освіта дорослих в інформаційному суспільстві.</w:t>
      </w:r>
    </w:p>
    <w:p w:rsidR="00D71D90" w:rsidRPr="00D71D90" w:rsidRDefault="00D71D90" w:rsidP="00D71D9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75E" w:rsidRPr="00D71D90" w:rsidRDefault="0080175E" w:rsidP="00D7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D90">
        <w:rPr>
          <w:rFonts w:ascii="Times New Roman" w:hAnsi="Times New Roman" w:cs="Times New Roman"/>
          <w:b/>
          <w:sz w:val="28"/>
          <w:szCs w:val="28"/>
          <w:lang w:val="uk-UA"/>
        </w:rPr>
        <w:t>Напрям «Проблеми професійної підготовки викладача/вчителя»</w:t>
      </w:r>
    </w:p>
    <w:p w:rsidR="002D5150" w:rsidRPr="00D71D90" w:rsidRDefault="002D5150" w:rsidP="00D7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75E" w:rsidRPr="00D71D90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Формування комунікативної компетентності майбутнього викладача в процесі підготовки  у ЗВО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Розвиток педагогічної культури та педагогічної майстерності майбутнього викладача в процесі фахової підготовки 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Особливості впровадження технології змішаного навчання у практику ЗВО</w:t>
      </w:r>
      <w:r w:rsidR="002D5150" w:rsidRPr="00D71D90">
        <w:rPr>
          <w:rFonts w:ascii="Times New Roman" w:hAnsi="Times New Roman" w:cs="Times New Roman"/>
          <w:sz w:val="28"/>
          <w:szCs w:val="28"/>
        </w:rPr>
        <w:t xml:space="preserve"> в умовах військового стану</w:t>
      </w:r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Формування професійної компетентності майбутніх учителів  географії/ біології /… в процесі педагогічної практики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Організація дослідницької діяльності майбутніх викладачів засобами ІКТ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D90">
        <w:rPr>
          <w:rFonts w:ascii="Times New Roman" w:hAnsi="Times New Roman" w:cs="Times New Roman"/>
          <w:sz w:val="28"/>
          <w:szCs w:val="28"/>
        </w:rPr>
        <w:lastRenderedPageBreak/>
        <w:t xml:space="preserve">Особливості пізнавальної діяльності студентів педагогічних спеціальностей засобами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технології навчання 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Педагогічний потенціал інноваційної діяльності в освіті європейських країн.</w:t>
      </w:r>
    </w:p>
    <w:p w:rsidR="0080175E" w:rsidRPr="002F1A86" w:rsidRDefault="0080175E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2F1A86">
        <w:rPr>
          <w:rFonts w:ascii="Times New Roman" w:hAnsi="Times New Roman" w:cs="Times New Roman"/>
          <w:sz w:val="28"/>
          <w:szCs w:val="28"/>
        </w:rPr>
        <w:t>Формування креативного мислення майбутніх викладачів в освітньому процесі ЗВО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tabs>
          <w:tab w:val="left" w:pos="426"/>
          <w:tab w:val="center" w:pos="993"/>
          <w:tab w:val="right" w:pos="9355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як засіб формування творчої активності студентів.</w:t>
      </w:r>
    </w:p>
    <w:p w:rsidR="002D5150" w:rsidRPr="00D71D90" w:rsidRDefault="0080175E" w:rsidP="00D71D90">
      <w:pPr>
        <w:pStyle w:val="a3"/>
        <w:numPr>
          <w:ilvl w:val="0"/>
          <w:numId w:val="3"/>
        </w:numPr>
        <w:tabs>
          <w:tab w:val="left" w:pos="425"/>
          <w:tab w:val="center" w:pos="709"/>
          <w:tab w:val="right" w:pos="9355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Використання нових інформаційних технологій в навчальному процесі ЗВО.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tabs>
          <w:tab w:val="left" w:pos="425"/>
          <w:tab w:val="center" w:pos="709"/>
          <w:tab w:val="right" w:pos="9355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Гейміфікація</w:t>
      </w:r>
      <w:proofErr w:type="spellEnd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 як засіб навчання студентів ЗВО.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Розвиток інформаційної культури майбутніх викладачів вищої школи.</w:t>
      </w:r>
    </w:p>
    <w:p w:rsidR="0080175E" w:rsidRPr="00886C8F" w:rsidRDefault="0080175E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6C8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 умови навчання здобувачів вищої освіти педагогічних дисциплін в умовах змішаного навчання.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Розвиток у здобувачів вищої освіти інтересу до навчання засобом освітніх </w:t>
      </w:r>
      <w:proofErr w:type="spellStart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веб-квестів</w:t>
      </w:r>
      <w:proofErr w:type="spellEnd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Використання мережевих технологій в освітньому процесі ЗВО.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Використання додатків </w:t>
      </w:r>
      <w:proofErr w:type="spellStart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Google</w:t>
      </w:r>
      <w:proofErr w:type="spellEnd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 в навчально-дослідницькій роботі здобувачів вищої освіти.</w:t>
      </w:r>
    </w:p>
    <w:p w:rsidR="002D5150" w:rsidRPr="00D71D90" w:rsidRDefault="0080175E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Дидактичні умови використання кооперативних форм навчальної діяльності в умовах вищої школи.</w:t>
      </w:r>
    </w:p>
    <w:p w:rsidR="0080175E" w:rsidRPr="00D71D90" w:rsidRDefault="0080175E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Організація самостійної роботи здобувачів ЗВО як засіб підвищення ефективності формування ключових </w:t>
      </w:r>
      <w:proofErr w:type="spellStart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компетентностей</w:t>
      </w:r>
      <w:proofErr w:type="spellEnd"/>
      <w:r w:rsidRPr="00D71D9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. 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Формування навичок критичного мислення в процесі фахової підготовки.  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Особливості ділового спілкування викладача закладу вищої освіти.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Формування пізнавальної мотивації студентів у процесі фахової підготовки. 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hd w:val="clear" w:color="auto" w:fill="FFFFFF"/>
        <w:tabs>
          <w:tab w:val="left" w:pos="425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D71D90">
        <w:rPr>
          <w:rFonts w:ascii="Times New Roman" w:hAnsi="Times New Roman" w:cs="Times New Roman"/>
          <w:sz w:val="28"/>
          <w:szCs w:val="28"/>
        </w:rPr>
        <w:t>Формування духовно-ціннісних орієнтацій студентської молоді.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Формування лідерської позиції в процесі професійної підготовки майбутніх викладачів закладу вищої освіти. 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Порівняльний аналіз організації студентського самоврядування в сучасній вищій школі в Україні та за кордоном. </w:t>
      </w:r>
    </w:p>
    <w:p w:rsidR="002D5150" w:rsidRPr="00886C8F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886C8F">
        <w:rPr>
          <w:rFonts w:ascii="Times New Roman" w:hAnsi="Times New Roman" w:cs="Times New Roman"/>
          <w:sz w:val="28"/>
          <w:szCs w:val="28"/>
        </w:rPr>
        <w:t>Особливості організації дистанційної освіти за кордоном та перспективи її розвитку в України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Педагогічні умови професійної адаптації викладача вищої школи.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Педагогічні умови адаптації викладача-початківця до професійно-педагогічної діяльності у закладі вищої освіти.</w:t>
      </w:r>
    </w:p>
    <w:p w:rsidR="002D5150" w:rsidRPr="00D71D90" w:rsidRDefault="002D5150" w:rsidP="00D71D90">
      <w:pPr>
        <w:pStyle w:val="a3"/>
        <w:numPr>
          <w:ilvl w:val="0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Формування та розвиток культури академічної доброчесності здобувачів вищої освіти</w:t>
      </w:r>
    </w:p>
    <w:p w:rsidR="00D71D90" w:rsidRPr="00D71D90" w:rsidRDefault="00D71D90" w:rsidP="00D71D90">
      <w:pPr>
        <w:pStyle w:val="FR2"/>
        <w:tabs>
          <w:tab w:val="left" w:pos="567"/>
        </w:tabs>
        <w:spacing w:line="240" w:lineRule="auto"/>
        <w:ind w:firstLine="284"/>
        <w:contextualSpacing/>
        <w:rPr>
          <w:color w:val="000000"/>
          <w:szCs w:val="28"/>
        </w:rPr>
      </w:pPr>
    </w:p>
    <w:p w:rsidR="0080175E" w:rsidRPr="00D71D90" w:rsidRDefault="0080175E" w:rsidP="00D71D90">
      <w:pPr>
        <w:pStyle w:val="FR2"/>
        <w:tabs>
          <w:tab w:val="left" w:pos="567"/>
        </w:tabs>
        <w:spacing w:line="240" w:lineRule="auto"/>
        <w:ind w:firstLine="284"/>
        <w:contextualSpacing/>
        <w:rPr>
          <w:szCs w:val="28"/>
        </w:rPr>
      </w:pPr>
      <w:r w:rsidRPr="00D71D90">
        <w:rPr>
          <w:color w:val="000000"/>
          <w:szCs w:val="28"/>
        </w:rPr>
        <w:t xml:space="preserve">Напрям </w:t>
      </w:r>
      <w:r w:rsidRPr="00D71D90">
        <w:rPr>
          <w:szCs w:val="28"/>
        </w:rPr>
        <w:t>«Освітній менеджмент / моніторинг»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Шляхи та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>в закладах освіти.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, шляхи та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71D90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lastRenderedPageBreak/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, шляхи та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) позитивного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71D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>іджу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менеджера </w:t>
      </w:r>
      <w:proofErr w:type="gramStart"/>
      <w:r w:rsidRPr="00D71D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оптимізаційний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рефлексивний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діалогічний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цільовий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.).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9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9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>іально-психологічний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проблема.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9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>іально-психологічні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персоналу в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культура як фактор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Роль менеджера (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D71D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D90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персоналу як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персоналом.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персоналу в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D90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71D9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соціально-психологічний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Моніторингова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Технологія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управлінських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ішень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закладі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працівникі</w:t>
      </w:r>
      <w:proofErr w:type="gram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мотивації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працівникі</w:t>
      </w:r>
      <w:proofErr w:type="gram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закладом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сприятливого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морально-психологічного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клімату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колективі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працівникі</w:t>
      </w:r>
      <w:proofErr w:type="gram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процесом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творчості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викладачі</w:t>
      </w:r>
      <w:proofErr w:type="gram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особистісних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якостей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керівників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Управлінські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аспекти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професійного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самовизначення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майбутніх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фахівців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D9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якістю професійної діяльності викладачів у закладі </w:t>
      </w:r>
      <w:r w:rsidRPr="00D71D90">
        <w:rPr>
          <w:rFonts w:ascii="Times New Roman" w:hAnsi="Times New Roman" w:cs="Times New Roman"/>
          <w:sz w:val="28"/>
          <w:szCs w:val="28"/>
          <w:lang w:val="uk-UA" w:eastAsia="uk-UA"/>
        </w:rPr>
        <w:t>вищої освіти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  <w:lang w:val="uk-UA"/>
        </w:rPr>
        <w:t>Управління процесом а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даптаці</w:t>
      </w:r>
      <w:proofErr w:type="spellEnd"/>
      <w:r w:rsidRPr="00D71D9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>студентів /</w:t>
      </w:r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tabs>
          <w:tab w:val="clear" w:pos="425"/>
          <w:tab w:val="left" w:pos="-284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Технологія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управлінських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ішень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 w:rsidRPr="00D71D90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Pr="00D71D9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вищої освіти</w:t>
      </w:r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0175E" w:rsidRPr="00D71D90" w:rsidRDefault="0080175E" w:rsidP="00D71D90">
      <w:pPr>
        <w:numPr>
          <w:ilvl w:val="0"/>
          <w:numId w:val="2"/>
        </w:numPr>
        <w:tabs>
          <w:tab w:val="clear" w:pos="425"/>
          <w:tab w:val="left" w:pos="-284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колективу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працівникі</w:t>
      </w:r>
      <w:proofErr w:type="gram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D71D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5150" w:rsidRPr="00D71D90" w:rsidRDefault="002D5150" w:rsidP="00D71D90">
      <w:pPr>
        <w:tabs>
          <w:tab w:val="left" w:pos="-284"/>
          <w:tab w:val="left" w:pos="425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D71D90" w:rsidRDefault="00D71D90" w:rsidP="00D71D90">
      <w:pPr>
        <w:shd w:val="clear" w:color="auto" w:fill="FFFFFF"/>
        <w:tabs>
          <w:tab w:val="left" w:pos="-567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1D90" w:rsidRDefault="00D71D90" w:rsidP="00D71D90">
      <w:pPr>
        <w:shd w:val="clear" w:color="auto" w:fill="FFFFFF"/>
        <w:tabs>
          <w:tab w:val="left" w:pos="-567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1D90" w:rsidRPr="00D71D90" w:rsidRDefault="00D71D90" w:rsidP="00D71D90">
      <w:pPr>
        <w:shd w:val="clear" w:color="auto" w:fill="FFFFFF"/>
        <w:tabs>
          <w:tab w:val="left" w:pos="-567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D71D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Напрям</w:t>
      </w:r>
      <w:proofErr w:type="spellEnd"/>
      <w:r w:rsidRPr="00D71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71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Теорія виховання </w:t>
      </w:r>
      <w:r w:rsidRPr="00D71D90">
        <w:rPr>
          <w:rFonts w:ascii="Times New Roman" w:hAnsi="Times New Roman" w:cs="Times New Roman"/>
          <w:b/>
          <w:sz w:val="28"/>
          <w:szCs w:val="28"/>
          <w:lang w:val="uk-UA"/>
        </w:rPr>
        <w:t>суб’єктів освітніх правовідносин</w:t>
      </w:r>
      <w:r w:rsidRPr="00D71D9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Роль громадських організацій в попередженні та протидії корупції в навчально-виховному процесі ЗВО. 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Роль студентського самоврядування у попередженні та протидії корупції в освітньому процесі ЗВО.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Досвід попередження корупції в освітньому процесі ЗВО закордоння (на вибір: США, Франція, Англія, Німеччина, Польща, Канада, Японія тощо).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Механізми захисту прав осіб, які навчаються від протиправних діянь інших учасників освітнього процесу ЗВО.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Механізми захисту прав здобувачів вищої освіти від протиправних діянь інших учасників освітнього процесу ЗВО.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Чинники проявів корупції в освітньому процесі ЗВО.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Проблема ідеалу в вихованні сучасної студентської молоді.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Сучасні цінності та цілі виховання студентської молоді.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Формування правової компетентності майбутнього викладача  вищої школи.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Роль студентського самоврядування в організації виховної і </w:t>
      </w:r>
      <w:proofErr w:type="spellStart"/>
      <w:r w:rsidRPr="00D71D90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D71D90">
        <w:rPr>
          <w:rFonts w:ascii="Times New Roman" w:hAnsi="Times New Roman" w:cs="Times New Roman"/>
          <w:sz w:val="28"/>
          <w:szCs w:val="28"/>
        </w:rPr>
        <w:t xml:space="preserve"> діяльності здобувачів вищої освіти.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Психолого-педагогічні умови адаптації студентів-першокурсників до навчання у ЗВО.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Взаємодія органів студентського самоврядування та НПП вищої школи як суб’єктів освітніх правовідносин.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Педагогічні умови розвитку майбутнього викладача як суб’єкта освітніх правовідносин.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Проблема підготовки майбутніх викладачів вищої школи як суб’єктів освітніх правовідносин.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Формування правової компетентності майбутніх викладачів вищої школи.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Проблеми морально-етичного виховання майбутніх викладачів вищої школи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Попередження конфліктів серед учасників освітнього процесу вищої школи.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D90">
        <w:rPr>
          <w:rFonts w:ascii="Times New Roman" w:eastAsia="Times New Roman" w:hAnsi="Times New Roman" w:cs="Times New Roman"/>
          <w:sz w:val="28"/>
          <w:szCs w:val="28"/>
        </w:rPr>
        <w:t>Типові конфлікти в системах «викладач – студент», «студент – студент» і шляхи їх розв’язання.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 xml:space="preserve"> Підготовка здобувачів вищої освіти як суб’єктів освітніх правовідносин. 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Проблема професійного вигорання як причина конфліктних ситуацій в навчально-виховному процесі вищої школи.</w:t>
      </w:r>
    </w:p>
    <w:p w:rsidR="00D71D90" w:rsidRP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Професійне вигорання викладачів як чинник конфліктних ситуацій в освітньому процесі ЗВО.</w:t>
      </w:r>
    </w:p>
    <w:p w:rsidR="00D71D90" w:rsidRDefault="00D71D90" w:rsidP="00D71D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D90">
        <w:rPr>
          <w:rFonts w:ascii="Times New Roman" w:hAnsi="Times New Roman" w:cs="Times New Roman"/>
          <w:sz w:val="28"/>
          <w:szCs w:val="28"/>
        </w:rPr>
        <w:t>Педагогічні умови розв’язання конфліктних ситуаціях «викладач-адміністратор ЗВО».</w:t>
      </w:r>
    </w:p>
    <w:p w:rsidR="002F1A86" w:rsidRDefault="002F1A86" w:rsidP="002F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D90" w:rsidRPr="00D71D90" w:rsidRDefault="002F1A86" w:rsidP="002F1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A86">
        <w:rPr>
          <w:rFonts w:ascii="Times New Roman" w:hAnsi="Times New Roman" w:cs="Times New Roman"/>
          <w:i/>
          <w:sz w:val="28"/>
          <w:szCs w:val="28"/>
          <w:lang w:val="uk-UA"/>
        </w:rPr>
        <w:t>Затверджено на засідання кафедри педагогічної освіти та соціальної реабілітації протокол №1 від 01.09.2023 р.</w:t>
      </w:r>
    </w:p>
    <w:sectPr w:rsidR="00D71D90" w:rsidRPr="00D71D90" w:rsidSect="009E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0966B"/>
    <w:multiLevelType w:val="singleLevel"/>
    <w:tmpl w:val="C020966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AF85851"/>
    <w:multiLevelType w:val="hybridMultilevel"/>
    <w:tmpl w:val="ABA8D2AE"/>
    <w:lvl w:ilvl="0" w:tplc="48D0C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angal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36BF3"/>
    <w:multiLevelType w:val="hybridMultilevel"/>
    <w:tmpl w:val="1F4ADE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1D21"/>
    <w:multiLevelType w:val="hybridMultilevel"/>
    <w:tmpl w:val="5626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175E"/>
    <w:rsid w:val="002D5150"/>
    <w:rsid w:val="002F1A86"/>
    <w:rsid w:val="004373F6"/>
    <w:rsid w:val="007A585A"/>
    <w:rsid w:val="0080175E"/>
    <w:rsid w:val="00886C8F"/>
    <w:rsid w:val="009E4437"/>
    <w:rsid w:val="00A40A6D"/>
    <w:rsid w:val="00BD2822"/>
    <w:rsid w:val="00C06EA2"/>
    <w:rsid w:val="00D71D90"/>
    <w:rsid w:val="00D742D6"/>
    <w:rsid w:val="00EE3F01"/>
    <w:rsid w:val="00F641B1"/>
    <w:rsid w:val="00F7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5E"/>
    <w:pPr>
      <w:spacing w:after="160" w:line="259" w:lineRule="auto"/>
      <w:ind w:left="720"/>
      <w:contextualSpacing/>
    </w:pPr>
    <w:rPr>
      <w:lang w:val="uk-UA"/>
    </w:rPr>
  </w:style>
  <w:style w:type="paragraph" w:customStyle="1" w:styleId="FR2">
    <w:name w:val="FR2"/>
    <w:rsid w:val="0080175E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Admin</cp:lastModifiedBy>
  <cp:revision>2</cp:revision>
  <dcterms:created xsi:type="dcterms:W3CDTF">2024-02-25T20:58:00Z</dcterms:created>
  <dcterms:modified xsi:type="dcterms:W3CDTF">2024-02-25T20:58:00Z</dcterms:modified>
</cp:coreProperties>
</file>