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27" w:rsidRDefault="00D62A27" w:rsidP="00D62A27">
      <w:pPr>
        <w:jc w:val="center"/>
        <w:rPr>
          <w:b/>
          <w:lang w:val="ru-RU"/>
        </w:rPr>
      </w:pPr>
    </w:p>
    <w:p w:rsidR="00D62A27" w:rsidRDefault="00D62A27" w:rsidP="00D62A27">
      <w:pPr>
        <w:jc w:val="center"/>
        <w:rPr>
          <w:b/>
          <w:lang w:val="ru-RU"/>
        </w:rPr>
      </w:pPr>
    </w:p>
    <w:p w:rsidR="00D62A27" w:rsidRPr="00D62A27" w:rsidRDefault="00D62A27" w:rsidP="00D62A27">
      <w:pPr>
        <w:jc w:val="center"/>
        <w:rPr>
          <w:b/>
          <w:sz w:val="36"/>
          <w:szCs w:val="36"/>
          <w:lang w:val="ru-RU"/>
        </w:rPr>
      </w:pPr>
      <w:r w:rsidRPr="00D62A27">
        <w:rPr>
          <w:b/>
          <w:sz w:val="36"/>
          <w:szCs w:val="36"/>
          <w:lang w:val="ru-RU"/>
        </w:rPr>
        <w:t xml:space="preserve">А.А. </w:t>
      </w:r>
      <w:proofErr w:type="spellStart"/>
      <w:r w:rsidRPr="00D62A27">
        <w:rPr>
          <w:b/>
          <w:sz w:val="36"/>
          <w:szCs w:val="36"/>
          <w:lang w:val="ru-RU"/>
        </w:rPr>
        <w:t>Кифак</w:t>
      </w:r>
      <w:proofErr w:type="spellEnd"/>
    </w:p>
    <w:p w:rsidR="00D62A27" w:rsidRPr="00D62A27" w:rsidRDefault="00D62A27" w:rsidP="00D62A27">
      <w:pPr>
        <w:jc w:val="center"/>
        <w:rPr>
          <w:b/>
          <w:sz w:val="36"/>
          <w:szCs w:val="36"/>
          <w:lang w:val="ru-RU"/>
        </w:rPr>
      </w:pPr>
    </w:p>
    <w:p w:rsidR="00D62A27" w:rsidRPr="00D62A27" w:rsidRDefault="00D62A27" w:rsidP="00D62A27">
      <w:pPr>
        <w:jc w:val="center"/>
        <w:rPr>
          <w:b/>
          <w:sz w:val="36"/>
          <w:szCs w:val="36"/>
          <w:lang w:val="ru-RU"/>
        </w:rPr>
      </w:pPr>
    </w:p>
    <w:p w:rsidR="00D62A27" w:rsidRPr="00D62A27" w:rsidRDefault="00DD4C10" w:rsidP="00D62A27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ЭКОНОМЕТРИЧЕСКИЙ АНАЛИЗ КАК ИНСТРУМЕНТ ИЗУЧЕНИЯ МЕЖДУНАРОДНЫХ ЭКОНОМИЧЕСКИХ ОТНОШЕНИЙ</w:t>
      </w:r>
    </w:p>
    <w:p w:rsidR="00D62A27" w:rsidRPr="00D62A27" w:rsidRDefault="00D62A27" w:rsidP="00D62A27">
      <w:pPr>
        <w:jc w:val="center"/>
        <w:rPr>
          <w:b/>
          <w:sz w:val="36"/>
          <w:szCs w:val="36"/>
          <w:lang w:val="ru-RU"/>
        </w:rPr>
      </w:pPr>
    </w:p>
    <w:p w:rsidR="00D62A27" w:rsidRPr="00915F4C" w:rsidRDefault="00D62A27" w:rsidP="00D62A27">
      <w:pPr>
        <w:jc w:val="center"/>
        <w:rPr>
          <w:b/>
          <w:sz w:val="36"/>
          <w:szCs w:val="36"/>
          <w:lang w:val="ru-RU"/>
        </w:rPr>
      </w:pPr>
      <w:r w:rsidRPr="000C6D05">
        <w:rPr>
          <w:b/>
          <w:sz w:val="36"/>
          <w:szCs w:val="36"/>
          <w:lang w:val="ru-RU"/>
        </w:rPr>
        <w:t>Методическ</w:t>
      </w:r>
      <w:r w:rsidR="00915F4C" w:rsidRPr="000C6D05">
        <w:rPr>
          <w:b/>
          <w:sz w:val="36"/>
          <w:szCs w:val="36"/>
          <w:lang w:val="ru-RU"/>
        </w:rPr>
        <w:t>ие указания</w:t>
      </w:r>
    </w:p>
    <w:p w:rsidR="00D62A27" w:rsidRDefault="00D62A27" w:rsidP="00D62A27">
      <w:pPr>
        <w:jc w:val="center"/>
        <w:rPr>
          <w:b/>
          <w:lang w:val="ru-RU"/>
        </w:rPr>
      </w:pPr>
    </w:p>
    <w:p w:rsidR="00D62A27" w:rsidRDefault="00D62A27" w:rsidP="00D62A27">
      <w:pPr>
        <w:jc w:val="center"/>
        <w:rPr>
          <w:b/>
          <w:lang w:val="ru-RU"/>
        </w:rPr>
      </w:pPr>
    </w:p>
    <w:p w:rsidR="00D62A27" w:rsidRDefault="00D62A27" w:rsidP="00D62A27">
      <w:pPr>
        <w:jc w:val="center"/>
        <w:rPr>
          <w:b/>
          <w:lang w:val="ru-RU"/>
        </w:rPr>
      </w:pPr>
    </w:p>
    <w:p w:rsidR="00D62A27" w:rsidRDefault="00D62A27" w:rsidP="00A66CBF">
      <w:pPr>
        <w:jc w:val="center"/>
        <w:rPr>
          <w:b/>
          <w:lang w:val="ru-RU"/>
        </w:rPr>
      </w:pPr>
      <w:r>
        <w:rPr>
          <w:noProof/>
        </w:rPr>
        <w:drawing>
          <wp:inline distT="0" distB="0" distL="0" distR="0">
            <wp:extent cx="3705166" cy="3524250"/>
            <wp:effectExtent l="19050" t="0" r="0" b="0"/>
            <wp:docPr id="7" name="Рисунок 1" descr="http://odessa-life.od.ua/upload/image/zn_big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essa-life.od.ua/upload/image/zn_bigo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66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br w:type="page"/>
      </w:r>
    </w:p>
    <w:p w:rsidR="00D62A27" w:rsidRDefault="00D62A27" w:rsidP="00A66CBF">
      <w:pPr>
        <w:jc w:val="center"/>
        <w:rPr>
          <w:lang w:val="ru-RU"/>
        </w:rPr>
      </w:pPr>
      <w:r>
        <w:rPr>
          <w:lang w:val="ru-RU"/>
        </w:rPr>
        <w:lastRenderedPageBreak/>
        <w:t>МИНИСТЕРСТВО ОБРАЗОВАНИЯ И НАУКИ, МОЛОДЕЖИ И СПОРТА УКРАИНЫ</w:t>
      </w:r>
    </w:p>
    <w:p w:rsidR="00D62A27" w:rsidRDefault="00D62A27" w:rsidP="00A66CBF">
      <w:pPr>
        <w:jc w:val="center"/>
        <w:rPr>
          <w:lang w:val="ru-RU"/>
        </w:rPr>
      </w:pPr>
      <w:r>
        <w:rPr>
          <w:lang w:val="ru-RU"/>
        </w:rPr>
        <w:t>ОДЕССКИЙ НАЦИОНАЛЬНЫЙ УНИВЕРСИТЕТ</w:t>
      </w:r>
    </w:p>
    <w:p w:rsidR="00D62A27" w:rsidRDefault="00A66CBF" w:rsidP="00A66CBF">
      <w:pPr>
        <w:jc w:val="center"/>
        <w:rPr>
          <w:lang w:val="ru-RU"/>
        </w:rPr>
      </w:pPr>
      <w:r>
        <w:rPr>
          <w:lang w:val="ru-RU"/>
        </w:rPr>
        <w:t>и</w:t>
      </w:r>
      <w:r w:rsidR="00D62A27">
        <w:rPr>
          <w:lang w:val="ru-RU"/>
        </w:rPr>
        <w:t>мени И.И. МЕЧНИКОВА</w:t>
      </w:r>
    </w:p>
    <w:p w:rsidR="00D62A27" w:rsidRPr="00A66CBF" w:rsidRDefault="00D62A27" w:rsidP="00A66CBF">
      <w:pPr>
        <w:jc w:val="center"/>
        <w:rPr>
          <w:i/>
          <w:lang w:val="ru-RU"/>
        </w:rPr>
      </w:pPr>
      <w:r w:rsidRPr="00A66CBF">
        <w:rPr>
          <w:i/>
          <w:lang w:val="ru-RU"/>
        </w:rPr>
        <w:t>Институт математики, экономики и механики</w:t>
      </w:r>
    </w:p>
    <w:p w:rsidR="00D62A27" w:rsidRDefault="00D62A27" w:rsidP="00A66CBF">
      <w:pPr>
        <w:jc w:val="center"/>
        <w:rPr>
          <w:lang w:val="ru-RU"/>
        </w:rPr>
      </w:pPr>
    </w:p>
    <w:p w:rsidR="00A66CBF" w:rsidRDefault="00A66CBF" w:rsidP="00A66CBF">
      <w:pPr>
        <w:jc w:val="center"/>
        <w:rPr>
          <w:lang w:val="ru-RU"/>
        </w:rPr>
      </w:pPr>
    </w:p>
    <w:p w:rsidR="00D62A27" w:rsidRDefault="00D62A27" w:rsidP="00A66CBF">
      <w:pPr>
        <w:jc w:val="center"/>
        <w:rPr>
          <w:lang w:val="ru-RU"/>
        </w:rPr>
      </w:pPr>
    </w:p>
    <w:p w:rsidR="00A66CBF" w:rsidRDefault="00A66CBF" w:rsidP="00A66CBF">
      <w:pPr>
        <w:jc w:val="center"/>
        <w:rPr>
          <w:lang w:val="ru-RU"/>
        </w:rPr>
      </w:pPr>
    </w:p>
    <w:p w:rsidR="00D62A27" w:rsidRPr="00A66CBF" w:rsidRDefault="00D62A27" w:rsidP="00A66CBF">
      <w:pPr>
        <w:jc w:val="center"/>
        <w:rPr>
          <w:b/>
          <w:sz w:val="36"/>
          <w:szCs w:val="36"/>
          <w:lang w:val="ru-RU"/>
        </w:rPr>
      </w:pPr>
      <w:r w:rsidRPr="00A66CBF">
        <w:rPr>
          <w:b/>
          <w:sz w:val="36"/>
          <w:szCs w:val="36"/>
          <w:lang w:val="ru-RU"/>
        </w:rPr>
        <w:t xml:space="preserve">А.А. </w:t>
      </w:r>
      <w:proofErr w:type="spellStart"/>
      <w:r w:rsidRPr="00A66CBF">
        <w:rPr>
          <w:b/>
          <w:sz w:val="36"/>
          <w:szCs w:val="36"/>
          <w:lang w:val="ru-RU"/>
        </w:rPr>
        <w:t>Кифак</w:t>
      </w:r>
      <w:proofErr w:type="spellEnd"/>
    </w:p>
    <w:p w:rsidR="00D62A27" w:rsidRPr="00A66CBF" w:rsidRDefault="00D62A27" w:rsidP="00A66CBF">
      <w:pPr>
        <w:jc w:val="center"/>
        <w:rPr>
          <w:b/>
          <w:sz w:val="36"/>
          <w:szCs w:val="36"/>
          <w:lang w:val="ru-RU"/>
        </w:rPr>
      </w:pPr>
    </w:p>
    <w:p w:rsidR="00B06876" w:rsidRDefault="00171B81" w:rsidP="00A66CBF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ЭКОНОМЕТРИЧЕСКИЙ АНАЛИЗ КАК ИНСТРУМЕНТ ИЗУЧЕНИЯ МЕЖДУНАРОДНЫХ ЭКОНОМИЧЕСКИХ ОТНОШЕНИЙ</w:t>
      </w:r>
    </w:p>
    <w:p w:rsidR="00D62A27" w:rsidRPr="000C6D05" w:rsidRDefault="00B06876" w:rsidP="00A66CBF">
      <w:pPr>
        <w:jc w:val="center"/>
        <w:rPr>
          <w:b/>
          <w:sz w:val="36"/>
          <w:szCs w:val="36"/>
          <w:lang w:val="ru-RU"/>
        </w:rPr>
      </w:pPr>
      <w:r w:rsidRPr="000C6D05">
        <w:rPr>
          <w:b/>
          <w:sz w:val="36"/>
          <w:szCs w:val="36"/>
          <w:lang w:val="ru-RU"/>
        </w:rPr>
        <w:t>(для студентов специальности «Международные экономические отношения»)</w:t>
      </w:r>
    </w:p>
    <w:p w:rsidR="00D62A27" w:rsidRPr="000C6D05" w:rsidRDefault="00D62A27" w:rsidP="00A66CBF">
      <w:pPr>
        <w:jc w:val="center"/>
        <w:rPr>
          <w:b/>
          <w:sz w:val="36"/>
          <w:szCs w:val="36"/>
          <w:lang w:val="ru-RU"/>
        </w:rPr>
      </w:pPr>
    </w:p>
    <w:p w:rsidR="00D62A27" w:rsidRPr="00A66CBF" w:rsidRDefault="00D62A27" w:rsidP="00A66CBF">
      <w:pPr>
        <w:jc w:val="center"/>
        <w:rPr>
          <w:b/>
          <w:sz w:val="36"/>
          <w:szCs w:val="36"/>
          <w:lang w:val="ru-RU"/>
        </w:rPr>
      </w:pPr>
      <w:r w:rsidRPr="000C6D05">
        <w:rPr>
          <w:b/>
          <w:sz w:val="36"/>
          <w:szCs w:val="36"/>
          <w:lang w:val="ru-RU"/>
        </w:rPr>
        <w:t>Методическ</w:t>
      </w:r>
      <w:r w:rsidR="00915F4C" w:rsidRPr="000C6D05">
        <w:rPr>
          <w:b/>
          <w:sz w:val="36"/>
          <w:szCs w:val="36"/>
          <w:lang w:val="ru-RU"/>
        </w:rPr>
        <w:t>ие указания</w:t>
      </w:r>
    </w:p>
    <w:p w:rsidR="00D62A27" w:rsidRDefault="00D62A27" w:rsidP="00FC67DD">
      <w:pPr>
        <w:jc w:val="both"/>
        <w:rPr>
          <w:b/>
          <w:lang w:val="ru-RU"/>
        </w:rPr>
      </w:pPr>
    </w:p>
    <w:p w:rsidR="00A66CBF" w:rsidRDefault="00A66CBF" w:rsidP="00FC67DD">
      <w:pPr>
        <w:jc w:val="both"/>
        <w:rPr>
          <w:b/>
          <w:lang w:val="ru-RU"/>
        </w:rPr>
      </w:pPr>
    </w:p>
    <w:p w:rsidR="00A66CBF" w:rsidRDefault="00A66CBF" w:rsidP="00FC67DD">
      <w:pPr>
        <w:jc w:val="both"/>
        <w:rPr>
          <w:b/>
          <w:lang w:val="ru-RU"/>
        </w:rPr>
      </w:pPr>
    </w:p>
    <w:p w:rsidR="00A66CBF" w:rsidRDefault="00A66CBF" w:rsidP="00FC67DD">
      <w:pPr>
        <w:jc w:val="both"/>
        <w:rPr>
          <w:b/>
          <w:lang w:val="ru-RU"/>
        </w:rPr>
      </w:pPr>
    </w:p>
    <w:p w:rsidR="00A66CBF" w:rsidRDefault="00A66CBF" w:rsidP="00FC67DD">
      <w:pPr>
        <w:jc w:val="both"/>
        <w:rPr>
          <w:b/>
          <w:lang w:val="ru-RU"/>
        </w:rPr>
      </w:pPr>
    </w:p>
    <w:p w:rsidR="00A66CBF" w:rsidRDefault="00A66CBF" w:rsidP="00FC67DD">
      <w:pPr>
        <w:jc w:val="both"/>
        <w:rPr>
          <w:b/>
          <w:lang w:val="ru-RU"/>
        </w:rPr>
      </w:pPr>
    </w:p>
    <w:p w:rsidR="00A66CBF" w:rsidRDefault="00A66CBF" w:rsidP="00FC67DD">
      <w:pPr>
        <w:jc w:val="both"/>
        <w:rPr>
          <w:b/>
          <w:lang w:val="ru-RU"/>
        </w:rPr>
      </w:pPr>
    </w:p>
    <w:p w:rsidR="00A66CBF" w:rsidRDefault="00A66CBF" w:rsidP="00FC67DD">
      <w:pPr>
        <w:jc w:val="both"/>
        <w:rPr>
          <w:b/>
          <w:lang w:val="ru-RU"/>
        </w:rPr>
      </w:pPr>
    </w:p>
    <w:p w:rsidR="00A66CBF" w:rsidRDefault="00A66CBF" w:rsidP="00171B81">
      <w:pPr>
        <w:rPr>
          <w:b/>
          <w:lang w:val="ru-RU"/>
        </w:rPr>
      </w:pPr>
    </w:p>
    <w:p w:rsidR="00A66CBF" w:rsidRDefault="00A66CBF" w:rsidP="00A66CBF">
      <w:pPr>
        <w:jc w:val="center"/>
        <w:rPr>
          <w:b/>
          <w:lang w:val="ru-RU"/>
        </w:rPr>
      </w:pPr>
      <w:r>
        <w:rPr>
          <w:b/>
          <w:lang w:val="ru-RU"/>
        </w:rPr>
        <w:t>Одесса</w:t>
      </w:r>
    </w:p>
    <w:p w:rsidR="00A66CBF" w:rsidRPr="00B27DA3" w:rsidRDefault="00A66CBF" w:rsidP="000C6D05">
      <w:pPr>
        <w:jc w:val="center"/>
        <w:rPr>
          <w:b/>
          <w:lang w:val="ru-RU"/>
        </w:rPr>
      </w:pPr>
      <w:r>
        <w:rPr>
          <w:b/>
          <w:lang w:val="ru-RU"/>
        </w:rPr>
        <w:t>2013</w:t>
      </w:r>
    </w:p>
    <w:p w:rsidR="007A64E6" w:rsidRDefault="007A64E6" w:rsidP="00FC67DD">
      <w:pPr>
        <w:jc w:val="both"/>
        <w:rPr>
          <w:lang w:val="ru-RU"/>
        </w:rPr>
      </w:pPr>
      <w:r>
        <w:rPr>
          <w:b/>
          <w:lang w:val="ru-RU"/>
        </w:rPr>
        <w:lastRenderedPageBreak/>
        <w:t xml:space="preserve">А.А. </w:t>
      </w:r>
      <w:proofErr w:type="spellStart"/>
      <w:r>
        <w:rPr>
          <w:b/>
          <w:lang w:val="ru-RU"/>
        </w:rPr>
        <w:t>Кифак</w:t>
      </w:r>
      <w:proofErr w:type="spellEnd"/>
      <w:r>
        <w:rPr>
          <w:b/>
          <w:lang w:val="ru-RU"/>
        </w:rPr>
        <w:t xml:space="preserve">. </w:t>
      </w:r>
      <w:r w:rsidR="00171B81">
        <w:rPr>
          <w:b/>
          <w:lang w:val="ru-RU"/>
        </w:rPr>
        <w:t>Эконометрический анализ как инструмент изучения международных экономических отношений</w:t>
      </w:r>
      <w:r>
        <w:rPr>
          <w:b/>
          <w:lang w:val="ru-RU"/>
        </w:rPr>
        <w:t xml:space="preserve">. </w:t>
      </w:r>
      <w:r>
        <w:rPr>
          <w:lang w:val="ru-RU"/>
        </w:rPr>
        <w:t>Методическое пособие подготовлено для студенто</w:t>
      </w:r>
      <w:r w:rsidRPr="000C6D05">
        <w:rPr>
          <w:lang w:val="ru-RU"/>
        </w:rPr>
        <w:t>в 3</w:t>
      </w:r>
      <w:r w:rsidR="00B06876" w:rsidRPr="000C6D05">
        <w:rPr>
          <w:lang w:val="ru-RU"/>
        </w:rPr>
        <w:t>-4</w:t>
      </w:r>
      <w:r>
        <w:rPr>
          <w:lang w:val="ru-RU"/>
        </w:rPr>
        <w:t xml:space="preserve"> года обучения специальности «Международные экономические отношения» образовательного уровня «бакалавр».</w:t>
      </w:r>
    </w:p>
    <w:p w:rsidR="007A64E6" w:rsidRDefault="007A64E6" w:rsidP="00FC67DD">
      <w:pPr>
        <w:jc w:val="both"/>
        <w:rPr>
          <w:lang w:val="ru-RU"/>
        </w:rPr>
      </w:pPr>
    </w:p>
    <w:p w:rsidR="007A64E6" w:rsidRPr="007A64E6" w:rsidRDefault="007A64E6" w:rsidP="007A64E6">
      <w:pPr>
        <w:jc w:val="both"/>
        <w:rPr>
          <w:b/>
          <w:i/>
          <w:lang w:val="ru-RU"/>
        </w:rPr>
      </w:pPr>
      <w:r w:rsidRPr="007A64E6">
        <w:rPr>
          <w:b/>
          <w:i/>
          <w:lang w:val="ru-RU"/>
        </w:rPr>
        <w:t xml:space="preserve">     Автор:</w:t>
      </w:r>
    </w:p>
    <w:p w:rsidR="007A64E6" w:rsidRPr="007A64E6" w:rsidRDefault="007A64E6" w:rsidP="00FC67DD">
      <w:pPr>
        <w:jc w:val="both"/>
        <w:rPr>
          <w:b/>
          <w:lang w:val="ru-RU"/>
        </w:rPr>
      </w:pPr>
      <w:r w:rsidRPr="007A64E6">
        <w:rPr>
          <w:b/>
          <w:lang w:val="ru-RU"/>
        </w:rPr>
        <w:t xml:space="preserve">А.А. </w:t>
      </w:r>
      <w:proofErr w:type="spellStart"/>
      <w:r w:rsidRPr="007A64E6">
        <w:rPr>
          <w:b/>
          <w:lang w:val="ru-RU"/>
        </w:rPr>
        <w:t>Кифак</w:t>
      </w:r>
      <w:proofErr w:type="spellEnd"/>
      <w:r w:rsidRPr="007A64E6">
        <w:rPr>
          <w:b/>
          <w:lang w:val="ru-RU"/>
        </w:rPr>
        <w:t>,</w:t>
      </w:r>
    </w:p>
    <w:p w:rsidR="007A64E6" w:rsidRPr="007A64E6" w:rsidRDefault="007A64E6" w:rsidP="00FC67DD">
      <w:pPr>
        <w:jc w:val="both"/>
        <w:rPr>
          <w:lang w:val="ru-RU"/>
        </w:rPr>
      </w:pPr>
      <w:r>
        <w:rPr>
          <w:lang w:val="ru-RU"/>
        </w:rPr>
        <w:t>Аспирант кафедры мирового хозяйства и международных экономических отношений ИМЭМ ОНУ имени И.И. Мечникова.</w:t>
      </w:r>
    </w:p>
    <w:p w:rsidR="007A64E6" w:rsidRDefault="007A64E6" w:rsidP="00FC67DD">
      <w:pPr>
        <w:jc w:val="both"/>
        <w:rPr>
          <w:b/>
          <w:lang w:val="ru-RU"/>
        </w:rPr>
      </w:pPr>
    </w:p>
    <w:p w:rsidR="007A64E6" w:rsidRDefault="007A64E6" w:rsidP="00FC67DD">
      <w:pPr>
        <w:jc w:val="both"/>
        <w:rPr>
          <w:b/>
          <w:lang w:val="ru-RU"/>
        </w:rPr>
      </w:pPr>
      <w:r>
        <w:rPr>
          <w:b/>
          <w:lang w:val="ru-RU"/>
        </w:rPr>
        <w:t>Рецензенты:</w:t>
      </w:r>
    </w:p>
    <w:p w:rsidR="007A64E6" w:rsidRPr="000C6D05" w:rsidRDefault="007A64E6" w:rsidP="00FC67DD">
      <w:pPr>
        <w:jc w:val="both"/>
        <w:rPr>
          <w:lang w:val="ru-RU"/>
        </w:rPr>
      </w:pPr>
      <w:r>
        <w:rPr>
          <w:b/>
          <w:lang w:val="ru-RU"/>
        </w:rPr>
        <w:t>С.А. Якубовский,</w:t>
      </w:r>
      <w:r>
        <w:rPr>
          <w:lang w:val="ru-RU"/>
        </w:rPr>
        <w:t xml:space="preserve"> доктор экономических наук, профессор, зав. кафедрой мирового хозяйства и </w:t>
      </w:r>
      <w:r w:rsidRPr="000C6D05">
        <w:rPr>
          <w:lang w:val="ru-RU"/>
        </w:rPr>
        <w:t>международных экономических отношений ИМЭМ ОНУ имени И.И. Мечникова.</w:t>
      </w:r>
    </w:p>
    <w:p w:rsidR="007A64E6" w:rsidRPr="007A64E6" w:rsidRDefault="00B06876" w:rsidP="00FC67DD">
      <w:pPr>
        <w:jc w:val="both"/>
        <w:rPr>
          <w:lang w:val="ru-RU"/>
        </w:rPr>
      </w:pPr>
      <w:r w:rsidRPr="000C6D05">
        <w:rPr>
          <w:b/>
          <w:lang w:val="ru-RU"/>
        </w:rPr>
        <w:t xml:space="preserve">И.Б. </w:t>
      </w:r>
      <w:proofErr w:type="spellStart"/>
      <w:r w:rsidRPr="000C6D05">
        <w:rPr>
          <w:b/>
          <w:lang w:val="ru-RU"/>
        </w:rPr>
        <w:t>Насадюк</w:t>
      </w:r>
      <w:proofErr w:type="spellEnd"/>
      <w:r w:rsidR="007A64E6" w:rsidRPr="000C6D05">
        <w:rPr>
          <w:b/>
          <w:lang w:val="ru-RU"/>
        </w:rPr>
        <w:t>,</w:t>
      </w:r>
      <w:r w:rsidR="007A64E6" w:rsidRPr="000C6D05">
        <w:rPr>
          <w:lang w:val="ru-RU"/>
        </w:rPr>
        <w:t xml:space="preserve"> кандидат экономических наук, доцент кафедры мирового хозяйства и международных экономических отношений ИМЭМ ОНУ имени И.И. Мечникова.</w:t>
      </w:r>
    </w:p>
    <w:p w:rsidR="007A64E6" w:rsidRDefault="007A64E6" w:rsidP="00FC67DD">
      <w:pPr>
        <w:jc w:val="both"/>
        <w:rPr>
          <w:b/>
          <w:lang w:val="ru-RU"/>
        </w:rPr>
      </w:pPr>
    </w:p>
    <w:p w:rsidR="00480B26" w:rsidRPr="00480B26" w:rsidRDefault="00480B26" w:rsidP="00480B26">
      <w:pPr>
        <w:jc w:val="both"/>
      </w:pPr>
      <w:r w:rsidRPr="00480B26">
        <w:t>Затверджено на засіданні кафедри світового господарств і міжнародних економічних відносин Одеського національного університету імені І. І. Мечникова</w:t>
      </w:r>
    </w:p>
    <w:p w:rsidR="00480B26" w:rsidRPr="00480B26" w:rsidRDefault="00480B26" w:rsidP="00480B26">
      <w:pPr>
        <w:jc w:val="both"/>
      </w:pPr>
    </w:p>
    <w:p w:rsidR="007029B9" w:rsidRDefault="00480B26" w:rsidP="007029B9">
      <w:pPr>
        <w:jc w:val="both"/>
      </w:pPr>
      <w:r w:rsidRPr="007029B9">
        <w:t xml:space="preserve">Протокол </w:t>
      </w:r>
      <w:r w:rsidR="007029B9" w:rsidRPr="007029B9">
        <w:t>№ 4 від 20.11.2013</w:t>
      </w:r>
    </w:p>
    <w:p w:rsidR="00480B26" w:rsidRPr="00480B26" w:rsidRDefault="00480B26" w:rsidP="007029B9">
      <w:pPr>
        <w:jc w:val="both"/>
      </w:pPr>
      <w:r w:rsidRPr="00480B26">
        <w:t xml:space="preserve">Зав. кафедри світового господарств і </w:t>
      </w:r>
    </w:p>
    <w:p w:rsidR="00480B26" w:rsidRPr="00480B26" w:rsidRDefault="00480B26" w:rsidP="00480B26">
      <w:pPr>
        <w:ind w:left="1620" w:hanging="1620"/>
        <w:jc w:val="both"/>
      </w:pPr>
      <w:r w:rsidRPr="00480B26">
        <w:t>міжнародних економічних відносин</w:t>
      </w:r>
    </w:p>
    <w:p w:rsidR="00480B26" w:rsidRPr="00480B26" w:rsidRDefault="00480B26" w:rsidP="00480B26">
      <w:pPr>
        <w:jc w:val="both"/>
      </w:pPr>
      <w:proofErr w:type="spellStart"/>
      <w:r w:rsidRPr="00480B26">
        <w:t>д.е.н</w:t>
      </w:r>
      <w:proofErr w:type="spellEnd"/>
      <w:r w:rsidRPr="00480B26">
        <w:t>., проф.</w:t>
      </w:r>
      <w:r w:rsidRPr="00480B26">
        <w:tab/>
      </w:r>
      <w:r w:rsidRPr="00480B26">
        <w:tab/>
      </w:r>
      <w:r w:rsidRPr="00480B26">
        <w:tab/>
      </w:r>
      <w:r w:rsidRPr="00480B26">
        <w:tab/>
        <w:t>__________________               С.О. Якубовський</w:t>
      </w:r>
    </w:p>
    <w:p w:rsidR="00480B26" w:rsidRPr="00480B26" w:rsidRDefault="00480B26" w:rsidP="00480B26">
      <w:pPr>
        <w:jc w:val="both"/>
      </w:pPr>
      <w:r w:rsidRPr="00480B26">
        <w:t xml:space="preserve">Схвалено на засіданні </w:t>
      </w:r>
      <w:r>
        <w:t>Вченої ради</w:t>
      </w:r>
      <w:r w:rsidRPr="00480B26">
        <w:t xml:space="preserve"> ІМЕМ</w:t>
      </w:r>
    </w:p>
    <w:p w:rsidR="00480B26" w:rsidRPr="00480B26" w:rsidRDefault="00480B26" w:rsidP="00480B26">
      <w:pPr>
        <w:jc w:val="both"/>
      </w:pPr>
      <w:r w:rsidRPr="00480B26">
        <w:t>Одеського національного університету імені І. І. Мечникова</w:t>
      </w:r>
    </w:p>
    <w:p w:rsidR="00480B26" w:rsidRPr="00480B26" w:rsidRDefault="00480B26" w:rsidP="00480B26">
      <w:pPr>
        <w:jc w:val="both"/>
      </w:pPr>
      <w:r w:rsidRPr="007029B9">
        <w:t xml:space="preserve">Протокол № </w:t>
      </w:r>
      <w:r w:rsidR="007029B9">
        <w:t>3</w:t>
      </w:r>
      <w:r w:rsidR="007029B9" w:rsidRPr="007029B9">
        <w:t xml:space="preserve"> </w:t>
      </w:r>
      <w:r w:rsidR="007029B9">
        <w:t>від 26.12</w:t>
      </w:r>
      <w:r w:rsidR="007029B9" w:rsidRPr="007029B9">
        <w:t>.2013</w:t>
      </w:r>
    </w:p>
    <w:p w:rsidR="00480B26" w:rsidRPr="00480B26" w:rsidRDefault="00480B26" w:rsidP="00480B26">
      <w:pPr>
        <w:jc w:val="both"/>
      </w:pPr>
      <w:r w:rsidRPr="00480B26">
        <w:t xml:space="preserve">Голова </w:t>
      </w:r>
      <w:r>
        <w:t>Ради</w:t>
      </w:r>
      <w:r w:rsidRPr="00480B26">
        <w:t xml:space="preserve"> ІМЕМ</w:t>
      </w:r>
    </w:p>
    <w:p w:rsidR="00480B26" w:rsidRPr="00480B26" w:rsidRDefault="00480B26" w:rsidP="00480B26">
      <w:pPr>
        <w:jc w:val="both"/>
      </w:pPr>
      <w:r>
        <w:t xml:space="preserve">Директор ІМЕМ, </w:t>
      </w:r>
      <w:proofErr w:type="spellStart"/>
      <w:r>
        <w:t>к.м.н</w:t>
      </w:r>
      <w:proofErr w:type="spellEnd"/>
      <w:r>
        <w:t>., професор</w:t>
      </w:r>
      <w:r w:rsidRPr="00480B26">
        <w:t xml:space="preserve">    ________________             </w:t>
      </w:r>
      <w:r>
        <w:t>В.Є. Круглов</w:t>
      </w:r>
    </w:p>
    <w:p w:rsidR="00B5731C" w:rsidRPr="00480B26" w:rsidRDefault="00B5731C" w:rsidP="007A64E6">
      <w:pPr>
        <w:jc w:val="right"/>
        <w:rPr>
          <w:b/>
          <w:lang w:val="ru-RU"/>
        </w:rPr>
      </w:pPr>
    </w:p>
    <w:p w:rsidR="00B5731C" w:rsidRPr="00480B26" w:rsidRDefault="00B5731C" w:rsidP="007A64E6">
      <w:pPr>
        <w:jc w:val="right"/>
        <w:rPr>
          <w:b/>
          <w:lang w:val="ru-RU"/>
        </w:rPr>
      </w:pPr>
    </w:p>
    <w:p w:rsidR="007A64E6" w:rsidRPr="00480B26" w:rsidRDefault="007A64E6" w:rsidP="007A64E6">
      <w:pPr>
        <w:jc w:val="right"/>
        <w:rPr>
          <w:lang w:val="ru-RU"/>
        </w:rPr>
      </w:pPr>
      <w:r w:rsidRPr="00480B26">
        <w:rPr>
          <w:lang w:val="ru-RU"/>
        </w:rPr>
        <w:t xml:space="preserve">© А.А. </w:t>
      </w:r>
      <w:proofErr w:type="spellStart"/>
      <w:r w:rsidRPr="00480B26">
        <w:rPr>
          <w:lang w:val="ru-RU"/>
        </w:rPr>
        <w:t>Кифак</w:t>
      </w:r>
      <w:proofErr w:type="spellEnd"/>
      <w:r w:rsidRPr="00480B26">
        <w:rPr>
          <w:lang w:val="ru-RU"/>
        </w:rPr>
        <w:t>, 2013</w:t>
      </w:r>
    </w:p>
    <w:p w:rsidR="007A64E6" w:rsidRPr="007A64E6" w:rsidRDefault="007A64E6" w:rsidP="007A64E6">
      <w:pPr>
        <w:jc w:val="right"/>
        <w:rPr>
          <w:lang w:val="ru-RU"/>
        </w:rPr>
      </w:pPr>
      <w:r w:rsidRPr="00480B26">
        <w:rPr>
          <w:lang w:val="ru-RU"/>
        </w:rPr>
        <w:t>© Одесский национальный университет имени И.И. Мечникова, 2013</w:t>
      </w:r>
      <w:r w:rsidRPr="007A64E6">
        <w:rPr>
          <w:lang w:val="ru-RU"/>
        </w:rPr>
        <w:br w:type="page"/>
      </w:r>
    </w:p>
    <w:p w:rsidR="00B5731C" w:rsidRDefault="00B5731C">
      <w:pPr>
        <w:rPr>
          <w:b/>
          <w:lang w:val="ru-RU"/>
        </w:rPr>
      </w:pPr>
      <w:r>
        <w:rPr>
          <w:b/>
          <w:lang w:val="ru-RU"/>
        </w:rPr>
        <w:lastRenderedPageBreak/>
        <w:t>Аннотация</w:t>
      </w:r>
    </w:p>
    <w:p w:rsidR="00CE793F" w:rsidRDefault="00B5731C" w:rsidP="00B5731C">
      <w:pPr>
        <w:jc w:val="both"/>
        <w:rPr>
          <w:lang w:val="ru-RU"/>
        </w:rPr>
      </w:pPr>
      <w:r>
        <w:rPr>
          <w:lang w:val="ru-RU"/>
        </w:rPr>
        <w:t xml:space="preserve">Данное методическое пособие предназначено для ознакомления студентов </w:t>
      </w:r>
      <w:r w:rsidRPr="000C6D05">
        <w:rPr>
          <w:lang w:val="ru-RU"/>
        </w:rPr>
        <w:t>гуманитарных</w:t>
      </w:r>
      <w:r>
        <w:rPr>
          <w:lang w:val="ru-RU"/>
        </w:rPr>
        <w:t xml:space="preserve"> специальностей с основами эконометрического анализа, что должно быть достигнуто через интуитивное понимание подлежащих математических механизмов, знание последовательности действий при проведении эконометрического анализа и умение трактовать полученные результаты.</w:t>
      </w:r>
    </w:p>
    <w:p w:rsidR="00CE793F" w:rsidRPr="00CE793F" w:rsidRDefault="00CE793F" w:rsidP="00B5731C">
      <w:pPr>
        <w:jc w:val="both"/>
        <w:rPr>
          <w:b/>
          <w:lang w:val="ru-RU"/>
        </w:rPr>
      </w:pPr>
      <w:r w:rsidRPr="00E5657B">
        <w:rPr>
          <w:b/>
          <w:lang w:val="ru-RU"/>
        </w:rPr>
        <w:t>Введение</w:t>
      </w:r>
    </w:p>
    <w:p w:rsidR="00E5657B" w:rsidRDefault="00E96CCD" w:rsidP="00E5657B">
      <w:pPr>
        <w:spacing w:line="260" w:lineRule="auto"/>
        <w:jc w:val="both"/>
        <w:rPr>
          <w:lang w:val="ru-RU"/>
        </w:rPr>
      </w:pPr>
      <w:r>
        <w:rPr>
          <w:lang w:val="ru-RU"/>
        </w:rPr>
        <w:t xml:space="preserve">Эконометрический анализ достаточно долгое время является основой большинства экономических исследований и неотъемлемой частью эмпирических работ. Любая теория ценна вдвойне, если она подлежит верификации или фальсификации – а эконометрический анализ выступает подходящим и зачастую наиболее адекватным </w:t>
      </w:r>
      <w:r w:rsidR="00BB26BC">
        <w:rPr>
          <w:lang w:val="ru-RU"/>
        </w:rPr>
        <w:t>инструментом для эмпирической обработки экономических гипотез.</w:t>
      </w:r>
      <w:r w:rsidR="006F67B4">
        <w:rPr>
          <w:lang w:val="ru-RU"/>
        </w:rPr>
        <w:t xml:space="preserve"> Кроме того, вследствие сближения дисциплин, многие социальные науки постепенно отходят от более простых методов статистического анализа в пользу регрессионных методов, </w:t>
      </w:r>
      <w:r w:rsidR="009D06DB">
        <w:rPr>
          <w:lang w:val="ru-RU"/>
        </w:rPr>
        <w:t>вследствие чего возникает необходимость понимания основ эконометрики для студентов соответствующих специальностей.</w:t>
      </w:r>
    </w:p>
    <w:p w:rsidR="009D06DB" w:rsidRPr="006F67B4" w:rsidRDefault="009D06DB" w:rsidP="00E5657B">
      <w:pPr>
        <w:spacing w:line="260" w:lineRule="auto"/>
        <w:jc w:val="both"/>
        <w:rPr>
          <w:lang w:val="ru-RU"/>
        </w:rPr>
      </w:pPr>
      <w:r>
        <w:rPr>
          <w:lang w:val="ru-RU"/>
        </w:rPr>
        <w:t>Для студентов же экономических специальностей</w:t>
      </w:r>
      <w:r w:rsidR="002C15E3">
        <w:rPr>
          <w:lang w:val="ru-RU"/>
        </w:rPr>
        <w:t xml:space="preserve"> регрессионный анализ особо важен вследствие плохого (со статистической точки зрения) качества экономических данных: малое количество наблюдений, неоднородность, преимущественно временные ряды, большое количество экзогенных для моделируемой среды шоков, эффекты заражения, взаимосвязанные тренды, кластеры эндогенных параметров – все это требует более основательного понимания методологии анализа для получения адекватных выводов.</w:t>
      </w:r>
    </w:p>
    <w:p w:rsidR="006450A7" w:rsidRDefault="002C15E3" w:rsidP="006450A7">
      <w:pPr>
        <w:spacing w:line="260" w:lineRule="auto"/>
        <w:jc w:val="both"/>
      </w:pPr>
      <w:r>
        <w:rPr>
          <w:lang w:val="ru-RU"/>
        </w:rPr>
        <w:t xml:space="preserve">В результате изучения материала студенты должны владеть основными методами статистического оценивания и проверки разного вида гипотез эконометрических моделей. Также знакомство с регрессионными методами должно открыть дополнительные возможности в использовании расчетно-вычислительной техники и программных пакетов, развить аналитические навыки </w:t>
      </w:r>
      <w:r w:rsidR="006450A7">
        <w:rPr>
          <w:lang w:val="ru-RU"/>
        </w:rPr>
        <w:t>и дать основу для проведения экономических исследований.</w:t>
      </w:r>
    </w:p>
    <w:p w:rsidR="00E5657B" w:rsidRDefault="00E5657B" w:rsidP="00E5657B">
      <w:pPr>
        <w:spacing w:line="260" w:lineRule="auto"/>
        <w:jc w:val="both"/>
      </w:pPr>
    </w:p>
    <w:p w:rsidR="00B5731C" w:rsidRPr="00E5657B" w:rsidRDefault="00CE793F" w:rsidP="00B5731C">
      <w:pPr>
        <w:jc w:val="both"/>
        <w:rPr>
          <w:b/>
        </w:rPr>
      </w:pPr>
      <w:r w:rsidRPr="00E5657B">
        <w:t xml:space="preserve"> </w:t>
      </w:r>
      <w:r w:rsidR="00B5731C" w:rsidRPr="00E5657B">
        <w:rPr>
          <w:b/>
        </w:rPr>
        <w:br w:type="page"/>
      </w:r>
    </w:p>
    <w:p w:rsidR="006E3694" w:rsidRPr="007F48CC" w:rsidRDefault="006E3694" w:rsidP="00FC67DD">
      <w:pPr>
        <w:jc w:val="both"/>
        <w:rPr>
          <w:b/>
          <w:sz w:val="24"/>
          <w:szCs w:val="24"/>
          <w:lang w:val="ru-RU"/>
        </w:rPr>
      </w:pPr>
      <w:r w:rsidRPr="007F48CC">
        <w:rPr>
          <w:b/>
          <w:sz w:val="24"/>
          <w:szCs w:val="24"/>
          <w:lang w:val="ru-RU"/>
        </w:rPr>
        <w:lastRenderedPageBreak/>
        <w:t>Постановка задачи</w:t>
      </w:r>
    </w:p>
    <w:p w:rsidR="006E3694" w:rsidRPr="007F48CC" w:rsidRDefault="006E3694" w:rsidP="00E82DD5">
      <w:pPr>
        <w:jc w:val="center"/>
        <w:rPr>
          <w:sz w:val="24"/>
          <w:szCs w:val="24"/>
          <w:lang w:val="ru-RU"/>
        </w:rPr>
      </w:pPr>
      <w:r w:rsidRPr="000C6D05">
        <w:rPr>
          <w:sz w:val="24"/>
          <w:szCs w:val="24"/>
          <w:lang w:val="en-US"/>
        </w:rPr>
        <w:t>Y</w:t>
      </w:r>
      <w:r w:rsidRPr="000C6D05">
        <w:rPr>
          <w:sz w:val="24"/>
          <w:szCs w:val="24"/>
          <w:lang w:val="ru-RU"/>
        </w:rPr>
        <w:t xml:space="preserve"> = </w:t>
      </w:r>
      <w:r w:rsidRPr="000C6D05">
        <w:rPr>
          <w:sz w:val="24"/>
          <w:szCs w:val="24"/>
          <w:lang w:val="en-US"/>
        </w:rPr>
        <w:t>a</w:t>
      </w:r>
      <w:r w:rsidRPr="000C6D05">
        <w:rPr>
          <w:sz w:val="24"/>
          <w:szCs w:val="24"/>
          <w:lang w:val="ru-RU"/>
        </w:rPr>
        <w:t xml:space="preserve"> + </w:t>
      </w:r>
      <w:proofErr w:type="spellStart"/>
      <w:r w:rsidRPr="000C6D05">
        <w:rPr>
          <w:sz w:val="24"/>
          <w:szCs w:val="24"/>
          <w:lang w:val="en-US"/>
        </w:rPr>
        <w:t>bX</w:t>
      </w:r>
      <w:proofErr w:type="spellEnd"/>
      <w:r w:rsidRPr="000C6D05">
        <w:rPr>
          <w:sz w:val="24"/>
          <w:szCs w:val="24"/>
          <w:lang w:val="ru-RU"/>
        </w:rPr>
        <w:t xml:space="preserve"> + </w:t>
      </w:r>
      <w:r w:rsidRPr="000C6D05">
        <w:rPr>
          <w:sz w:val="24"/>
          <w:szCs w:val="24"/>
          <w:lang w:val="en-US"/>
        </w:rPr>
        <w:t>e</w:t>
      </w:r>
      <w:r w:rsidR="00E82DD5" w:rsidRPr="000C6D05">
        <w:rPr>
          <w:sz w:val="24"/>
          <w:szCs w:val="24"/>
          <w:lang w:val="ru-RU"/>
        </w:rPr>
        <w:t xml:space="preserve"> </w:t>
      </w:r>
      <w:r w:rsidR="000C6D05">
        <w:rPr>
          <w:sz w:val="24"/>
          <w:szCs w:val="24"/>
          <w:lang w:val="ru-RU"/>
        </w:rPr>
        <w:t xml:space="preserve">   </w:t>
      </w:r>
      <w:r w:rsidR="00E82DD5" w:rsidRPr="000C6D05">
        <w:rPr>
          <w:sz w:val="24"/>
          <w:szCs w:val="24"/>
          <w:lang w:val="ru-RU"/>
        </w:rPr>
        <w:t>(1.1)</w:t>
      </w:r>
    </w:p>
    <w:p w:rsidR="006E3694" w:rsidRPr="007F48CC" w:rsidRDefault="006E3694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en-US"/>
        </w:rPr>
        <w:t>Y</w:t>
      </w:r>
      <w:r w:rsidRPr="007F48CC">
        <w:rPr>
          <w:sz w:val="24"/>
          <w:szCs w:val="24"/>
          <w:lang w:val="ru-RU"/>
        </w:rPr>
        <w:t xml:space="preserve"> – определенная зависимая переменная;</w:t>
      </w:r>
    </w:p>
    <w:p w:rsidR="006E3694" w:rsidRPr="007F48CC" w:rsidRDefault="006E3694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а – константа (пересечение);</w:t>
      </w:r>
    </w:p>
    <w:p w:rsidR="006E3694" w:rsidRPr="007F48CC" w:rsidRDefault="006E3694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en-US"/>
        </w:rPr>
        <w:t>b</w:t>
      </w:r>
      <w:r w:rsidRPr="007F48CC">
        <w:rPr>
          <w:sz w:val="24"/>
          <w:szCs w:val="24"/>
          <w:lang w:val="ru-RU"/>
        </w:rPr>
        <w:t xml:space="preserve"> – коэффициент при факторной переменной;</w:t>
      </w:r>
    </w:p>
    <w:p w:rsidR="006E3694" w:rsidRPr="007F48CC" w:rsidRDefault="006E3694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en-US"/>
        </w:rPr>
        <w:t>X</w:t>
      </w:r>
      <w:r w:rsidRPr="007F48CC">
        <w:rPr>
          <w:sz w:val="24"/>
          <w:szCs w:val="24"/>
          <w:lang w:val="ru-RU"/>
        </w:rPr>
        <w:t xml:space="preserve"> – определенная факторная переменная;</w:t>
      </w:r>
    </w:p>
    <w:p w:rsidR="006E3694" w:rsidRPr="007F48CC" w:rsidRDefault="006E3694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en-US"/>
        </w:rPr>
        <w:t>e</w:t>
      </w:r>
      <w:r w:rsidRPr="007F48CC">
        <w:rPr>
          <w:sz w:val="24"/>
          <w:szCs w:val="24"/>
          <w:lang w:val="ru-RU"/>
        </w:rPr>
        <w:t xml:space="preserve"> – белый шум.</w:t>
      </w:r>
    </w:p>
    <w:p w:rsidR="006E3694" w:rsidRPr="007F48CC" w:rsidRDefault="006E3694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en-US"/>
        </w:rPr>
        <w:t>Y</w:t>
      </w:r>
      <w:r w:rsidRPr="007F48CC">
        <w:rPr>
          <w:sz w:val="24"/>
          <w:szCs w:val="24"/>
          <w:lang w:val="ru-RU"/>
        </w:rPr>
        <w:t xml:space="preserve"> и </w:t>
      </w:r>
      <w:r w:rsidRPr="007F48CC">
        <w:rPr>
          <w:sz w:val="24"/>
          <w:szCs w:val="24"/>
          <w:lang w:val="en-US"/>
        </w:rPr>
        <w:t>X</w:t>
      </w:r>
      <w:r w:rsidRPr="007F48CC">
        <w:rPr>
          <w:sz w:val="24"/>
          <w:szCs w:val="24"/>
          <w:lang w:val="ru-RU"/>
        </w:rPr>
        <w:t xml:space="preserve"> поддерживают запись как в векторном, так и в матричном виде; а, </w:t>
      </w:r>
      <w:r w:rsidRPr="007F48CC">
        <w:rPr>
          <w:sz w:val="24"/>
          <w:szCs w:val="24"/>
          <w:lang w:val="en-US"/>
        </w:rPr>
        <w:t>b</w:t>
      </w:r>
      <w:r w:rsidRPr="007F48CC">
        <w:rPr>
          <w:sz w:val="24"/>
          <w:szCs w:val="24"/>
          <w:lang w:val="ru-RU"/>
        </w:rPr>
        <w:t xml:space="preserve"> и е поддерживают запись в векторном виде.</w:t>
      </w:r>
      <w:r w:rsidR="00AF5A8B" w:rsidRPr="007F48CC">
        <w:rPr>
          <w:sz w:val="24"/>
          <w:szCs w:val="24"/>
          <w:lang w:val="ru-RU"/>
        </w:rPr>
        <w:t xml:space="preserve"> Т.е., для начального понимания можно думать о вышеизложенном как о линейном уравнении, впоследствии выводы окажутся верными и при усложнении форм.</w:t>
      </w:r>
    </w:p>
    <w:p w:rsidR="00D43A70" w:rsidRPr="007F48CC" w:rsidRDefault="00D43A70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Также, </w:t>
      </w:r>
      <w:r w:rsidRPr="007F48CC">
        <w:rPr>
          <w:sz w:val="24"/>
          <w:szCs w:val="24"/>
          <w:lang w:val="en-US"/>
        </w:rPr>
        <w:t>Y</w:t>
      </w:r>
      <w:r w:rsidRPr="007F48CC">
        <w:rPr>
          <w:sz w:val="24"/>
          <w:szCs w:val="24"/>
          <w:lang w:val="ru-RU"/>
        </w:rPr>
        <w:t xml:space="preserve"> является зависимой, а Х – факторной только потому, что мы так сказали. Если взаимосвязь есть, её направление («что было раньше – курица или яйцо») подлежит лишь логическому определению («курицы произошли от динозавров, динозавры несли яйца, яйцо первично»), но не статистическому.</w:t>
      </w:r>
    </w:p>
    <w:p w:rsidR="006E3694" w:rsidRPr="007F48CC" w:rsidRDefault="006E3694" w:rsidP="00FC67DD">
      <w:pPr>
        <w:jc w:val="both"/>
        <w:rPr>
          <w:sz w:val="24"/>
          <w:szCs w:val="24"/>
          <w:lang w:val="ru-RU"/>
        </w:rPr>
      </w:pPr>
    </w:p>
    <w:p w:rsidR="00676DDE" w:rsidRPr="007F48CC" w:rsidRDefault="00676DDE" w:rsidP="00FC67DD">
      <w:pPr>
        <w:jc w:val="both"/>
        <w:rPr>
          <w:b/>
          <w:sz w:val="24"/>
          <w:szCs w:val="24"/>
          <w:lang w:val="ru-RU"/>
        </w:rPr>
      </w:pPr>
      <w:r w:rsidRPr="007F48CC">
        <w:rPr>
          <w:b/>
          <w:sz w:val="24"/>
          <w:szCs w:val="24"/>
          <w:lang w:val="ru-RU"/>
        </w:rPr>
        <w:t>Применение</w:t>
      </w:r>
    </w:p>
    <w:p w:rsidR="006E3694" w:rsidRPr="007F48CC" w:rsidRDefault="006E3694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Итак, у нас есть определенное количество данных по внешнему миру. </w:t>
      </w:r>
      <w:r w:rsidR="00AF5A8B" w:rsidRPr="007F48CC">
        <w:rPr>
          <w:sz w:val="24"/>
          <w:szCs w:val="24"/>
          <w:lang w:val="ru-RU"/>
        </w:rPr>
        <w:t>К примеру, поквартальные данны</w:t>
      </w:r>
      <w:bookmarkStart w:id="0" w:name="_GoBack"/>
      <w:bookmarkEnd w:id="0"/>
      <w:r w:rsidR="00AF5A8B" w:rsidRPr="007F48CC">
        <w:rPr>
          <w:sz w:val="24"/>
          <w:szCs w:val="24"/>
          <w:lang w:val="ru-RU"/>
        </w:rPr>
        <w:t xml:space="preserve">е по </w:t>
      </w:r>
      <w:r w:rsidR="00AF5A8B" w:rsidRPr="007F48CC">
        <w:rPr>
          <w:sz w:val="24"/>
          <w:szCs w:val="24"/>
        </w:rPr>
        <w:t xml:space="preserve">ВВП </w:t>
      </w:r>
      <w:r w:rsidR="00AF5A8B" w:rsidRPr="007F48CC">
        <w:rPr>
          <w:sz w:val="24"/>
          <w:szCs w:val="24"/>
          <w:lang w:val="ru-RU"/>
        </w:rPr>
        <w:t>Испании</w:t>
      </w:r>
      <w:r w:rsidR="00AF5A8B" w:rsidRPr="007F48CC">
        <w:rPr>
          <w:sz w:val="24"/>
          <w:szCs w:val="24"/>
        </w:rPr>
        <w:t xml:space="preserve"> (</w:t>
      </w:r>
      <w:r w:rsidR="00AF5A8B" w:rsidRPr="007F48CC">
        <w:rPr>
          <w:sz w:val="24"/>
          <w:szCs w:val="24"/>
          <w:lang w:val="en-US"/>
        </w:rPr>
        <w:t>Y</w:t>
      </w:r>
      <w:r w:rsidR="00AF5A8B" w:rsidRPr="007F48CC">
        <w:rPr>
          <w:sz w:val="24"/>
          <w:szCs w:val="24"/>
          <w:lang w:val="ru-RU"/>
        </w:rPr>
        <w:t>) и объеме долларовых облигаций в активах Испании (Х). Больше входящих данных для представленного выше уравнения у нас нет. Смотря на них, мы видим (интуитивно) определенную зависимость. На графике ниже (</w:t>
      </w:r>
      <w:r w:rsidR="00AF5A8B" w:rsidRPr="007F48CC">
        <w:rPr>
          <w:sz w:val="24"/>
          <w:szCs w:val="24"/>
          <w:lang w:val="en-US"/>
        </w:rPr>
        <w:t>scatter</w:t>
      </w:r>
      <w:r w:rsidR="00AF5A8B" w:rsidRPr="007F48CC">
        <w:rPr>
          <w:sz w:val="24"/>
          <w:szCs w:val="24"/>
          <w:lang w:val="ru-RU"/>
        </w:rPr>
        <w:t xml:space="preserve"> </w:t>
      </w:r>
      <w:r w:rsidR="00AF5A8B" w:rsidRPr="007F48CC">
        <w:rPr>
          <w:sz w:val="24"/>
          <w:szCs w:val="24"/>
          <w:lang w:val="en-US"/>
        </w:rPr>
        <w:t>graph</w:t>
      </w:r>
      <w:r w:rsidR="00AF5A8B" w:rsidRPr="007F48CC">
        <w:rPr>
          <w:sz w:val="24"/>
          <w:szCs w:val="24"/>
          <w:lang w:val="ru-RU"/>
        </w:rPr>
        <w:t>) каждая точка имеет координаты (</w:t>
      </w:r>
      <w:r w:rsidR="00AF5A8B" w:rsidRPr="007F48CC">
        <w:rPr>
          <w:sz w:val="24"/>
          <w:szCs w:val="24"/>
          <w:lang w:val="en-US"/>
        </w:rPr>
        <w:t>X</w:t>
      </w:r>
      <w:r w:rsidR="00AF5A8B" w:rsidRPr="007F48CC">
        <w:rPr>
          <w:sz w:val="24"/>
          <w:szCs w:val="24"/>
          <w:lang w:val="ru-RU"/>
        </w:rPr>
        <w:t xml:space="preserve">, </w:t>
      </w:r>
      <w:r w:rsidR="00AF5A8B" w:rsidRPr="007F48CC">
        <w:rPr>
          <w:sz w:val="24"/>
          <w:szCs w:val="24"/>
          <w:lang w:val="en-US"/>
        </w:rPr>
        <w:t>Y</w:t>
      </w:r>
      <w:r w:rsidR="00AF5A8B" w:rsidRPr="007F48CC">
        <w:rPr>
          <w:sz w:val="24"/>
          <w:szCs w:val="24"/>
          <w:lang w:val="ru-RU"/>
        </w:rPr>
        <w:t>), отвечающие показателям по ВВП и облигациям в один и тот же квартал</w:t>
      </w:r>
      <w:r w:rsidR="00D43A70" w:rsidRPr="007F48CC">
        <w:rPr>
          <w:sz w:val="24"/>
          <w:szCs w:val="24"/>
          <w:lang w:val="ru-RU"/>
        </w:rPr>
        <w:t>.</w:t>
      </w:r>
    </w:p>
    <w:p w:rsidR="00AF5A8B" w:rsidRPr="007F48CC" w:rsidRDefault="00AF5A8B" w:rsidP="00B856BE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drawing>
          <wp:inline distT="0" distB="0" distL="0" distR="0">
            <wp:extent cx="3868274" cy="2554014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5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70" w:rsidRPr="007F48CC" w:rsidRDefault="00B5731C" w:rsidP="002E36F2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>Рис 1.1 Зависимость ВВП Испании от объёма долларовых облигаций, разброс. (Данные ЕЦБ, анализ автора)</w:t>
      </w:r>
    </w:p>
    <w:p w:rsidR="00D43A70" w:rsidRPr="007F48CC" w:rsidRDefault="00D43A70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lastRenderedPageBreak/>
        <w:t>Нам кажется, что тут есть определенное взаимоотношение: они растут примерно одинаково, и мы смогли бы предсказать рост ВВП, зная показатели по облигациям. И было бы это примерно так, как на графике ниже.</w:t>
      </w:r>
    </w:p>
    <w:p w:rsidR="002E36F2" w:rsidRPr="007F48CC" w:rsidRDefault="00166A95" w:rsidP="006A3C7E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drawing>
          <wp:inline distT="0" distB="0" distL="0" distR="0">
            <wp:extent cx="3657600" cy="31242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BE" w:rsidRPr="007F48CC" w:rsidRDefault="002E36F2" w:rsidP="002E36F2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>Рис 1.2 Зависимость ВВП Испании от объёма долларовых облигаций, разброс с линейным приближением. (Данные ЕЦБ, анализ автора)</w:t>
      </w:r>
    </w:p>
    <w:p w:rsidR="00166A95" w:rsidRPr="007F48CC" w:rsidRDefault="00B842B0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Красная линия на втором графике является уравнением вида Ẏ = </w:t>
      </w:r>
      <w:r w:rsidRPr="007F48CC">
        <w:rPr>
          <w:sz w:val="24"/>
          <w:szCs w:val="24"/>
          <w:lang w:val="en-US"/>
        </w:rPr>
        <w:t>a</w:t>
      </w:r>
      <w:r w:rsidRPr="007F48CC">
        <w:rPr>
          <w:sz w:val="24"/>
          <w:szCs w:val="24"/>
          <w:lang w:val="ru-RU"/>
        </w:rPr>
        <w:t xml:space="preserve"> + </w:t>
      </w:r>
      <w:proofErr w:type="spellStart"/>
      <w:r w:rsidRPr="007F48CC">
        <w:rPr>
          <w:sz w:val="24"/>
          <w:szCs w:val="24"/>
          <w:lang w:val="en-US"/>
        </w:rPr>
        <w:t>bX</w:t>
      </w:r>
      <w:proofErr w:type="spellEnd"/>
      <w:r w:rsidRPr="007F48CC">
        <w:rPr>
          <w:sz w:val="24"/>
          <w:szCs w:val="24"/>
          <w:lang w:val="ru-RU"/>
        </w:rPr>
        <w:t xml:space="preserve">. Как Ẏ обозначим расчетное значение зависимой переменной, на противопоставление обозначенным как </w:t>
      </w:r>
      <w:r w:rsidRPr="007F48CC">
        <w:rPr>
          <w:sz w:val="24"/>
          <w:szCs w:val="24"/>
          <w:lang w:val="en-US"/>
        </w:rPr>
        <w:t>Y</w:t>
      </w:r>
      <w:r w:rsidRPr="007F48CC">
        <w:rPr>
          <w:sz w:val="24"/>
          <w:szCs w:val="24"/>
          <w:lang w:val="ru-RU"/>
        </w:rPr>
        <w:t xml:space="preserve"> реальным значениям.</w:t>
      </w:r>
      <w:r w:rsidR="002D631B" w:rsidRPr="007F48CC">
        <w:rPr>
          <w:sz w:val="24"/>
          <w:szCs w:val="24"/>
          <w:lang w:val="ru-RU"/>
        </w:rPr>
        <w:t xml:space="preserve"> Итого, мы, самостоятельно или с помощью соответствующих программных пакетов, имея реальные данные по реализациям </w:t>
      </w:r>
      <w:r w:rsidR="002D631B" w:rsidRPr="007F48CC">
        <w:rPr>
          <w:sz w:val="24"/>
          <w:szCs w:val="24"/>
          <w:lang w:val="en-US"/>
        </w:rPr>
        <w:t>X</w:t>
      </w:r>
      <w:r w:rsidR="002D631B" w:rsidRPr="007F48CC">
        <w:rPr>
          <w:sz w:val="24"/>
          <w:szCs w:val="24"/>
          <w:lang w:val="ru-RU"/>
        </w:rPr>
        <w:t xml:space="preserve"> и </w:t>
      </w:r>
      <w:r w:rsidR="002D631B" w:rsidRPr="007F48CC">
        <w:rPr>
          <w:sz w:val="24"/>
          <w:szCs w:val="24"/>
          <w:lang w:val="en-US"/>
        </w:rPr>
        <w:t>Y</w:t>
      </w:r>
      <w:r w:rsidR="002D631B" w:rsidRPr="007F48CC">
        <w:rPr>
          <w:sz w:val="24"/>
          <w:szCs w:val="24"/>
          <w:lang w:val="ru-RU"/>
        </w:rPr>
        <w:t xml:space="preserve"> подсчитали </w:t>
      </w:r>
      <w:r w:rsidR="002D631B" w:rsidRPr="007F48CC">
        <w:rPr>
          <w:sz w:val="24"/>
          <w:szCs w:val="24"/>
          <w:lang w:val="en-US"/>
        </w:rPr>
        <w:t>a</w:t>
      </w:r>
      <w:r w:rsidR="002D631B" w:rsidRPr="007F48CC">
        <w:rPr>
          <w:sz w:val="24"/>
          <w:szCs w:val="24"/>
          <w:lang w:val="ru-RU"/>
        </w:rPr>
        <w:t xml:space="preserve"> и </w:t>
      </w:r>
      <w:r w:rsidR="002D631B" w:rsidRPr="007F48CC">
        <w:rPr>
          <w:sz w:val="24"/>
          <w:szCs w:val="24"/>
          <w:lang w:val="en-US"/>
        </w:rPr>
        <w:t>b</w:t>
      </w:r>
      <w:r w:rsidR="002D631B" w:rsidRPr="007F48CC">
        <w:rPr>
          <w:sz w:val="24"/>
          <w:szCs w:val="24"/>
          <w:lang w:val="ru-RU"/>
        </w:rPr>
        <w:t xml:space="preserve"> в соответствии с выбранным нами методом – к примеру, методом наименьших квадратов (</w:t>
      </w:r>
      <w:r w:rsidR="002D631B" w:rsidRPr="007F48CC">
        <w:rPr>
          <w:sz w:val="24"/>
          <w:szCs w:val="24"/>
          <w:lang w:val="en-US"/>
        </w:rPr>
        <w:t>LS</w:t>
      </w:r>
      <w:r w:rsidR="002D631B" w:rsidRPr="007F48CC">
        <w:rPr>
          <w:sz w:val="24"/>
          <w:szCs w:val="24"/>
          <w:lang w:val="ru-RU"/>
        </w:rPr>
        <w:t>, 2</w:t>
      </w:r>
      <w:r w:rsidR="002D631B" w:rsidRPr="007F48CC">
        <w:rPr>
          <w:sz w:val="24"/>
          <w:szCs w:val="24"/>
          <w:lang w:val="en-US"/>
        </w:rPr>
        <w:t>SLS</w:t>
      </w:r>
      <w:r w:rsidR="002D631B" w:rsidRPr="007F48CC">
        <w:rPr>
          <w:sz w:val="24"/>
          <w:szCs w:val="24"/>
          <w:lang w:val="ru-RU"/>
        </w:rPr>
        <w:t>…), методом моментов (</w:t>
      </w:r>
      <w:r w:rsidR="002D631B" w:rsidRPr="007F48CC">
        <w:rPr>
          <w:sz w:val="24"/>
          <w:szCs w:val="24"/>
          <w:lang w:val="en-US"/>
        </w:rPr>
        <w:t>MM</w:t>
      </w:r>
      <w:r w:rsidR="002D631B" w:rsidRPr="007F48CC">
        <w:rPr>
          <w:sz w:val="24"/>
          <w:szCs w:val="24"/>
          <w:lang w:val="ru-RU"/>
        </w:rPr>
        <w:t xml:space="preserve">, </w:t>
      </w:r>
      <w:r w:rsidR="002D631B" w:rsidRPr="007F48CC">
        <w:rPr>
          <w:sz w:val="24"/>
          <w:szCs w:val="24"/>
          <w:lang w:val="en-US"/>
        </w:rPr>
        <w:t>GMM</w:t>
      </w:r>
      <w:r w:rsidR="002D631B" w:rsidRPr="007F48CC">
        <w:rPr>
          <w:sz w:val="24"/>
          <w:szCs w:val="24"/>
          <w:lang w:val="ru-RU"/>
        </w:rPr>
        <w:t>…), методом максимального правдоподобия (</w:t>
      </w:r>
      <w:proofErr w:type="spellStart"/>
      <w:r w:rsidR="002D631B" w:rsidRPr="007F48CC">
        <w:rPr>
          <w:sz w:val="24"/>
          <w:szCs w:val="24"/>
          <w:lang w:val="en-US"/>
        </w:rPr>
        <w:t>MaxLik</w:t>
      </w:r>
      <w:proofErr w:type="spellEnd"/>
      <w:r w:rsidR="002D631B" w:rsidRPr="007F48CC">
        <w:rPr>
          <w:sz w:val="24"/>
          <w:szCs w:val="24"/>
          <w:lang w:val="ru-RU"/>
        </w:rPr>
        <w:t xml:space="preserve">, </w:t>
      </w:r>
      <w:r w:rsidR="002D631B" w:rsidRPr="007F48CC">
        <w:rPr>
          <w:sz w:val="24"/>
          <w:szCs w:val="24"/>
          <w:lang w:val="en-US"/>
        </w:rPr>
        <w:t>MLE</w:t>
      </w:r>
      <w:r w:rsidR="002D631B" w:rsidRPr="007F48CC">
        <w:rPr>
          <w:sz w:val="24"/>
          <w:szCs w:val="24"/>
          <w:lang w:val="ru-RU"/>
        </w:rPr>
        <w:t>), методами Мюнхгаузена (</w:t>
      </w:r>
      <w:r w:rsidR="002D631B" w:rsidRPr="007F48CC">
        <w:rPr>
          <w:sz w:val="24"/>
          <w:szCs w:val="24"/>
          <w:lang w:val="en-US"/>
        </w:rPr>
        <w:t>bootstrap</w:t>
      </w:r>
      <w:r w:rsidR="002D631B" w:rsidRPr="007F48CC">
        <w:rPr>
          <w:sz w:val="24"/>
          <w:szCs w:val="24"/>
          <w:lang w:val="ru-RU"/>
        </w:rPr>
        <w:t xml:space="preserve">, </w:t>
      </w:r>
      <w:r w:rsidR="002D631B" w:rsidRPr="007F48CC">
        <w:rPr>
          <w:sz w:val="24"/>
          <w:szCs w:val="24"/>
          <w:lang w:val="en-US"/>
        </w:rPr>
        <w:t>MCS</w:t>
      </w:r>
      <w:r w:rsidR="002D631B" w:rsidRPr="007F48CC">
        <w:rPr>
          <w:sz w:val="24"/>
          <w:szCs w:val="24"/>
          <w:lang w:val="ru-RU"/>
        </w:rPr>
        <w:t xml:space="preserve">…), методами </w:t>
      </w:r>
      <w:proofErr w:type="spellStart"/>
      <w:r w:rsidR="002D631B" w:rsidRPr="007F48CC">
        <w:rPr>
          <w:sz w:val="24"/>
          <w:szCs w:val="24"/>
          <w:lang w:val="ru-RU"/>
        </w:rPr>
        <w:t>авторегресионной</w:t>
      </w:r>
      <w:proofErr w:type="spellEnd"/>
      <w:r w:rsidR="002D631B" w:rsidRPr="007F48CC">
        <w:rPr>
          <w:sz w:val="24"/>
          <w:szCs w:val="24"/>
          <w:lang w:val="ru-RU"/>
        </w:rPr>
        <w:t xml:space="preserve"> условной </w:t>
      </w:r>
      <w:proofErr w:type="spellStart"/>
      <w:r w:rsidR="002D631B" w:rsidRPr="007F48CC">
        <w:rPr>
          <w:sz w:val="24"/>
          <w:szCs w:val="24"/>
          <w:lang w:val="ru-RU"/>
        </w:rPr>
        <w:t>гетероскедастичности</w:t>
      </w:r>
      <w:proofErr w:type="spellEnd"/>
      <w:r w:rsidR="002D631B" w:rsidRPr="007F48CC">
        <w:rPr>
          <w:sz w:val="24"/>
          <w:szCs w:val="24"/>
          <w:lang w:val="ru-RU"/>
        </w:rPr>
        <w:t xml:space="preserve"> (</w:t>
      </w:r>
      <w:r w:rsidR="002D631B" w:rsidRPr="007F48CC">
        <w:rPr>
          <w:sz w:val="24"/>
          <w:szCs w:val="24"/>
          <w:lang w:val="en-US"/>
        </w:rPr>
        <w:t>ARCH</w:t>
      </w:r>
      <w:r w:rsidR="002D631B" w:rsidRPr="007F48CC">
        <w:rPr>
          <w:sz w:val="24"/>
          <w:szCs w:val="24"/>
          <w:lang w:val="ru-RU"/>
        </w:rPr>
        <w:t xml:space="preserve">, </w:t>
      </w:r>
      <w:r w:rsidR="002D631B" w:rsidRPr="007F48CC">
        <w:rPr>
          <w:sz w:val="24"/>
          <w:szCs w:val="24"/>
          <w:lang w:val="en-US"/>
        </w:rPr>
        <w:t>GARCH</w:t>
      </w:r>
      <w:r w:rsidR="002D631B" w:rsidRPr="007F48CC">
        <w:rPr>
          <w:sz w:val="24"/>
          <w:szCs w:val="24"/>
          <w:lang w:val="ru-RU"/>
        </w:rPr>
        <w:t xml:space="preserve">, </w:t>
      </w:r>
      <w:r w:rsidR="002D631B" w:rsidRPr="007F48CC">
        <w:rPr>
          <w:sz w:val="24"/>
          <w:szCs w:val="24"/>
          <w:lang w:val="en-US"/>
        </w:rPr>
        <w:t>FIGARCH</w:t>
      </w:r>
      <w:r w:rsidR="002D631B" w:rsidRPr="007F48CC">
        <w:rPr>
          <w:sz w:val="24"/>
          <w:szCs w:val="24"/>
          <w:lang w:val="ru-RU"/>
        </w:rPr>
        <w:t>…) и т.д.</w:t>
      </w:r>
    </w:p>
    <w:p w:rsidR="002D631B" w:rsidRPr="007F48CC" w:rsidRDefault="002D631B" w:rsidP="00FC67DD">
      <w:pPr>
        <w:ind w:left="709"/>
        <w:jc w:val="both"/>
        <w:rPr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Лирическое отступление – </w:t>
      </w:r>
      <w:r w:rsidRPr="007F48CC">
        <w:rPr>
          <w:b/>
          <w:i/>
          <w:sz w:val="24"/>
          <w:szCs w:val="24"/>
          <w:lang w:val="ru-RU"/>
        </w:rPr>
        <w:t>метод наименьших квадратов</w:t>
      </w:r>
      <w:r w:rsidRPr="007F48CC">
        <w:rPr>
          <w:i/>
          <w:sz w:val="24"/>
          <w:szCs w:val="24"/>
          <w:lang w:val="ru-RU"/>
        </w:rPr>
        <w:t>.</w:t>
      </w:r>
      <w:r w:rsidRPr="007F48CC">
        <w:rPr>
          <w:sz w:val="24"/>
          <w:szCs w:val="24"/>
          <w:lang w:val="ru-RU"/>
        </w:rPr>
        <w:t xml:space="preserve"> Мы задаем определенную функциональную форму (линия, парабола, прочее)</w:t>
      </w:r>
      <w:r w:rsidR="000E62F0" w:rsidRPr="007F48CC">
        <w:rPr>
          <w:sz w:val="24"/>
          <w:szCs w:val="24"/>
          <w:lang w:val="ru-RU"/>
        </w:rPr>
        <w:t xml:space="preserve">, а сам алгоритм из всех возможных вариантов линий подбирает тот, который минимизировал бы сумму квадратов отклонений (Ẏ - </w:t>
      </w:r>
      <w:r w:rsidR="000E62F0" w:rsidRPr="007F48CC">
        <w:rPr>
          <w:sz w:val="24"/>
          <w:szCs w:val="24"/>
          <w:lang w:val="en-US"/>
        </w:rPr>
        <w:t>Y</w:t>
      </w:r>
      <w:r w:rsidR="000E62F0" w:rsidRPr="007F48CC">
        <w:rPr>
          <w:sz w:val="24"/>
          <w:szCs w:val="24"/>
          <w:lang w:val="ru-RU"/>
        </w:rPr>
        <w:t>)</w:t>
      </w:r>
      <w:r w:rsidR="000E62F0" w:rsidRPr="007F48CC">
        <w:rPr>
          <w:sz w:val="24"/>
          <w:szCs w:val="24"/>
          <w:vertAlign w:val="superscript"/>
          <w:lang w:val="ru-RU"/>
        </w:rPr>
        <w:t>2</w:t>
      </w:r>
      <w:r w:rsidR="000E62F0" w:rsidRPr="007F48CC">
        <w:rPr>
          <w:sz w:val="24"/>
          <w:szCs w:val="24"/>
          <w:lang w:val="ru-RU"/>
        </w:rPr>
        <w:t xml:space="preserve">. </w:t>
      </w:r>
      <w:r w:rsidR="00C20529" w:rsidRPr="007F48CC">
        <w:rPr>
          <w:sz w:val="24"/>
          <w:szCs w:val="24"/>
          <w:lang w:val="ru-RU"/>
        </w:rPr>
        <w:t>Посмотрим на второй рисунок: каждый синий кружочек – реальные данные за какой-то квартал с координатами (значениями) в (</w:t>
      </w:r>
      <w:r w:rsidR="00C20529" w:rsidRPr="007F48CC">
        <w:rPr>
          <w:sz w:val="24"/>
          <w:szCs w:val="24"/>
          <w:lang w:val="en-US"/>
        </w:rPr>
        <w:t>X</w:t>
      </w:r>
      <w:r w:rsidR="00C20529" w:rsidRPr="007F48CC">
        <w:rPr>
          <w:sz w:val="24"/>
          <w:szCs w:val="24"/>
          <w:lang w:val="ru-RU"/>
        </w:rPr>
        <w:t xml:space="preserve">, </w:t>
      </w:r>
      <w:r w:rsidR="00C20529" w:rsidRPr="007F48CC">
        <w:rPr>
          <w:sz w:val="24"/>
          <w:szCs w:val="24"/>
          <w:lang w:val="en-US"/>
        </w:rPr>
        <w:t>Y</w:t>
      </w:r>
      <w:r w:rsidR="00C20529" w:rsidRPr="007F48CC">
        <w:rPr>
          <w:sz w:val="24"/>
          <w:szCs w:val="24"/>
          <w:lang w:val="ru-RU"/>
        </w:rPr>
        <w:t xml:space="preserve">). Скажем, </w:t>
      </w:r>
      <w:r w:rsidR="00C20529" w:rsidRPr="007F48CC">
        <w:rPr>
          <w:sz w:val="24"/>
          <w:szCs w:val="24"/>
        </w:rPr>
        <w:t xml:space="preserve">для </w:t>
      </w:r>
      <w:r w:rsidR="00C20529" w:rsidRPr="007F48CC">
        <w:rPr>
          <w:sz w:val="24"/>
          <w:szCs w:val="24"/>
          <w:lang w:val="ru-RU"/>
        </w:rPr>
        <w:t xml:space="preserve">второго квартала 2009 </w:t>
      </w:r>
      <w:r w:rsidR="00C20529" w:rsidRPr="007F48CC">
        <w:rPr>
          <w:sz w:val="24"/>
          <w:szCs w:val="24"/>
          <w:lang w:val="en-US"/>
        </w:rPr>
        <w:t>X</w:t>
      </w:r>
      <w:r w:rsidR="00C20529" w:rsidRPr="007F48CC">
        <w:rPr>
          <w:sz w:val="24"/>
          <w:szCs w:val="24"/>
          <w:lang w:val="ru-RU"/>
        </w:rPr>
        <w:t xml:space="preserve"> = 11, </w:t>
      </w:r>
      <w:r w:rsidR="00C20529" w:rsidRPr="007F48CC">
        <w:rPr>
          <w:sz w:val="24"/>
          <w:szCs w:val="24"/>
          <w:lang w:val="en-US"/>
        </w:rPr>
        <w:t>Y</w:t>
      </w:r>
      <w:r w:rsidR="00C20529" w:rsidRPr="007F48CC">
        <w:rPr>
          <w:sz w:val="24"/>
          <w:szCs w:val="24"/>
          <w:lang w:val="ru-RU"/>
        </w:rPr>
        <w:t xml:space="preserve"> = 134. Подставляем в уравнение нашей красной линии с расчетными показателями </w:t>
      </w:r>
      <w:r w:rsidR="00C20529" w:rsidRPr="007F48CC">
        <w:rPr>
          <w:sz w:val="24"/>
          <w:szCs w:val="24"/>
          <w:lang w:val="en-US"/>
        </w:rPr>
        <w:t>a</w:t>
      </w:r>
      <w:r w:rsidR="00C20529" w:rsidRPr="007F48CC">
        <w:rPr>
          <w:sz w:val="24"/>
          <w:szCs w:val="24"/>
          <w:lang w:val="ru-RU"/>
        </w:rPr>
        <w:t xml:space="preserve"> и </w:t>
      </w:r>
      <w:r w:rsidR="00C20529" w:rsidRPr="007F48CC">
        <w:rPr>
          <w:sz w:val="24"/>
          <w:szCs w:val="24"/>
          <w:lang w:val="en-US"/>
        </w:rPr>
        <w:t>b</w:t>
      </w:r>
      <w:r w:rsidR="00C20529" w:rsidRPr="007F48CC">
        <w:rPr>
          <w:sz w:val="24"/>
          <w:szCs w:val="24"/>
          <w:lang w:val="ru-RU"/>
        </w:rPr>
        <w:t xml:space="preserve"> наше реальное </w:t>
      </w:r>
      <w:r w:rsidR="00C20529" w:rsidRPr="007F48CC">
        <w:rPr>
          <w:sz w:val="24"/>
          <w:szCs w:val="24"/>
          <w:lang w:val="en-US"/>
        </w:rPr>
        <w:t>X</w:t>
      </w:r>
      <w:r w:rsidR="00C20529" w:rsidRPr="007F48CC">
        <w:rPr>
          <w:sz w:val="24"/>
          <w:szCs w:val="24"/>
          <w:lang w:val="ru-RU"/>
        </w:rPr>
        <w:t xml:space="preserve"> = 11 и получаем, скажем, Ẏ = 129. Итого, квадрат отклонения (Ẏ - </w:t>
      </w:r>
      <w:r w:rsidR="00C20529" w:rsidRPr="007F48CC">
        <w:rPr>
          <w:sz w:val="24"/>
          <w:szCs w:val="24"/>
          <w:lang w:val="en-US"/>
        </w:rPr>
        <w:t>Y</w:t>
      </w:r>
      <w:r w:rsidR="00C20529" w:rsidRPr="007F48CC">
        <w:rPr>
          <w:sz w:val="24"/>
          <w:szCs w:val="24"/>
          <w:lang w:val="ru-RU"/>
        </w:rPr>
        <w:t>)</w:t>
      </w:r>
      <w:r w:rsidR="00C20529" w:rsidRPr="007F48CC">
        <w:rPr>
          <w:sz w:val="24"/>
          <w:szCs w:val="24"/>
          <w:vertAlign w:val="superscript"/>
          <w:lang w:val="ru-RU"/>
        </w:rPr>
        <w:t>2</w:t>
      </w:r>
      <w:r w:rsidR="00C20529" w:rsidRPr="007F48CC">
        <w:rPr>
          <w:sz w:val="24"/>
          <w:szCs w:val="24"/>
          <w:lang w:val="ru-RU"/>
        </w:rPr>
        <w:t xml:space="preserve"> = 25. Сделав такое по каждой паре реальных данных, получ</w:t>
      </w:r>
      <w:r w:rsidR="00EA53FA" w:rsidRPr="007F48CC">
        <w:rPr>
          <w:sz w:val="24"/>
          <w:szCs w:val="24"/>
          <w:lang w:val="ru-RU"/>
        </w:rPr>
        <w:t>им определенную сумму квадратов</w:t>
      </w:r>
      <w:r w:rsidR="00C20529" w:rsidRPr="007F48CC">
        <w:rPr>
          <w:sz w:val="24"/>
          <w:szCs w:val="24"/>
          <w:lang w:val="ru-RU"/>
        </w:rPr>
        <w:t xml:space="preserve"> отклонений.</w:t>
      </w:r>
      <w:r w:rsidR="00EA53FA" w:rsidRPr="007F48CC">
        <w:rPr>
          <w:sz w:val="24"/>
          <w:szCs w:val="24"/>
          <w:lang w:val="ru-RU"/>
        </w:rPr>
        <w:t xml:space="preserve"> Если мы использовали МНК, то </w:t>
      </w:r>
      <w:r w:rsidR="00EA53FA" w:rsidRPr="007F48CC">
        <w:rPr>
          <w:sz w:val="24"/>
          <w:szCs w:val="24"/>
          <w:lang w:val="en-US"/>
        </w:rPr>
        <w:t>a</w:t>
      </w:r>
      <w:r w:rsidR="00EA53FA" w:rsidRPr="007F48CC">
        <w:rPr>
          <w:sz w:val="24"/>
          <w:szCs w:val="24"/>
          <w:lang w:val="ru-RU"/>
        </w:rPr>
        <w:t xml:space="preserve"> и </w:t>
      </w:r>
      <w:r w:rsidR="00EA53FA" w:rsidRPr="007F48CC">
        <w:rPr>
          <w:sz w:val="24"/>
          <w:szCs w:val="24"/>
          <w:lang w:val="en-US"/>
        </w:rPr>
        <w:t>b</w:t>
      </w:r>
      <w:r w:rsidR="00EA53FA" w:rsidRPr="007F48CC">
        <w:rPr>
          <w:sz w:val="24"/>
          <w:szCs w:val="24"/>
          <w:lang w:val="ru-RU"/>
        </w:rPr>
        <w:t xml:space="preserve"> рассчитаны так, чтоб эта сумма получалась минимальной. </w:t>
      </w:r>
      <w:r w:rsidR="00B95360" w:rsidRPr="007F48CC">
        <w:rPr>
          <w:sz w:val="24"/>
          <w:szCs w:val="24"/>
          <w:lang w:val="ru-RU"/>
        </w:rPr>
        <w:t>Примечание</w:t>
      </w:r>
      <w:r w:rsidR="003068B7" w:rsidRPr="007F48CC">
        <w:rPr>
          <w:sz w:val="24"/>
          <w:szCs w:val="24"/>
          <w:lang w:val="ru-RU"/>
        </w:rPr>
        <w:t xml:space="preserve"> 1</w:t>
      </w:r>
      <w:r w:rsidR="00B95360" w:rsidRPr="007F48CC">
        <w:rPr>
          <w:sz w:val="24"/>
          <w:szCs w:val="24"/>
          <w:lang w:val="ru-RU"/>
        </w:rPr>
        <w:t>: для</w:t>
      </w:r>
      <w:r w:rsidR="00986D35" w:rsidRPr="007F48CC">
        <w:rPr>
          <w:sz w:val="24"/>
          <w:szCs w:val="24"/>
          <w:lang w:val="ru-RU"/>
        </w:rPr>
        <w:t xml:space="preserve"> хорошей</w:t>
      </w:r>
      <w:r w:rsidR="00B95360" w:rsidRPr="007F48CC">
        <w:rPr>
          <w:sz w:val="24"/>
          <w:szCs w:val="24"/>
          <w:lang w:val="ru-RU"/>
        </w:rPr>
        <w:t xml:space="preserve"> работы</w:t>
      </w:r>
      <w:r w:rsidR="00986D35" w:rsidRPr="007F48CC">
        <w:rPr>
          <w:sz w:val="24"/>
          <w:szCs w:val="24"/>
          <w:lang w:val="ru-RU"/>
        </w:rPr>
        <w:t xml:space="preserve"> стандартного</w:t>
      </w:r>
      <w:r w:rsidR="00B95360" w:rsidRPr="007F48CC">
        <w:rPr>
          <w:sz w:val="24"/>
          <w:szCs w:val="24"/>
          <w:lang w:val="ru-RU"/>
        </w:rPr>
        <w:t xml:space="preserve"> МНК нужны основания хотя бы надеяться на то, что наши </w:t>
      </w:r>
      <w:r w:rsidR="00986D35" w:rsidRPr="007F48CC">
        <w:rPr>
          <w:sz w:val="24"/>
          <w:szCs w:val="24"/>
          <w:lang w:val="ru-RU"/>
        </w:rPr>
        <w:t>отклонения</w:t>
      </w:r>
      <w:r w:rsidR="00B95360" w:rsidRPr="007F48CC">
        <w:rPr>
          <w:sz w:val="24"/>
          <w:szCs w:val="24"/>
          <w:lang w:val="ru-RU"/>
        </w:rPr>
        <w:t xml:space="preserve"> </w:t>
      </w:r>
      <w:r w:rsidR="00B95360" w:rsidRPr="007F48CC">
        <w:rPr>
          <w:b/>
          <w:i/>
          <w:sz w:val="24"/>
          <w:szCs w:val="24"/>
          <w:lang w:val="ru-RU"/>
        </w:rPr>
        <w:t>нормально распределены</w:t>
      </w:r>
      <w:r w:rsidR="00B95360" w:rsidRPr="007F48CC">
        <w:rPr>
          <w:sz w:val="24"/>
          <w:szCs w:val="24"/>
          <w:lang w:val="ru-RU"/>
        </w:rPr>
        <w:t>.</w:t>
      </w:r>
      <w:r w:rsidR="003068B7" w:rsidRPr="007F48CC">
        <w:rPr>
          <w:sz w:val="24"/>
          <w:szCs w:val="24"/>
          <w:lang w:val="ru-RU"/>
        </w:rPr>
        <w:t xml:space="preserve"> Проверить распределение можно на глаз по графику нормальных квантилей или применив тесты вроде Колмогорова-Смирнова и Шапиро-</w:t>
      </w:r>
      <w:proofErr w:type="spellStart"/>
      <w:r w:rsidR="003068B7" w:rsidRPr="007F48CC">
        <w:rPr>
          <w:sz w:val="24"/>
          <w:szCs w:val="24"/>
          <w:lang w:val="ru-RU"/>
        </w:rPr>
        <w:t>Вилкса</w:t>
      </w:r>
      <w:proofErr w:type="spellEnd"/>
      <w:r w:rsidR="003068B7" w:rsidRPr="007F48CC">
        <w:rPr>
          <w:sz w:val="24"/>
          <w:szCs w:val="24"/>
          <w:lang w:val="ru-RU"/>
        </w:rPr>
        <w:t xml:space="preserve">; у того же </w:t>
      </w:r>
      <w:proofErr w:type="spellStart"/>
      <w:r w:rsidR="003068B7" w:rsidRPr="007F48CC">
        <w:rPr>
          <w:sz w:val="24"/>
          <w:szCs w:val="24"/>
          <w:lang w:val="en-US"/>
        </w:rPr>
        <w:t>EViews</w:t>
      </w:r>
      <w:proofErr w:type="spellEnd"/>
      <w:r w:rsidR="003068B7" w:rsidRPr="007F48CC">
        <w:rPr>
          <w:sz w:val="24"/>
          <w:szCs w:val="24"/>
          <w:lang w:val="ru-RU"/>
        </w:rPr>
        <w:t xml:space="preserve"> есть сведенный модуль под </w:t>
      </w:r>
      <w:r w:rsidR="003068B7" w:rsidRPr="007F48CC">
        <w:rPr>
          <w:sz w:val="24"/>
          <w:szCs w:val="24"/>
          <w:lang w:val="en-US"/>
        </w:rPr>
        <w:t>View</w:t>
      </w:r>
      <w:r w:rsidR="003068B7" w:rsidRPr="007F48CC">
        <w:rPr>
          <w:sz w:val="24"/>
          <w:szCs w:val="24"/>
          <w:lang w:val="ru-RU"/>
        </w:rPr>
        <w:t xml:space="preserve"> – </w:t>
      </w:r>
      <w:r w:rsidR="003068B7" w:rsidRPr="007F48CC">
        <w:rPr>
          <w:sz w:val="24"/>
          <w:szCs w:val="24"/>
          <w:lang w:val="en-US"/>
        </w:rPr>
        <w:lastRenderedPageBreak/>
        <w:t>Distribution</w:t>
      </w:r>
      <w:r w:rsidR="003068B7" w:rsidRPr="007F48CC">
        <w:rPr>
          <w:sz w:val="24"/>
          <w:szCs w:val="24"/>
          <w:lang w:val="ru-RU"/>
        </w:rPr>
        <w:t xml:space="preserve"> – </w:t>
      </w:r>
      <w:r w:rsidR="003068B7" w:rsidRPr="007F48CC">
        <w:rPr>
          <w:sz w:val="24"/>
          <w:szCs w:val="24"/>
          <w:lang w:val="en-US"/>
        </w:rPr>
        <w:t>Empirical</w:t>
      </w:r>
      <w:r w:rsidR="003068B7" w:rsidRPr="007F48CC">
        <w:rPr>
          <w:sz w:val="24"/>
          <w:szCs w:val="24"/>
          <w:lang w:val="ru-RU"/>
        </w:rPr>
        <w:t xml:space="preserve"> </w:t>
      </w:r>
      <w:r w:rsidR="003068B7" w:rsidRPr="007F48CC">
        <w:rPr>
          <w:sz w:val="24"/>
          <w:szCs w:val="24"/>
          <w:lang w:val="en-US"/>
        </w:rPr>
        <w:t>distribution</w:t>
      </w:r>
      <w:r w:rsidR="003068B7" w:rsidRPr="007F48CC">
        <w:rPr>
          <w:sz w:val="24"/>
          <w:szCs w:val="24"/>
          <w:lang w:val="ru-RU"/>
        </w:rPr>
        <w:t xml:space="preserve"> </w:t>
      </w:r>
      <w:r w:rsidR="003068B7" w:rsidRPr="007F48CC">
        <w:rPr>
          <w:sz w:val="24"/>
          <w:szCs w:val="24"/>
          <w:lang w:val="en-US"/>
        </w:rPr>
        <w:t>tests</w:t>
      </w:r>
      <w:r w:rsidR="003068B7" w:rsidRPr="007F48CC">
        <w:rPr>
          <w:sz w:val="24"/>
          <w:szCs w:val="24"/>
          <w:lang w:val="ru-RU"/>
        </w:rPr>
        <w:t>.</w:t>
      </w:r>
      <w:r w:rsidR="00B95360" w:rsidRPr="007F48CC">
        <w:rPr>
          <w:sz w:val="24"/>
          <w:szCs w:val="24"/>
          <w:lang w:val="ru-RU"/>
        </w:rPr>
        <w:t xml:space="preserve"> Примечание 2: для нор</w:t>
      </w:r>
      <w:r w:rsidR="00986D35" w:rsidRPr="007F48CC">
        <w:rPr>
          <w:sz w:val="24"/>
          <w:szCs w:val="24"/>
          <w:lang w:val="ru-RU"/>
        </w:rPr>
        <w:t>мально распределенных отклонений</w:t>
      </w:r>
      <w:r w:rsidR="00EA53FA" w:rsidRPr="007F48CC">
        <w:rPr>
          <w:sz w:val="24"/>
          <w:szCs w:val="24"/>
          <w:lang w:val="ru-RU"/>
        </w:rPr>
        <w:t xml:space="preserve"> </w:t>
      </w:r>
      <w:r w:rsidR="00B95360" w:rsidRPr="007F48CC">
        <w:rPr>
          <w:sz w:val="24"/>
          <w:szCs w:val="24"/>
          <w:lang w:val="ru-RU"/>
        </w:rPr>
        <w:t>методы моментов</w:t>
      </w:r>
      <w:r w:rsidR="00986D35" w:rsidRPr="007F48CC">
        <w:rPr>
          <w:sz w:val="24"/>
          <w:szCs w:val="24"/>
          <w:lang w:val="ru-RU"/>
        </w:rPr>
        <w:t xml:space="preserve"> и (в случае линейной зависимости) максимального правдоподобия</w:t>
      </w:r>
      <w:r w:rsidR="00B95360" w:rsidRPr="007F48CC">
        <w:rPr>
          <w:sz w:val="24"/>
          <w:szCs w:val="24"/>
          <w:lang w:val="ru-RU"/>
        </w:rPr>
        <w:t xml:space="preserve"> сокращаются до МНК.</w:t>
      </w:r>
    </w:p>
    <w:p w:rsidR="00C20529" w:rsidRPr="007F48CC" w:rsidRDefault="00676DDE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Для каждой пары значений (Х, </w:t>
      </w:r>
      <w:r w:rsidRPr="007F48CC">
        <w:rPr>
          <w:sz w:val="24"/>
          <w:szCs w:val="24"/>
          <w:lang w:val="en-US"/>
        </w:rPr>
        <w:t>Y</w:t>
      </w:r>
      <w:r w:rsidRPr="007F48CC">
        <w:rPr>
          <w:sz w:val="24"/>
          <w:szCs w:val="24"/>
          <w:lang w:val="ru-RU"/>
        </w:rPr>
        <w:t xml:space="preserve">) разница Ẏ - </w:t>
      </w:r>
      <w:r w:rsidRPr="007F48CC">
        <w:rPr>
          <w:sz w:val="24"/>
          <w:szCs w:val="24"/>
          <w:lang w:val="en-US"/>
        </w:rPr>
        <w:t>Y</w:t>
      </w:r>
      <w:r w:rsidRPr="007F48CC">
        <w:rPr>
          <w:sz w:val="24"/>
          <w:szCs w:val="24"/>
          <w:lang w:val="ru-RU"/>
        </w:rPr>
        <w:t xml:space="preserve"> между реальным и расчетным (прогнозным) значением нашей зависимой переменной является ошибкой (отклонением) е, значения которой формируют вектор белого шума е.</w:t>
      </w:r>
    </w:p>
    <w:p w:rsidR="00676DDE" w:rsidRPr="007F48CC" w:rsidRDefault="00676DDE" w:rsidP="00FC67DD">
      <w:pPr>
        <w:jc w:val="both"/>
        <w:rPr>
          <w:sz w:val="24"/>
          <w:szCs w:val="24"/>
          <w:lang w:val="ru-RU"/>
        </w:rPr>
      </w:pPr>
    </w:p>
    <w:p w:rsidR="00676DDE" w:rsidRPr="007F48CC" w:rsidRDefault="00676DDE" w:rsidP="00FC67DD">
      <w:pPr>
        <w:jc w:val="both"/>
        <w:rPr>
          <w:b/>
          <w:sz w:val="24"/>
          <w:szCs w:val="24"/>
          <w:lang w:val="ru-RU"/>
        </w:rPr>
      </w:pPr>
      <w:r w:rsidRPr="007F48CC">
        <w:rPr>
          <w:b/>
          <w:sz w:val="24"/>
          <w:szCs w:val="24"/>
          <w:lang w:val="ru-RU"/>
        </w:rPr>
        <w:t>Значимость</w:t>
      </w:r>
    </w:p>
    <w:p w:rsidR="00676DDE" w:rsidRPr="007F48CC" w:rsidRDefault="000B04DD" w:rsidP="00FC67DD">
      <w:pPr>
        <w:jc w:val="both"/>
        <w:rPr>
          <w:sz w:val="24"/>
          <w:szCs w:val="24"/>
          <w:lang w:val="ru-RU"/>
        </w:rPr>
      </w:pPr>
      <w:r w:rsidRPr="000C6D05">
        <w:rPr>
          <w:sz w:val="24"/>
          <w:szCs w:val="24"/>
          <w:lang w:val="ru-RU"/>
        </w:rPr>
        <w:t>Первым рефлексом при оценке статистической значимости модели (наличии взаимосвязи</w:t>
      </w:r>
      <w:r w:rsidRPr="007F48CC">
        <w:rPr>
          <w:sz w:val="24"/>
          <w:szCs w:val="24"/>
          <w:lang w:val="ru-RU"/>
        </w:rPr>
        <w:t xml:space="preserve"> как таковой между показателями) является проведение тестов Стьюдента и Фишера.</w:t>
      </w:r>
      <w:r w:rsidR="0007194F" w:rsidRPr="007F48CC">
        <w:rPr>
          <w:sz w:val="24"/>
          <w:szCs w:val="24"/>
          <w:lang w:val="ru-RU"/>
        </w:rPr>
        <w:t xml:space="preserve"> Опасностью являются близкие к нулю значения </w:t>
      </w:r>
      <w:r w:rsidR="0007194F" w:rsidRPr="007F48CC">
        <w:rPr>
          <w:sz w:val="24"/>
          <w:szCs w:val="24"/>
          <w:lang w:val="en-US"/>
        </w:rPr>
        <w:t>b</w:t>
      </w:r>
      <w:r w:rsidR="0007194F" w:rsidRPr="007F48CC">
        <w:rPr>
          <w:sz w:val="24"/>
          <w:szCs w:val="24"/>
          <w:lang w:val="ru-RU"/>
        </w:rPr>
        <w:t xml:space="preserve">: при </w:t>
      </w:r>
      <w:r w:rsidR="0007194F" w:rsidRPr="007F48CC">
        <w:rPr>
          <w:sz w:val="24"/>
          <w:szCs w:val="24"/>
          <w:lang w:val="en-US"/>
        </w:rPr>
        <w:t>b</w:t>
      </w:r>
      <w:r w:rsidR="0007194F" w:rsidRPr="007F48CC">
        <w:rPr>
          <w:sz w:val="24"/>
          <w:szCs w:val="24"/>
          <w:lang w:val="ru-RU"/>
        </w:rPr>
        <w:t xml:space="preserve"> = 0, </w:t>
      </w:r>
      <w:r w:rsidR="0007194F" w:rsidRPr="007F48CC">
        <w:rPr>
          <w:sz w:val="24"/>
          <w:szCs w:val="24"/>
          <w:lang w:val="en-US"/>
        </w:rPr>
        <w:t>Y</w:t>
      </w:r>
      <w:r w:rsidR="00533437" w:rsidRPr="007F48CC">
        <w:rPr>
          <w:sz w:val="24"/>
          <w:szCs w:val="24"/>
          <w:lang w:val="ru-RU"/>
        </w:rPr>
        <w:t xml:space="preserve"> = </w:t>
      </w:r>
      <w:r w:rsidR="00533437" w:rsidRPr="007F48CC">
        <w:rPr>
          <w:sz w:val="24"/>
          <w:szCs w:val="24"/>
          <w:lang w:val="en-US"/>
        </w:rPr>
        <w:t>a</w:t>
      </w:r>
      <w:r w:rsidR="00533437" w:rsidRPr="007F48CC">
        <w:rPr>
          <w:sz w:val="24"/>
          <w:szCs w:val="24"/>
          <w:lang w:val="ru-RU"/>
        </w:rPr>
        <w:t xml:space="preserve"> + </w:t>
      </w:r>
      <w:r w:rsidR="00533437" w:rsidRPr="007F48CC">
        <w:rPr>
          <w:sz w:val="24"/>
          <w:szCs w:val="24"/>
          <w:lang w:val="en-US"/>
        </w:rPr>
        <w:t>e</w:t>
      </w:r>
      <w:r w:rsidR="00533437" w:rsidRPr="007F48CC">
        <w:rPr>
          <w:sz w:val="24"/>
          <w:szCs w:val="24"/>
          <w:lang w:val="ru-RU"/>
        </w:rPr>
        <w:t>, зависимая переменная будет определяться константой и белым шумом, а отнюдь не факторной переменной, и толку тогда в нашей модели.</w:t>
      </w:r>
    </w:p>
    <w:p w:rsidR="00676DDE" w:rsidRPr="007F48CC" w:rsidRDefault="000B04DD" w:rsidP="00FC67DD">
      <w:pPr>
        <w:jc w:val="both"/>
        <w:rPr>
          <w:sz w:val="24"/>
          <w:szCs w:val="24"/>
          <w:lang w:val="ru-RU"/>
        </w:rPr>
      </w:pPr>
      <w:r w:rsidRPr="007F48CC">
        <w:rPr>
          <w:b/>
          <w:i/>
          <w:sz w:val="24"/>
          <w:szCs w:val="24"/>
          <w:lang w:val="ru-RU"/>
        </w:rPr>
        <w:t>Стьюдент</w:t>
      </w:r>
      <w:r w:rsidRPr="007F48CC">
        <w:rPr>
          <w:sz w:val="24"/>
          <w:szCs w:val="24"/>
          <w:lang w:val="ru-RU"/>
        </w:rPr>
        <w:t xml:space="preserve">. </w:t>
      </w:r>
      <w:r w:rsidR="00676DDE" w:rsidRPr="007F48CC">
        <w:rPr>
          <w:sz w:val="24"/>
          <w:szCs w:val="24"/>
          <w:lang w:val="ru-RU"/>
        </w:rPr>
        <w:t>Стандартным отклонением (</w:t>
      </w:r>
      <w:proofErr w:type="spellStart"/>
      <w:r w:rsidR="00676DDE" w:rsidRPr="007F48CC">
        <w:rPr>
          <w:sz w:val="24"/>
          <w:szCs w:val="24"/>
          <w:lang w:val="en-US"/>
        </w:rPr>
        <w:t>StD</w:t>
      </w:r>
      <w:proofErr w:type="spellEnd"/>
      <w:r w:rsidR="00232761" w:rsidRPr="007F48CC">
        <w:rPr>
          <w:sz w:val="24"/>
          <w:szCs w:val="24"/>
          <w:lang w:val="ru-RU"/>
        </w:rPr>
        <w:t>/</w:t>
      </w:r>
      <w:r w:rsidR="00232761" w:rsidRPr="007F48CC">
        <w:rPr>
          <w:sz w:val="24"/>
          <w:szCs w:val="24"/>
          <w:lang w:val="en-US"/>
        </w:rPr>
        <w:t>SE</w:t>
      </w:r>
      <w:r w:rsidR="00AB3583" w:rsidRPr="007F48CC">
        <w:rPr>
          <w:sz w:val="24"/>
          <w:szCs w:val="24"/>
          <w:lang w:val="ru-RU"/>
        </w:rPr>
        <w:t>/δ</w:t>
      </w:r>
      <w:r w:rsidR="00676DDE" w:rsidRPr="007F48CC">
        <w:rPr>
          <w:sz w:val="24"/>
          <w:szCs w:val="24"/>
          <w:lang w:val="ru-RU"/>
        </w:rPr>
        <w:t>) является средний корень из квадрата отклонения, т.е. среднеквадратичное отклонени</w:t>
      </w:r>
      <w:r w:rsidR="00986D35" w:rsidRPr="007F48CC">
        <w:rPr>
          <w:sz w:val="24"/>
          <w:szCs w:val="24"/>
          <w:lang w:val="ru-RU"/>
        </w:rPr>
        <w:t>е. В данном случае нас интересуе</w:t>
      </w:r>
      <w:r w:rsidR="00676DDE" w:rsidRPr="007F48CC">
        <w:rPr>
          <w:sz w:val="24"/>
          <w:szCs w:val="24"/>
          <w:lang w:val="ru-RU"/>
        </w:rPr>
        <w:t>т</w:t>
      </w:r>
      <w:r w:rsidR="008B3E83" w:rsidRPr="007F48CC">
        <w:rPr>
          <w:sz w:val="24"/>
          <w:szCs w:val="24"/>
          <w:lang w:val="ru-RU"/>
        </w:rPr>
        <w:t xml:space="preserve"> самое важное в модели: коэффициенты </w:t>
      </w:r>
      <w:r w:rsidR="008B3E83" w:rsidRPr="007F48CC">
        <w:rPr>
          <w:sz w:val="24"/>
          <w:szCs w:val="24"/>
          <w:lang w:val="en-US"/>
        </w:rPr>
        <w:t>b</w:t>
      </w:r>
      <w:r w:rsidR="008B3E83" w:rsidRPr="007F48CC">
        <w:rPr>
          <w:sz w:val="24"/>
          <w:szCs w:val="24"/>
          <w:lang w:val="ru-RU"/>
        </w:rPr>
        <w:t xml:space="preserve"> при факторных переменных. Расчетные методы вроде МНК выдают отнюдь не точечные значения коэффициентов (</w:t>
      </w:r>
      <w:r w:rsidR="008B3E83" w:rsidRPr="007F48CC">
        <w:rPr>
          <w:sz w:val="24"/>
          <w:szCs w:val="24"/>
          <w:lang w:val="en-US"/>
        </w:rPr>
        <w:t>a</w:t>
      </w:r>
      <w:r w:rsidR="008B3E83" w:rsidRPr="007F48CC">
        <w:rPr>
          <w:sz w:val="24"/>
          <w:szCs w:val="24"/>
          <w:lang w:val="ru-RU"/>
        </w:rPr>
        <w:t xml:space="preserve"> и </w:t>
      </w:r>
      <w:r w:rsidR="008B3E83" w:rsidRPr="007F48CC">
        <w:rPr>
          <w:sz w:val="24"/>
          <w:szCs w:val="24"/>
          <w:lang w:val="en-US"/>
        </w:rPr>
        <w:t>b</w:t>
      </w:r>
      <w:r w:rsidR="008B3E83" w:rsidRPr="007F48CC">
        <w:rPr>
          <w:sz w:val="24"/>
          <w:szCs w:val="24"/>
          <w:lang w:val="ru-RU"/>
        </w:rPr>
        <w:t>), а доверительные интервалы</w:t>
      </w:r>
      <w:r w:rsidR="003068B7" w:rsidRPr="007F48CC">
        <w:rPr>
          <w:sz w:val="24"/>
          <w:szCs w:val="24"/>
          <w:lang w:val="ru-RU"/>
        </w:rPr>
        <w:t>, в которых должно находиться реальное значение (по распределениям, центральной граничной теореме и доверительным интервалам следует обращаться к теории вероятности)</w:t>
      </w:r>
      <w:r w:rsidR="00F32644">
        <w:rPr>
          <w:sz w:val="24"/>
          <w:szCs w:val="24"/>
          <w:lang w:val="ru-RU"/>
        </w:rPr>
        <w:t>:</w:t>
      </w:r>
      <w:r w:rsidR="003068B7" w:rsidRPr="007F48CC">
        <w:rPr>
          <w:sz w:val="24"/>
          <w:szCs w:val="24"/>
          <w:lang w:val="ru-RU"/>
        </w:rPr>
        <w:t xml:space="preserve"> </w:t>
      </w:r>
    </w:p>
    <w:p w:rsidR="00232761" w:rsidRPr="00F32644" w:rsidRDefault="00232761" w:rsidP="00F32644">
      <w:pPr>
        <w:spacing w:after="0"/>
        <w:jc w:val="center"/>
        <w:rPr>
          <w:rFonts w:eastAsia="Times New Roman" w:cs="Times New Roman"/>
          <w:sz w:val="24"/>
          <w:szCs w:val="24"/>
          <w:lang w:val="ru-RU"/>
        </w:rPr>
      </w:pPr>
      <w:r w:rsidRPr="000C6D05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2257425" cy="628650"/>
            <wp:effectExtent l="19050" t="0" r="9525" b="0"/>
            <wp:docPr id="16" name="Рисунок 16" descr="&#10;SE_{\widehat\beta} = \frac{\sqrt{\frac{1}{n - 2}\sum_{i=1}^n (Y_i - \widehat y_i)^2}}{\sqrt{ \sum_{i=1}^n (x_i - \overline{x})^2 }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#10;SE_{\widehat\beta} = \frac{\sqrt{\frac{1}{n - 2}\sum_{i=1}^n (Y_i - \widehat y_i)^2}}{\sqrt{ \sum_{i=1}^n (x_i - \overline{x})^2 }}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D05">
        <w:rPr>
          <w:rFonts w:eastAsia="Times New Roman" w:cs="Times New Roman"/>
          <w:sz w:val="24"/>
          <w:szCs w:val="24"/>
          <w:lang w:val="ru-RU"/>
        </w:rPr>
        <w:t xml:space="preserve">    </w:t>
      </w:r>
      <w:r w:rsidR="00F32644" w:rsidRPr="000C6D05">
        <w:rPr>
          <w:rFonts w:eastAsia="Times New Roman" w:cs="Times New Roman"/>
          <w:sz w:val="24"/>
          <w:szCs w:val="24"/>
          <w:lang w:val="ru-RU"/>
        </w:rPr>
        <w:t>(1.</w:t>
      </w:r>
      <w:r w:rsidR="00E82DD5" w:rsidRPr="000C6D05">
        <w:rPr>
          <w:rFonts w:eastAsia="Times New Roman" w:cs="Times New Roman"/>
          <w:sz w:val="24"/>
          <w:szCs w:val="24"/>
          <w:lang w:val="ru-RU"/>
        </w:rPr>
        <w:t>2</w:t>
      </w:r>
      <w:r w:rsidR="00F32644" w:rsidRPr="000C6D05">
        <w:rPr>
          <w:rFonts w:eastAsia="Times New Roman" w:cs="Times New Roman"/>
          <w:sz w:val="24"/>
          <w:szCs w:val="24"/>
          <w:lang w:val="ru-RU"/>
        </w:rPr>
        <w:t>)</w:t>
      </w:r>
    </w:p>
    <w:p w:rsidR="00C865CC" w:rsidRPr="007F48CC" w:rsidRDefault="00F32644" w:rsidP="00FC67DD">
      <w:pPr>
        <w:jc w:val="both"/>
        <w:rPr>
          <w:sz w:val="24"/>
          <w:szCs w:val="24"/>
          <w:lang w:val="ru-RU"/>
        </w:rPr>
      </w:pPr>
      <w:r w:rsidRPr="000C6D05">
        <w:rPr>
          <w:sz w:val="24"/>
          <w:szCs w:val="24"/>
          <w:lang w:val="ru-RU"/>
        </w:rPr>
        <w:t>δ, с</w:t>
      </w:r>
      <w:r w:rsidR="00AB3583" w:rsidRPr="000C6D05">
        <w:rPr>
          <w:sz w:val="24"/>
          <w:szCs w:val="24"/>
          <w:lang w:val="ru-RU"/>
        </w:rPr>
        <w:t xml:space="preserve">тандартное отклонение нашего расчетного коэффициента </w:t>
      </w:r>
      <w:r w:rsidR="00AB3583" w:rsidRPr="000C6D05">
        <w:rPr>
          <w:sz w:val="24"/>
          <w:szCs w:val="24"/>
          <w:lang w:val="en-US"/>
        </w:rPr>
        <w:t>b</w:t>
      </w:r>
      <w:r w:rsidR="00AB3583" w:rsidRPr="000C6D05">
        <w:rPr>
          <w:sz w:val="24"/>
          <w:szCs w:val="24"/>
          <w:lang w:val="ru-RU"/>
        </w:rPr>
        <w:t xml:space="preserve"> (β с крышкой) рассчитывается</w:t>
      </w:r>
      <w:r w:rsidR="00AB3583" w:rsidRPr="007F48CC">
        <w:rPr>
          <w:sz w:val="24"/>
          <w:szCs w:val="24"/>
          <w:lang w:val="ru-RU"/>
        </w:rPr>
        <w:t xml:space="preserve"> вышеописанным образом, где </w:t>
      </w:r>
      <w:r w:rsidR="00AB3583" w:rsidRPr="007F48CC">
        <w:rPr>
          <w:sz w:val="24"/>
          <w:szCs w:val="24"/>
          <w:lang w:val="en-US"/>
        </w:rPr>
        <w:t>n</w:t>
      </w:r>
      <w:r w:rsidR="00AB3583" w:rsidRPr="007F48CC">
        <w:rPr>
          <w:sz w:val="24"/>
          <w:szCs w:val="24"/>
          <w:lang w:val="ru-RU"/>
        </w:rPr>
        <w:t xml:space="preserve"> – число наблюдений, </w:t>
      </w:r>
      <w:r w:rsidR="00AB3583" w:rsidRPr="007F48CC">
        <w:rPr>
          <w:sz w:val="24"/>
          <w:szCs w:val="24"/>
          <w:lang w:val="en-US"/>
        </w:rPr>
        <w:t>y</w:t>
      </w:r>
      <w:r w:rsidR="00AB3583" w:rsidRPr="007F48CC">
        <w:rPr>
          <w:sz w:val="24"/>
          <w:szCs w:val="24"/>
          <w:lang w:val="ru-RU"/>
        </w:rPr>
        <w:t xml:space="preserve"> с крышкой – расчетное значение зависимой переменной, х с черточкой – среднее значение зависимой переменной. Как помним из теории вероятности, нормально распределен</w:t>
      </w:r>
      <w:r w:rsidR="0007194F" w:rsidRPr="007F48CC">
        <w:rPr>
          <w:sz w:val="24"/>
          <w:szCs w:val="24"/>
          <w:lang w:val="ru-RU"/>
        </w:rPr>
        <w:t>ная величина с вероятностью в 68</w:t>
      </w:r>
      <w:r w:rsidR="00AB3583" w:rsidRPr="007F48CC">
        <w:rPr>
          <w:sz w:val="24"/>
          <w:szCs w:val="24"/>
          <w:lang w:val="ru-RU"/>
        </w:rPr>
        <w:t>% находится в пределах +/- δ от своего расчетного значения</w:t>
      </w:r>
      <w:r w:rsidR="00C865CC" w:rsidRPr="007F48CC">
        <w:rPr>
          <w:sz w:val="24"/>
          <w:szCs w:val="24"/>
          <w:lang w:val="ru-RU"/>
        </w:rPr>
        <w:t xml:space="preserve"> (среднего)</w:t>
      </w:r>
      <w:r w:rsidR="0007194F" w:rsidRPr="007F48CC">
        <w:rPr>
          <w:sz w:val="24"/>
          <w:szCs w:val="24"/>
          <w:lang w:val="ru-RU"/>
        </w:rPr>
        <w:t>, с вероятностью в 90</w:t>
      </w:r>
      <w:r w:rsidR="00AB3583" w:rsidRPr="007F48CC">
        <w:rPr>
          <w:sz w:val="24"/>
          <w:szCs w:val="24"/>
          <w:lang w:val="ru-RU"/>
        </w:rPr>
        <w:t>% в пределах +/- 2δ, и с вероятностью в 99</w:t>
      </w:r>
      <w:r w:rsidR="00C865CC" w:rsidRPr="007F48CC">
        <w:rPr>
          <w:sz w:val="24"/>
          <w:szCs w:val="24"/>
          <w:lang w:val="ru-RU"/>
        </w:rPr>
        <w:t>,7</w:t>
      </w:r>
      <w:r w:rsidR="00AB3583" w:rsidRPr="007F48CC">
        <w:rPr>
          <w:sz w:val="24"/>
          <w:szCs w:val="24"/>
          <w:lang w:val="ru-RU"/>
        </w:rPr>
        <w:t>% в пределах +/- 3δ.</w:t>
      </w:r>
      <w:r w:rsidR="00C865CC" w:rsidRPr="007F48CC">
        <w:rPr>
          <w:sz w:val="24"/>
          <w:szCs w:val="24"/>
          <w:lang w:val="ru-RU"/>
        </w:rPr>
        <w:t xml:space="preserve"> На приведенном ниже рисунке это видно для стандартного нормального распределения.</w:t>
      </w:r>
    </w:p>
    <w:p w:rsidR="002E36F2" w:rsidRPr="007F48CC" w:rsidRDefault="00C865CC" w:rsidP="006A3C7E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drawing>
          <wp:inline distT="0" distB="0" distL="0" distR="0">
            <wp:extent cx="3562350" cy="1786656"/>
            <wp:effectExtent l="0" t="0" r="0" b="0"/>
            <wp:docPr id="20" name="Рисунок 20" descr="http://upload.wikimedia.org/wikipedia/commons/thumb/8/8c/Standard_deviation_diagram.svg/325px-Standard_deviation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commons/thumb/8/8c/Standard_deviation_diagram.svg/325px-Standard_deviation_diagram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8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6F2" w:rsidRPr="007F48CC" w:rsidRDefault="002E36F2" w:rsidP="002E36F2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Рис 1.3 </w:t>
      </w:r>
      <w:r w:rsidR="001A5D12" w:rsidRPr="007F48CC">
        <w:rPr>
          <w:i/>
          <w:sz w:val="24"/>
          <w:szCs w:val="24"/>
          <w:lang w:val="ru-RU"/>
        </w:rPr>
        <w:t>Вероятностные массы в нормальном распределении (</w:t>
      </w:r>
      <w:r w:rsidR="006A3C7E" w:rsidRPr="007F48CC">
        <w:rPr>
          <w:i/>
          <w:sz w:val="24"/>
          <w:szCs w:val="24"/>
          <w:lang w:val="ru-RU"/>
        </w:rPr>
        <w:t xml:space="preserve">рисунок Джереми </w:t>
      </w:r>
      <w:proofErr w:type="spellStart"/>
      <w:r w:rsidR="006A3C7E" w:rsidRPr="007F48CC">
        <w:rPr>
          <w:i/>
          <w:sz w:val="24"/>
          <w:szCs w:val="24"/>
          <w:lang w:val="ru-RU"/>
        </w:rPr>
        <w:t>Кемпа</w:t>
      </w:r>
      <w:proofErr w:type="spellEnd"/>
      <w:r w:rsidR="001A5D12" w:rsidRPr="007F48CC">
        <w:rPr>
          <w:i/>
          <w:sz w:val="24"/>
          <w:szCs w:val="24"/>
          <w:lang w:val="ru-RU"/>
        </w:rPr>
        <w:t>)</w:t>
      </w:r>
    </w:p>
    <w:p w:rsidR="00C865CC" w:rsidRPr="007F48CC" w:rsidRDefault="008569E5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lastRenderedPageBreak/>
        <w:t xml:space="preserve">Следовательно, зная стандартное отклонение нашего коэффициента </w:t>
      </w:r>
      <w:r w:rsidRPr="007F48CC">
        <w:rPr>
          <w:sz w:val="24"/>
          <w:szCs w:val="24"/>
          <w:lang w:val="en-US"/>
        </w:rPr>
        <w:t>b</w:t>
      </w:r>
      <w:r w:rsidRPr="007F48CC">
        <w:rPr>
          <w:sz w:val="24"/>
          <w:szCs w:val="24"/>
          <w:lang w:val="ru-RU"/>
        </w:rPr>
        <w:t xml:space="preserve"> и его </w:t>
      </w:r>
      <w:r w:rsidR="00CD3FAA" w:rsidRPr="007F48CC">
        <w:rPr>
          <w:sz w:val="24"/>
          <w:szCs w:val="24"/>
          <w:lang w:val="ru-RU"/>
        </w:rPr>
        <w:t>распределение, можно определить, с какой вероятностью в его доверительном интервале находятся близкие к нулю значения. Грубо говоря, если на рисунке выше на горизонтальной оси координат 0 лежит где-то между -</w:t>
      </w:r>
      <w:r w:rsidR="000C6D05">
        <w:rPr>
          <w:sz w:val="24"/>
          <w:szCs w:val="24"/>
          <w:lang w:val="ru-RU"/>
        </w:rPr>
        <w:t>2</w:t>
      </w:r>
      <w:r w:rsidR="00CD3FAA" w:rsidRPr="007F48CC">
        <w:rPr>
          <w:sz w:val="24"/>
          <w:szCs w:val="24"/>
          <w:lang w:val="ru-RU"/>
        </w:rPr>
        <w:t>δ</w:t>
      </w:r>
      <w:r w:rsidR="000C6D05">
        <w:rPr>
          <w:sz w:val="24"/>
          <w:szCs w:val="24"/>
          <w:lang w:val="ru-RU"/>
        </w:rPr>
        <w:t xml:space="preserve"> и 2</w:t>
      </w:r>
      <w:r w:rsidR="00CD3FAA" w:rsidRPr="007F48CC">
        <w:rPr>
          <w:sz w:val="24"/>
          <w:szCs w:val="24"/>
          <w:lang w:val="ru-RU"/>
        </w:rPr>
        <w:t>δ,</w:t>
      </w:r>
      <w:r w:rsidR="0007194F" w:rsidRPr="007F48CC">
        <w:rPr>
          <w:sz w:val="24"/>
          <w:szCs w:val="24"/>
          <w:lang w:val="ru-RU"/>
        </w:rPr>
        <w:t xml:space="preserve"> то реальное значение </w:t>
      </w:r>
      <w:r w:rsidR="00533437" w:rsidRPr="007F48CC">
        <w:rPr>
          <w:sz w:val="24"/>
          <w:szCs w:val="24"/>
          <w:lang w:val="ru-RU"/>
        </w:rPr>
        <w:t xml:space="preserve">коэффициента </w:t>
      </w:r>
      <w:r w:rsidR="00533437" w:rsidRPr="007F48CC">
        <w:rPr>
          <w:sz w:val="24"/>
          <w:szCs w:val="24"/>
          <w:lang w:val="en-US"/>
        </w:rPr>
        <w:t>b</w:t>
      </w:r>
      <w:r w:rsidR="00533437" w:rsidRPr="007F48CC">
        <w:rPr>
          <w:sz w:val="24"/>
          <w:szCs w:val="24"/>
          <w:lang w:val="ru-RU"/>
        </w:rPr>
        <w:t xml:space="preserve"> </w:t>
      </w:r>
      <w:r w:rsidR="0007194F" w:rsidRPr="007F48CC">
        <w:rPr>
          <w:sz w:val="24"/>
          <w:szCs w:val="24"/>
          <w:lang w:val="ru-RU"/>
        </w:rPr>
        <w:t>отлично от нуля (и, соответственно, влияет на зависимую переменную</w:t>
      </w:r>
      <w:r w:rsidR="00533437" w:rsidRPr="007F48CC">
        <w:rPr>
          <w:sz w:val="24"/>
          <w:szCs w:val="24"/>
          <w:lang w:val="ru-RU"/>
        </w:rPr>
        <w:t>) с вероятностью несколько больше 90%.</w:t>
      </w:r>
    </w:p>
    <w:p w:rsidR="00533437" w:rsidRPr="007F48CC" w:rsidRDefault="00533437" w:rsidP="00FC67DD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Правило буравчика для статистической значимости: </w:t>
      </w:r>
      <w:r w:rsidR="008B189E" w:rsidRPr="007F48CC">
        <w:rPr>
          <w:i/>
          <w:sz w:val="24"/>
          <w:szCs w:val="24"/>
          <w:lang w:val="ru-RU"/>
        </w:rPr>
        <w:t>|</w:t>
      </w:r>
      <w:r w:rsidRPr="007F48CC">
        <w:rPr>
          <w:i/>
          <w:sz w:val="24"/>
          <w:szCs w:val="24"/>
          <w:lang w:val="en-US"/>
        </w:rPr>
        <w:t>b</w:t>
      </w:r>
      <w:r w:rsidR="008B189E" w:rsidRPr="007F48CC">
        <w:rPr>
          <w:i/>
          <w:sz w:val="24"/>
          <w:szCs w:val="24"/>
          <w:lang w:val="ru-RU"/>
        </w:rPr>
        <w:t>|</w:t>
      </w:r>
      <w:r w:rsidRPr="007F48CC">
        <w:rPr>
          <w:i/>
          <w:sz w:val="24"/>
          <w:szCs w:val="24"/>
          <w:lang w:val="ru-RU"/>
        </w:rPr>
        <w:t xml:space="preserve"> - 2δ &gt; 0</w:t>
      </w:r>
    </w:p>
    <w:p w:rsidR="00533437" w:rsidRPr="007F48CC" w:rsidRDefault="006203C3" w:rsidP="00FC67DD">
      <w:pPr>
        <w:spacing w:after="0"/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Тест Стьюдента можно применять для определения статистически значимого различия между определенной переменной и заданным числом (которым может быть и 0). Применительно к нашей модели,</w:t>
      </w:r>
      <w:r w:rsidR="00A42671" w:rsidRPr="007F48CC">
        <w:rPr>
          <w:sz w:val="24"/>
          <w:szCs w:val="24"/>
          <w:lang w:val="ru-RU"/>
        </w:rPr>
        <w:t xml:space="preserve"> </w:t>
      </w:r>
      <w:r w:rsidR="00A42671" w:rsidRPr="007F48CC">
        <w:rPr>
          <w:sz w:val="24"/>
          <w:szCs w:val="24"/>
          <w:lang w:val="en-US"/>
        </w:rPr>
        <w:t>t</w:t>
      </w:r>
      <w:r w:rsidR="00A42671" w:rsidRPr="007F48CC">
        <w:rPr>
          <w:sz w:val="24"/>
          <w:szCs w:val="24"/>
          <w:lang w:val="ru-RU"/>
        </w:rPr>
        <w:t xml:space="preserve">-статистика соответствующего теста будет </w:t>
      </w:r>
      <w:r w:rsidR="002B424C" w:rsidRPr="007F48CC">
        <w:rPr>
          <w:sz w:val="24"/>
          <w:szCs w:val="24"/>
          <w:lang w:val="ru-RU"/>
        </w:rPr>
        <w:t xml:space="preserve">выглядеть, как показано ниже, где </w:t>
      </w:r>
      <w:r w:rsidR="002B424C" w:rsidRPr="007F48CC">
        <w:rPr>
          <w:sz w:val="24"/>
          <w:szCs w:val="24"/>
          <w:lang w:val="en-US"/>
        </w:rPr>
        <w:t>SSR</w:t>
      </w:r>
      <w:r w:rsidR="002B424C" w:rsidRPr="007F48CC">
        <w:rPr>
          <w:sz w:val="24"/>
          <w:szCs w:val="24"/>
          <w:lang w:val="ru-RU"/>
        </w:rPr>
        <w:t xml:space="preserve"> (</w:t>
      </w:r>
      <w:r w:rsidR="002B424C" w:rsidRPr="007F48CC">
        <w:rPr>
          <w:sz w:val="24"/>
          <w:szCs w:val="24"/>
          <w:lang w:val="en-US"/>
        </w:rPr>
        <w:t>sum</w:t>
      </w:r>
      <w:r w:rsidR="002B424C" w:rsidRPr="007F48CC">
        <w:rPr>
          <w:sz w:val="24"/>
          <w:szCs w:val="24"/>
          <w:lang w:val="ru-RU"/>
        </w:rPr>
        <w:t xml:space="preserve"> </w:t>
      </w:r>
      <w:r w:rsidR="002B424C" w:rsidRPr="007F48CC">
        <w:rPr>
          <w:sz w:val="24"/>
          <w:szCs w:val="24"/>
          <w:lang w:val="en-US"/>
        </w:rPr>
        <w:t>squared</w:t>
      </w:r>
      <w:r w:rsidR="002B424C" w:rsidRPr="007F48CC">
        <w:rPr>
          <w:sz w:val="24"/>
          <w:szCs w:val="24"/>
          <w:lang w:val="ru-RU"/>
        </w:rPr>
        <w:t xml:space="preserve"> </w:t>
      </w:r>
      <w:r w:rsidR="002B424C" w:rsidRPr="007F48CC">
        <w:rPr>
          <w:sz w:val="24"/>
          <w:szCs w:val="24"/>
          <w:lang w:val="en-US"/>
        </w:rPr>
        <w:t>of</w:t>
      </w:r>
      <w:r w:rsidR="002B424C" w:rsidRPr="007F48CC">
        <w:rPr>
          <w:sz w:val="24"/>
          <w:szCs w:val="24"/>
          <w:lang w:val="ru-RU"/>
        </w:rPr>
        <w:t xml:space="preserve"> </w:t>
      </w:r>
      <w:r w:rsidR="002B424C" w:rsidRPr="007F48CC">
        <w:rPr>
          <w:sz w:val="24"/>
          <w:szCs w:val="24"/>
          <w:lang w:val="en-US"/>
        </w:rPr>
        <w:t>residuals</w:t>
      </w:r>
      <w:r w:rsidR="002B424C" w:rsidRPr="007F48CC">
        <w:rPr>
          <w:sz w:val="24"/>
          <w:szCs w:val="24"/>
          <w:lang w:val="ru-RU"/>
        </w:rPr>
        <w:t>) = ∑</w:t>
      </w:r>
      <w:r w:rsidR="002B424C" w:rsidRPr="007F48CC">
        <w:rPr>
          <w:sz w:val="24"/>
          <w:szCs w:val="24"/>
          <w:lang w:val="en-US"/>
        </w:rPr>
        <w:t>e</w:t>
      </w:r>
      <w:r w:rsidR="002B424C" w:rsidRPr="007F48CC">
        <w:rPr>
          <w:sz w:val="24"/>
          <w:szCs w:val="24"/>
          <w:vertAlign w:val="superscript"/>
          <w:lang w:val="ru-RU"/>
        </w:rPr>
        <w:t>2</w:t>
      </w:r>
      <w:r w:rsidR="00631A2E" w:rsidRPr="007F48CC">
        <w:rPr>
          <w:sz w:val="24"/>
          <w:szCs w:val="24"/>
          <w:lang w:val="ru-RU"/>
        </w:rPr>
        <w:t xml:space="preserve"> (сумма (Ẏ - </w:t>
      </w:r>
      <w:r w:rsidR="00631A2E" w:rsidRPr="007F48CC">
        <w:rPr>
          <w:sz w:val="24"/>
          <w:szCs w:val="24"/>
          <w:lang w:val="en-US"/>
        </w:rPr>
        <w:t>Y</w:t>
      </w:r>
      <w:r w:rsidR="00631A2E" w:rsidRPr="007F48CC">
        <w:rPr>
          <w:sz w:val="24"/>
          <w:szCs w:val="24"/>
          <w:lang w:val="ru-RU"/>
        </w:rPr>
        <w:t>)</w:t>
      </w:r>
      <w:r w:rsidR="00631A2E" w:rsidRPr="007F48CC">
        <w:rPr>
          <w:sz w:val="24"/>
          <w:szCs w:val="24"/>
          <w:vertAlign w:val="superscript"/>
          <w:lang w:val="ru-RU"/>
        </w:rPr>
        <w:t>2</w:t>
      </w:r>
      <w:r w:rsidR="00631A2E" w:rsidRPr="007F48CC">
        <w:rPr>
          <w:sz w:val="24"/>
          <w:szCs w:val="24"/>
          <w:lang w:val="ru-RU"/>
        </w:rPr>
        <w:t xml:space="preserve"> по всем наблюдениям).</w:t>
      </w:r>
    </w:p>
    <w:p w:rsidR="00631A2E" w:rsidRPr="007F48CC" w:rsidRDefault="00631A2E" w:rsidP="00FC67DD">
      <w:pPr>
        <w:spacing w:after="0"/>
        <w:jc w:val="both"/>
        <w:rPr>
          <w:rFonts w:eastAsia="Times New Roman" w:cs="Times New Roman"/>
          <w:sz w:val="24"/>
          <w:szCs w:val="24"/>
          <w:lang w:val="ru-RU"/>
        </w:rPr>
      </w:pPr>
    </w:p>
    <w:p w:rsidR="00AB3583" w:rsidRPr="007F48CC" w:rsidRDefault="00AB3583" w:rsidP="00F32644">
      <w:pPr>
        <w:spacing w:after="0"/>
        <w:ind w:left="720"/>
        <w:jc w:val="center"/>
        <w:rPr>
          <w:rFonts w:eastAsia="Times New Roman" w:cs="Times New Roman"/>
          <w:sz w:val="24"/>
          <w:szCs w:val="24"/>
          <w:lang w:val="ru-RU"/>
        </w:rPr>
      </w:pPr>
      <w:r w:rsidRPr="007F48CC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2524125" cy="657225"/>
            <wp:effectExtent l="19050" t="0" r="9525" b="0"/>
            <wp:docPr id="18" name="Рисунок 18" descr=" t_\text{score} = \frac{(\widehat\beta - \beta_0)\sqrt{n-2}}{ \sqrt{\text{SSR}/\sum_{i=1}^n \left(x_i - \overline{x}\right)^2} }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t_\text{score} = \frac{(\widehat\beta - \beta_0)\sqrt{n-2}}{ \sqrt{\text{SSR}/\sum_{i=1}^n \left(x_i - \overline{x}\right)^2} }.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D05">
        <w:rPr>
          <w:rFonts w:eastAsia="Times New Roman" w:cs="Times New Roman"/>
          <w:sz w:val="24"/>
          <w:szCs w:val="24"/>
          <w:lang w:val="ru-RU"/>
        </w:rPr>
        <w:t xml:space="preserve">    </w:t>
      </w:r>
      <w:r w:rsidR="00F32644" w:rsidRPr="000C6D05">
        <w:rPr>
          <w:rFonts w:eastAsia="Times New Roman" w:cs="Times New Roman"/>
          <w:sz w:val="24"/>
          <w:szCs w:val="24"/>
          <w:lang w:val="ru-RU"/>
        </w:rPr>
        <w:t>(1.</w:t>
      </w:r>
      <w:r w:rsidR="00E82DD5" w:rsidRPr="000C6D05">
        <w:rPr>
          <w:rFonts w:eastAsia="Times New Roman" w:cs="Times New Roman"/>
          <w:sz w:val="24"/>
          <w:szCs w:val="24"/>
          <w:lang w:val="ru-RU"/>
        </w:rPr>
        <w:t>3</w:t>
      </w:r>
      <w:r w:rsidR="00F32644" w:rsidRPr="000C6D05">
        <w:rPr>
          <w:rFonts w:eastAsia="Times New Roman" w:cs="Times New Roman"/>
          <w:sz w:val="24"/>
          <w:szCs w:val="24"/>
          <w:lang w:val="ru-RU"/>
        </w:rPr>
        <w:t>)</w:t>
      </w:r>
    </w:p>
    <w:p w:rsidR="00A42671" w:rsidRPr="007F48CC" w:rsidRDefault="00A42671" w:rsidP="00FC67DD">
      <w:pPr>
        <w:spacing w:after="0"/>
        <w:rPr>
          <w:rFonts w:eastAsia="Times New Roman" w:cs="Times New Roman"/>
          <w:sz w:val="24"/>
          <w:szCs w:val="24"/>
          <w:lang w:val="ru-RU"/>
        </w:rPr>
      </w:pPr>
    </w:p>
    <w:p w:rsidR="00A5012B" w:rsidRPr="007F48CC" w:rsidRDefault="00A5012B" w:rsidP="00FC67DD">
      <w:pPr>
        <w:spacing w:after="0"/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Точное значение вероятности определя</w:t>
      </w:r>
      <w:r w:rsidR="009F33D1" w:rsidRPr="007F48CC">
        <w:rPr>
          <w:sz w:val="24"/>
          <w:szCs w:val="24"/>
          <w:lang w:val="ru-RU"/>
        </w:rPr>
        <w:t>ется исходя из степеней свободы</w:t>
      </w:r>
      <w:r w:rsidRPr="007F48CC">
        <w:rPr>
          <w:sz w:val="24"/>
          <w:szCs w:val="24"/>
          <w:lang w:val="ru-RU"/>
        </w:rPr>
        <w:t xml:space="preserve"> по сложному алгоритму, через таблицы </w:t>
      </w:r>
      <w:proofErr w:type="spellStart"/>
      <w:r w:rsidRPr="007F48CC">
        <w:rPr>
          <w:sz w:val="24"/>
          <w:szCs w:val="24"/>
          <w:lang w:val="ru-RU"/>
        </w:rPr>
        <w:t>Брадиса</w:t>
      </w:r>
      <w:proofErr w:type="spellEnd"/>
      <w:r w:rsidRPr="007F48CC">
        <w:rPr>
          <w:sz w:val="24"/>
          <w:szCs w:val="24"/>
          <w:lang w:val="ru-RU"/>
        </w:rPr>
        <w:t xml:space="preserve"> или автоматически выдается программой в виде </w:t>
      </w:r>
      <w:r w:rsidRPr="007F48CC">
        <w:rPr>
          <w:sz w:val="24"/>
          <w:szCs w:val="24"/>
          <w:lang w:val="en-US"/>
        </w:rPr>
        <w:t>p</w:t>
      </w:r>
      <w:r w:rsidRPr="007F48CC">
        <w:rPr>
          <w:sz w:val="24"/>
          <w:szCs w:val="24"/>
          <w:lang w:val="ru-RU"/>
        </w:rPr>
        <w:t>-</w:t>
      </w:r>
      <w:r w:rsidRPr="007F48CC">
        <w:rPr>
          <w:sz w:val="24"/>
          <w:szCs w:val="24"/>
          <w:lang w:val="en-US"/>
        </w:rPr>
        <w:t>value</w:t>
      </w:r>
      <w:r w:rsidRPr="007F48CC">
        <w:rPr>
          <w:sz w:val="24"/>
          <w:szCs w:val="24"/>
          <w:lang w:val="ru-RU"/>
        </w:rPr>
        <w:t xml:space="preserve"> (вероятностного значения).</w:t>
      </w:r>
      <w:r w:rsidR="00564963" w:rsidRPr="007F48CC">
        <w:rPr>
          <w:sz w:val="24"/>
          <w:szCs w:val="24"/>
          <w:lang w:val="ru-RU"/>
        </w:rPr>
        <w:t xml:space="preserve"> Напоминаю, что стандартное определение вероятности подразумевает возможные значения от 0 до 1, значение в 0,1 соответствует 10%.</w:t>
      </w:r>
      <w:r w:rsidR="009F33D1" w:rsidRPr="007F48CC">
        <w:rPr>
          <w:sz w:val="24"/>
          <w:szCs w:val="24"/>
          <w:lang w:val="ru-RU"/>
        </w:rPr>
        <w:t xml:space="preserve"> По умолчанию, для тестов Стьюдента и Фишера показываются вероятности статистической незначимости, желательны </w:t>
      </w:r>
      <w:r w:rsidR="009F33D1" w:rsidRPr="007F48CC">
        <w:rPr>
          <w:sz w:val="24"/>
          <w:szCs w:val="24"/>
          <w:lang w:val="en-US"/>
        </w:rPr>
        <w:t>p</w:t>
      </w:r>
      <w:r w:rsidR="009F33D1" w:rsidRPr="007F48CC">
        <w:rPr>
          <w:sz w:val="24"/>
          <w:szCs w:val="24"/>
          <w:lang w:val="ru-RU"/>
        </w:rPr>
        <w:t>-</w:t>
      </w:r>
      <w:r w:rsidR="009F33D1" w:rsidRPr="007F48CC">
        <w:rPr>
          <w:sz w:val="24"/>
          <w:szCs w:val="24"/>
          <w:lang w:val="en-US"/>
        </w:rPr>
        <w:t>value</w:t>
      </w:r>
      <w:r w:rsidR="009F33D1" w:rsidRPr="007F48CC">
        <w:rPr>
          <w:sz w:val="24"/>
          <w:szCs w:val="24"/>
          <w:lang w:val="ru-RU"/>
        </w:rPr>
        <w:t xml:space="preserve"> меньше 0,1.</w:t>
      </w:r>
    </w:p>
    <w:p w:rsidR="009F33D1" w:rsidRPr="007F48CC" w:rsidRDefault="009F33D1" w:rsidP="00FC67DD">
      <w:pPr>
        <w:spacing w:after="0"/>
        <w:rPr>
          <w:sz w:val="24"/>
          <w:szCs w:val="24"/>
          <w:lang w:val="ru-RU"/>
        </w:rPr>
      </w:pPr>
    </w:p>
    <w:p w:rsidR="00AB3583" w:rsidRPr="007F48CC" w:rsidRDefault="009F33D1" w:rsidP="00FC67DD">
      <w:pPr>
        <w:jc w:val="both"/>
        <w:rPr>
          <w:sz w:val="24"/>
          <w:szCs w:val="24"/>
          <w:lang w:val="ru-RU"/>
        </w:rPr>
      </w:pPr>
      <w:r w:rsidRPr="007F48CC">
        <w:rPr>
          <w:b/>
          <w:i/>
          <w:sz w:val="24"/>
          <w:szCs w:val="24"/>
          <w:lang w:val="ru-RU"/>
        </w:rPr>
        <w:t>Фишер</w:t>
      </w:r>
      <w:r w:rsidRPr="007F48CC">
        <w:rPr>
          <w:sz w:val="24"/>
          <w:szCs w:val="24"/>
          <w:lang w:val="ru-RU"/>
        </w:rPr>
        <w:t xml:space="preserve">. Тест Фишера и соответствующий </w:t>
      </w:r>
      <w:r w:rsidRPr="007F48CC">
        <w:rPr>
          <w:sz w:val="24"/>
          <w:szCs w:val="24"/>
          <w:lang w:val="en-US"/>
        </w:rPr>
        <w:t>F</w:t>
      </w:r>
      <w:r w:rsidRPr="007F48CC">
        <w:rPr>
          <w:sz w:val="24"/>
          <w:szCs w:val="24"/>
          <w:lang w:val="ru-RU"/>
        </w:rPr>
        <w:t>-</w:t>
      </w:r>
      <w:r w:rsidRPr="007F48CC">
        <w:rPr>
          <w:sz w:val="24"/>
          <w:szCs w:val="24"/>
          <w:lang w:val="en-US"/>
        </w:rPr>
        <w:t>stat</w:t>
      </w:r>
      <w:r w:rsidRPr="007F48CC">
        <w:rPr>
          <w:sz w:val="24"/>
          <w:szCs w:val="24"/>
          <w:lang w:val="ru-RU"/>
        </w:rPr>
        <w:t xml:space="preserve"> проверяют статистическую значимость всей модели, а не одного конкретного коэффициента.</w:t>
      </w:r>
      <w:r w:rsidR="00715A62" w:rsidRPr="007F48CC">
        <w:rPr>
          <w:sz w:val="24"/>
          <w:szCs w:val="24"/>
          <w:lang w:val="ru-RU"/>
        </w:rPr>
        <w:t xml:space="preserve"> Для него нужно, чтоб хотя бы при одной из факторных переменных коэффициент не провалил тест Стьюдента (</w:t>
      </w:r>
      <w:r w:rsidR="00715A62" w:rsidRPr="007F48CC">
        <w:rPr>
          <w:sz w:val="24"/>
          <w:szCs w:val="24"/>
          <w:lang w:val="en-US"/>
        </w:rPr>
        <w:t>t</w:t>
      </w:r>
      <w:r w:rsidR="00715A62" w:rsidRPr="007F48CC">
        <w:rPr>
          <w:sz w:val="24"/>
          <w:szCs w:val="24"/>
          <w:lang w:val="ru-RU"/>
        </w:rPr>
        <w:t>-</w:t>
      </w:r>
      <w:r w:rsidR="00715A62" w:rsidRPr="007F48CC">
        <w:rPr>
          <w:sz w:val="24"/>
          <w:szCs w:val="24"/>
          <w:lang w:val="en-US"/>
        </w:rPr>
        <w:t>test</w:t>
      </w:r>
      <w:r w:rsidR="00715A62" w:rsidRPr="007F48CC">
        <w:rPr>
          <w:sz w:val="24"/>
          <w:szCs w:val="24"/>
          <w:lang w:val="ru-RU"/>
        </w:rPr>
        <w:t xml:space="preserve">, см. выше). </w:t>
      </w:r>
      <w:r w:rsidR="006A6826" w:rsidRPr="007F48CC">
        <w:rPr>
          <w:sz w:val="24"/>
          <w:szCs w:val="24"/>
          <w:lang w:val="ru-RU"/>
        </w:rPr>
        <w:t xml:space="preserve">Чтение его результатов исходя из показателя </w:t>
      </w:r>
      <w:r w:rsidR="006A6826" w:rsidRPr="007F48CC">
        <w:rPr>
          <w:sz w:val="24"/>
          <w:szCs w:val="24"/>
          <w:lang w:val="en-US"/>
        </w:rPr>
        <w:t>F</w:t>
      </w:r>
      <w:r w:rsidR="006A6826" w:rsidRPr="007F48CC">
        <w:rPr>
          <w:sz w:val="24"/>
          <w:szCs w:val="24"/>
          <w:lang w:val="ru-RU"/>
        </w:rPr>
        <w:t>-статистики аналогично.</w:t>
      </w:r>
    </w:p>
    <w:p w:rsidR="006A6826" w:rsidRPr="007F48CC" w:rsidRDefault="006A6826" w:rsidP="00FC67DD">
      <w:pPr>
        <w:jc w:val="both"/>
        <w:rPr>
          <w:sz w:val="24"/>
          <w:szCs w:val="24"/>
          <w:lang w:val="ru-RU"/>
        </w:rPr>
      </w:pPr>
    </w:p>
    <w:p w:rsidR="00166A95" w:rsidRPr="007F48CC" w:rsidRDefault="006A6826" w:rsidP="00FC67DD">
      <w:pPr>
        <w:jc w:val="both"/>
        <w:rPr>
          <w:b/>
          <w:sz w:val="24"/>
          <w:szCs w:val="24"/>
          <w:lang w:val="ru-RU"/>
        </w:rPr>
      </w:pPr>
      <w:r w:rsidRPr="007F48CC">
        <w:rPr>
          <w:b/>
          <w:sz w:val="24"/>
          <w:szCs w:val="24"/>
          <w:lang w:val="ru-RU"/>
        </w:rPr>
        <w:t>Пример и дальнейший анализ</w:t>
      </w:r>
    </w:p>
    <w:p w:rsidR="006A6826" w:rsidRPr="007F48CC" w:rsidRDefault="004435F6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Возьмем все тот же ВВП Испании с объемом долларовых облигаций в структуре национальных активов, добавим объём евро-депозитов нефинансовых учреждений, для </w:t>
      </w:r>
      <w:r w:rsidR="00C110BA" w:rsidRPr="007F48CC">
        <w:rPr>
          <w:sz w:val="24"/>
          <w:szCs w:val="24"/>
          <w:lang w:val="ru-RU"/>
        </w:rPr>
        <w:t xml:space="preserve">красоты данных дисконтируем и </w:t>
      </w:r>
      <w:r w:rsidR="00C110BA" w:rsidRPr="000C6D05">
        <w:rPr>
          <w:sz w:val="24"/>
          <w:szCs w:val="24"/>
          <w:lang w:val="ru-RU"/>
        </w:rPr>
        <w:t>используем логарифмич</w:t>
      </w:r>
      <w:r w:rsidR="00F32644" w:rsidRPr="000C6D05">
        <w:rPr>
          <w:sz w:val="24"/>
          <w:szCs w:val="24"/>
          <w:lang w:val="ru-RU"/>
        </w:rPr>
        <w:t>еск</w:t>
      </w:r>
      <w:r w:rsidR="00C110BA" w:rsidRPr="000C6D05">
        <w:rPr>
          <w:sz w:val="24"/>
          <w:szCs w:val="24"/>
          <w:lang w:val="ru-RU"/>
        </w:rPr>
        <w:t>ую</w:t>
      </w:r>
      <w:r w:rsidR="00C110BA" w:rsidRPr="007F48CC">
        <w:rPr>
          <w:sz w:val="24"/>
          <w:szCs w:val="24"/>
          <w:lang w:val="ru-RU"/>
        </w:rPr>
        <w:t xml:space="preserve"> форму. Получаем нижеприведенную картину.</w:t>
      </w:r>
    </w:p>
    <w:p w:rsidR="001C7C55" w:rsidRPr="007F48CC" w:rsidRDefault="00C110BA" w:rsidP="00B856BE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lastRenderedPageBreak/>
        <w:drawing>
          <wp:inline distT="0" distB="0" distL="0" distR="0">
            <wp:extent cx="4000500" cy="25812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7E" w:rsidRPr="007F48CC" w:rsidRDefault="006A3C7E" w:rsidP="006A3C7E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>Рис 1.4 Регрессионная выкладка для зависимости ВВП Испании от депозитов нефинансовых учреждений и объёма долларовых облигаций</w:t>
      </w:r>
      <w:r w:rsidR="008825DC" w:rsidRPr="007F48CC">
        <w:rPr>
          <w:i/>
          <w:sz w:val="24"/>
          <w:szCs w:val="24"/>
          <w:lang w:val="ru-RU"/>
        </w:rPr>
        <w:t>.</w:t>
      </w:r>
      <w:r w:rsidRPr="007F48CC">
        <w:rPr>
          <w:i/>
          <w:sz w:val="24"/>
          <w:szCs w:val="24"/>
          <w:lang w:val="ru-RU"/>
        </w:rPr>
        <w:t xml:space="preserve"> (данные ЕЦБ, анализ автора)</w:t>
      </w:r>
    </w:p>
    <w:p w:rsidR="00C110BA" w:rsidRPr="007F48CC" w:rsidRDefault="00C110BA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В данном примере </w:t>
      </w:r>
      <w:r w:rsidR="000C6D05">
        <w:rPr>
          <w:sz w:val="24"/>
          <w:szCs w:val="24"/>
          <w:lang w:val="ru-RU"/>
        </w:rPr>
        <w:t xml:space="preserve">использованы </w:t>
      </w:r>
      <w:r w:rsidRPr="007F48CC">
        <w:rPr>
          <w:sz w:val="24"/>
          <w:szCs w:val="24"/>
          <w:lang w:val="ru-RU"/>
        </w:rPr>
        <w:t>наблюдения с 3-го квартала 1997-го по 3-й квартал 2012-го включительно, что составило 61 точку данных. Наши коэффициенты: с(2) – при евро-депозитах нефинансовых учреждений, с(3) – при долларовых облигациях, с(4) – константа уровня. Вероятность статистической значимости всех коэффициентов больше 99%, как видно из соответствующей колонки</w:t>
      </w:r>
      <w:r w:rsidR="00863D87" w:rsidRPr="007F48CC">
        <w:rPr>
          <w:sz w:val="24"/>
          <w:szCs w:val="24"/>
          <w:lang w:val="ru-RU"/>
        </w:rPr>
        <w:t>, их среднеквадратичные отклонения достаточно малы в сравнении с расчетными значениями</w:t>
      </w:r>
      <w:r w:rsidRPr="007F48CC">
        <w:rPr>
          <w:sz w:val="24"/>
          <w:szCs w:val="24"/>
          <w:lang w:val="ru-RU"/>
        </w:rPr>
        <w:t>.</w:t>
      </w:r>
    </w:p>
    <w:p w:rsidR="00C110BA" w:rsidRPr="007F48CC" w:rsidRDefault="00C110BA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с(2) = -0,572634, расширение портфеля долларовых облигаций сопровождалось уменьшением ВВП. Это могла быть как причина, так и следствие или случайность.</w:t>
      </w:r>
    </w:p>
    <w:p w:rsidR="000D737A" w:rsidRPr="007F48CC" w:rsidRDefault="000D737A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с(3) = </w:t>
      </w:r>
      <w:r w:rsidR="00863D87" w:rsidRPr="007F48CC">
        <w:rPr>
          <w:sz w:val="24"/>
          <w:szCs w:val="24"/>
          <w:lang w:val="ru-RU"/>
        </w:rPr>
        <w:t xml:space="preserve">0,05583, увеличение объёма евро-депозитов нефинансовых учреждений сопровождалось ростом ВВП. Из-за </w:t>
      </w:r>
      <w:r w:rsidR="00863D87" w:rsidRPr="000C6D05">
        <w:rPr>
          <w:sz w:val="24"/>
          <w:szCs w:val="24"/>
          <w:lang w:val="ru-RU"/>
        </w:rPr>
        <w:t>логарифмич</w:t>
      </w:r>
      <w:r w:rsidR="00694781" w:rsidRPr="000C6D05">
        <w:rPr>
          <w:sz w:val="24"/>
          <w:szCs w:val="24"/>
          <w:lang w:val="ru-RU"/>
        </w:rPr>
        <w:t>еск</w:t>
      </w:r>
      <w:r w:rsidR="00863D87" w:rsidRPr="000C6D05">
        <w:rPr>
          <w:sz w:val="24"/>
          <w:szCs w:val="24"/>
          <w:lang w:val="ru-RU"/>
        </w:rPr>
        <w:t>ой</w:t>
      </w:r>
      <w:r w:rsidR="00863D87" w:rsidRPr="007F48CC">
        <w:rPr>
          <w:sz w:val="24"/>
          <w:szCs w:val="24"/>
          <w:lang w:val="ru-RU"/>
        </w:rPr>
        <w:t xml:space="preserve"> формы можем добавить, что этот рост был незначительным относительно увеличения объёма самих депозитов. Да, расширение депозитов должно быть символом роста экономики и демонстрировать более тесную связь с ВВП – но тут мы можем говорить о том, что ВВП тянулся вниз иными факторами (гипотетически, резкое падение на фоне относительно стабильных депозитов в кризисные годы могло бы дать такой результат).</w:t>
      </w:r>
    </w:p>
    <w:p w:rsidR="00FC67DD" w:rsidRPr="007F48CC" w:rsidRDefault="00863D87" w:rsidP="00FC67DD">
      <w:pPr>
        <w:jc w:val="both"/>
        <w:rPr>
          <w:sz w:val="24"/>
          <w:szCs w:val="24"/>
          <w:lang w:val="ru-RU"/>
        </w:rPr>
      </w:pPr>
      <w:r w:rsidRPr="007F48CC">
        <w:rPr>
          <w:b/>
          <w:i/>
          <w:sz w:val="24"/>
          <w:szCs w:val="24"/>
          <w:lang w:val="ru-RU"/>
        </w:rPr>
        <w:t>Детерминированность</w:t>
      </w:r>
      <w:r w:rsidRPr="007F48CC">
        <w:rPr>
          <w:sz w:val="24"/>
          <w:szCs w:val="24"/>
          <w:lang w:val="ru-RU"/>
        </w:rPr>
        <w:t xml:space="preserve">. Приведенный далее </w:t>
      </w:r>
      <w:r w:rsidRPr="007F48CC">
        <w:rPr>
          <w:sz w:val="24"/>
          <w:szCs w:val="24"/>
          <w:lang w:val="en-US"/>
        </w:rPr>
        <w:t>R</w:t>
      </w:r>
      <w:r w:rsidRPr="007F48CC">
        <w:rPr>
          <w:sz w:val="24"/>
          <w:szCs w:val="24"/>
          <w:vertAlign w:val="superscript"/>
          <w:lang w:val="ru-RU"/>
        </w:rPr>
        <w:t>2</w:t>
      </w:r>
      <w:r w:rsidRPr="007F48CC">
        <w:rPr>
          <w:sz w:val="24"/>
          <w:szCs w:val="24"/>
          <w:lang w:val="ru-RU"/>
        </w:rPr>
        <w:t xml:space="preserve"> отвечает за т.н. «</w:t>
      </w:r>
      <w:r w:rsidRPr="007F48CC">
        <w:rPr>
          <w:sz w:val="24"/>
          <w:szCs w:val="24"/>
          <w:lang w:val="en-US"/>
        </w:rPr>
        <w:t>goodness</w:t>
      </w:r>
      <w:r w:rsidRPr="007F48CC">
        <w:rPr>
          <w:sz w:val="24"/>
          <w:szCs w:val="24"/>
          <w:lang w:val="ru-RU"/>
        </w:rPr>
        <w:t xml:space="preserve"> </w:t>
      </w:r>
      <w:r w:rsidRPr="007F48CC">
        <w:rPr>
          <w:sz w:val="24"/>
          <w:szCs w:val="24"/>
          <w:lang w:val="en-US"/>
        </w:rPr>
        <w:t>of</w:t>
      </w:r>
      <w:r w:rsidRPr="007F48CC">
        <w:rPr>
          <w:sz w:val="24"/>
          <w:szCs w:val="24"/>
          <w:lang w:val="ru-RU"/>
        </w:rPr>
        <w:t xml:space="preserve"> </w:t>
      </w:r>
      <w:r w:rsidRPr="007F48CC">
        <w:rPr>
          <w:sz w:val="24"/>
          <w:szCs w:val="24"/>
          <w:lang w:val="en-US"/>
        </w:rPr>
        <w:t>fit</w:t>
      </w:r>
      <w:r w:rsidRPr="007F48CC">
        <w:rPr>
          <w:sz w:val="24"/>
          <w:szCs w:val="24"/>
          <w:lang w:val="ru-RU"/>
        </w:rPr>
        <w:t xml:space="preserve">» - </w:t>
      </w:r>
      <w:r w:rsidR="00FC67DD" w:rsidRPr="007F48CC">
        <w:rPr>
          <w:sz w:val="24"/>
          <w:szCs w:val="24"/>
          <w:lang w:val="ru-RU"/>
        </w:rPr>
        <w:t>то, насколько хорошо реальные значения предугадываются заданной моделью.</w:t>
      </w:r>
      <w:r w:rsidR="007346D9" w:rsidRPr="007F48CC">
        <w:rPr>
          <w:sz w:val="24"/>
          <w:szCs w:val="24"/>
          <w:lang w:val="ru-RU"/>
        </w:rPr>
        <w:t xml:space="preserve"> Фактически я</w:t>
      </w:r>
      <w:r w:rsidR="00FC67DD" w:rsidRPr="007F48CC">
        <w:rPr>
          <w:sz w:val="24"/>
          <w:szCs w:val="24"/>
          <w:lang w:val="ru-RU"/>
        </w:rPr>
        <w:t>вляется соотно</w:t>
      </w:r>
      <w:r w:rsidR="007346D9" w:rsidRPr="007F48CC">
        <w:rPr>
          <w:sz w:val="24"/>
          <w:szCs w:val="24"/>
          <w:lang w:val="ru-RU"/>
        </w:rPr>
        <w:t xml:space="preserve">шением </w:t>
      </w:r>
      <w:r w:rsidR="00FC67DD" w:rsidRPr="007F48CC">
        <w:rPr>
          <w:sz w:val="24"/>
          <w:szCs w:val="24"/>
          <w:lang w:val="ru-RU"/>
        </w:rPr>
        <w:t>объясненных моделью отклонений к общей вариации модели</w:t>
      </w:r>
      <w:r w:rsidR="00F34C8F" w:rsidRPr="007F48CC">
        <w:rPr>
          <w:sz w:val="24"/>
          <w:szCs w:val="24"/>
          <w:lang w:val="ru-RU"/>
        </w:rPr>
        <w:t>.</w:t>
      </w:r>
    </w:p>
    <w:p w:rsidR="00FC67DD" w:rsidRPr="000C6D05" w:rsidRDefault="007029B9" w:rsidP="00FC67DD">
      <w:pPr>
        <w:jc w:val="both"/>
        <w:rPr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p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  <w:lang w:val="ru-RU"/>
            </w:rPr>
            <m:t>=1</m:t>
          </m:r>
          <m:r>
            <w:rPr>
              <w:rFonts w:ascii="Cambria Math"/>
              <w:sz w:val="24"/>
              <w:szCs w:val="24"/>
              <w:lang w:val="ru-RU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d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Y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-Y</m:t>
                          </m:r>
                        </m:e>
                      </m:d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d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Y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-Y</m:t>
                          </m:r>
                        </m:e>
                      </m:d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</m:e>
              </m:nary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     (1.4)</m:t>
          </m:r>
        </m:oMath>
      </m:oMathPara>
    </w:p>
    <w:p w:rsidR="00863D87" w:rsidRPr="007F48CC" w:rsidRDefault="00FC67DD" w:rsidP="00FC67DD">
      <w:pPr>
        <w:jc w:val="both"/>
        <w:rPr>
          <w:sz w:val="24"/>
          <w:szCs w:val="24"/>
          <w:lang w:val="ru-RU"/>
        </w:rPr>
      </w:pPr>
      <w:r w:rsidRPr="000C6D05">
        <w:rPr>
          <w:sz w:val="24"/>
          <w:szCs w:val="24"/>
          <w:lang w:val="ru-RU"/>
        </w:rPr>
        <w:t>Н</w:t>
      </w:r>
      <w:r w:rsidRPr="007F48CC">
        <w:rPr>
          <w:sz w:val="24"/>
          <w:szCs w:val="24"/>
          <w:lang w:val="ru-RU"/>
        </w:rPr>
        <w:t xml:space="preserve">а графическом примере ниже </w:t>
      </w:r>
      <w:r w:rsidRPr="007F48CC">
        <w:rPr>
          <w:sz w:val="24"/>
          <w:szCs w:val="24"/>
          <w:lang w:val="en-US"/>
        </w:rPr>
        <w:t>B</w:t>
      </w:r>
      <w:r w:rsidR="00F34C8F" w:rsidRPr="007F48CC">
        <w:rPr>
          <w:sz w:val="24"/>
          <w:szCs w:val="24"/>
          <w:lang w:val="ru-RU"/>
        </w:rPr>
        <w:t>,</w:t>
      </w:r>
      <w:r w:rsidRPr="007F48CC">
        <w:rPr>
          <w:sz w:val="24"/>
          <w:szCs w:val="24"/>
          <w:lang w:val="ru-RU"/>
        </w:rPr>
        <w:t xml:space="preserve"> С</w:t>
      </w:r>
      <w:r w:rsidR="00F34C8F" w:rsidRPr="007F48CC">
        <w:rPr>
          <w:sz w:val="24"/>
          <w:szCs w:val="24"/>
          <w:lang w:val="ru-RU"/>
        </w:rPr>
        <w:t xml:space="preserve"> и </w:t>
      </w:r>
      <w:r w:rsidR="00F34C8F" w:rsidRPr="007F48CC">
        <w:rPr>
          <w:sz w:val="24"/>
          <w:szCs w:val="24"/>
          <w:lang w:val="en-US"/>
        </w:rPr>
        <w:t>D</w:t>
      </w:r>
      <w:r w:rsidRPr="007F48CC">
        <w:rPr>
          <w:sz w:val="24"/>
          <w:szCs w:val="24"/>
          <w:lang w:val="ru-RU"/>
        </w:rPr>
        <w:t xml:space="preserve"> будут иметь </w:t>
      </w:r>
      <w:r w:rsidR="00F34C8F" w:rsidRPr="007F48CC">
        <w:rPr>
          <w:sz w:val="24"/>
          <w:szCs w:val="24"/>
          <w:lang w:val="ru-RU"/>
        </w:rPr>
        <w:t>относительно</w:t>
      </w:r>
      <w:r w:rsidRPr="007F48CC">
        <w:rPr>
          <w:sz w:val="24"/>
          <w:szCs w:val="24"/>
          <w:lang w:val="ru-RU"/>
        </w:rPr>
        <w:t xml:space="preserve"> низкий</w:t>
      </w:r>
      <w:r w:rsidR="00F34C8F" w:rsidRPr="007F48CC">
        <w:rPr>
          <w:sz w:val="24"/>
          <w:szCs w:val="24"/>
          <w:lang w:val="ru-RU"/>
        </w:rPr>
        <w:t xml:space="preserve"> </w:t>
      </w:r>
      <w:r w:rsidR="00F34C8F" w:rsidRPr="007F48CC">
        <w:rPr>
          <w:sz w:val="24"/>
          <w:szCs w:val="24"/>
          <w:lang w:val="en-US"/>
        </w:rPr>
        <w:t>R</w:t>
      </w:r>
      <w:r w:rsidR="00F34C8F" w:rsidRPr="007F48CC">
        <w:rPr>
          <w:sz w:val="24"/>
          <w:szCs w:val="24"/>
          <w:vertAlign w:val="superscript"/>
          <w:lang w:val="ru-RU"/>
        </w:rPr>
        <w:t>2</w:t>
      </w:r>
      <w:r w:rsidR="00F34C8F" w:rsidRPr="007F48CC">
        <w:rPr>
          <w:sz w:val="24"/>
          <w:szCs w:val="24"/>
          <w:lang w:val="ru-RU"/>
        </w:rPr>
        <w:t xml:space="preserve"> – но все по разным причинам. Вариант А получит довольно высокий показатель детерминированности.</w:t>
      </w:r>
    </w:p>
    <w:p w:rsidR="00863D87" w:rsidRPr="007F48CC" w:rsidRDefault="00863D87" w:rsidP="00B856BE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lastRenderedPageBreak/>
        <w:drawing>
          <wp:inline distT="0" distB="0" distL="0" distR="0">
            <wp:extent cx="4457700" cy="3248025"/>
            <wp:effectExtent l="19050" t="0" r="0" b="0"/>
            <wp:docPr id="30" name="irc_mi" descr="http://www.originlab.com/www/helponline/origin/en/images/Goodness_of_Fit/Goodness_of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iginlab.com/www/helponline/origin/en/images/Goodness_of_Fit/Goodness_of_Fi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7E" w:rsidRPr="007F48CC" w:rsidRDefault="006A3C7E" w:rsidP="006A3C7E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Рис 1.5 </w:t>
      </w:r>
      <w:r w:rsidR="008825DC" w:rsidRPr="007F48CC">
        <w:rPr>
          <w:i/>
          <w:sz w:val="24"/>
          <w:szCs w:val="24"/>
          <w:lang w:val="ru-RU"/>
        </w:rPr>
        <w:t>Графическое отображение причин разной степени детерминированности.</w:t>
      </w:r>
      <w:r w:rsidRPr="007F48CC">
        <w:rPr>
          <w:i/>
          <w:sz w:val="24"/>
          <w:szCs w:val="24"/>
          <w:lang w:val="ru-RU"/>
        </w:rPr>
        <w:t xml:space="preserve"> (</w:t>
      </w:r>
      <w:r w:rsidR="008825DC" w:rsidRPr="007F48CC">
        <w:rPr>
          <w:i/>
          <w:sz w:val="24"/>
          <w:szCs w:val="24"/>
          <w:lang w:val="ru-RU"/>
        </w:rPr>
        <w:t xml:space="preserve">симуляция </w:t>
      </w:r>
      <w:proofErr w:type="spellStart"/>
      <w:r w:rsidR="008825DC" w:rsidRPr="007F48CC">
        <w:rPr>
          <w:i/>
          <w:sz w:val="24"/>
          <w:szCs w:val="24"/>
          <w:lang w:val="de-DE"/>
        </w:rPr>
        <w:t>originlab</w:t>
      </w:r>
      <w:proofErr w:type="spellEnd"/>
      <w:r w:rsidR="008825DC" w:rsidRPr="007F48CC">
        <w:rPr>
          <w:i/>
          <w:sz w:val="24"/>
          <w:szCs w:val="24"/>
          <w:lang w:val="ru-RU"/>
        </w:rPr>
        <w:t>.</w:t>
      </w:r>
      <w:proofErr w:type="spellStart"/>
      <w:r w:rsidR="008825DC" w:rsidRPr="007F48CC">
        <w:rPr>
          <w:i/>
          <w:sz w:val="24"/>
          <w:szCs w:val="24"/>
          <w:lang w:val="de-DE"/>
        </w:rPr>
        <w:t>com</w:t>
      </w:r>
      <w:proofErr w:type="spellEnd"/>
      <w:r w:rsidRPr="007F48CC">
        <w:rPr>
          <w:i/>
          <w:sz w:val="24"/>
          <w:szCs w:val="24"/>
          <w:lang w:val="ru-RU"/>
        </w:rPr>
        <w:t>)</w:t>
      </w:r>
    </w:p>
    <w:p w:rsidR="00F34C8F" w:rsidRPr="007F48CC" w:rsidRDefault="00F34C8F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en-US"/>
        </w:rPr>
        <w:t>R</w:t>
      </w:r>
      <w:r w:rsidRPr="007F48CC">
        <w:rPr>
          <w:sz w:val="24"/>
          <w:szCs w:val="24"/>
          <w:vertAlign w:val="superscript"/>
          <w:lang w:val="ru-RU"/>
        </w:rPr>
        <w:t>2</w:t>
      </w:r>
      <w:r w:rsidRPr="007F48CC">
        <w:rPr>
          <w:sz w:val="24"/>
          <w:szCs w:val="24"/>
          <w:lang w:val="ru-RU"/>
        </w:rPr>
        <w:t xml:space="preserve"> по конструкции имеет тенденцию к завышению показателя с увеличением количества факторных переменных в модели. </w:t>
      </w:r>
      <w:r w:rsidR="004F622F" w:rsidRPr="007F48CC">
        <w:rPr>
          <w:sz w:val="24"/>
          <w:szCs w:val="24"/>
          <w:lang w:val="ru-RU"/>
        </w:rPr>
        <w:t xml:space="preserve">Для исправления этого используется </w:t>
      </w:r>
      <w:r w:rsidR="004F622F" w:rsidRPr="007F48CC">
        <w:rPr>
          <w:sz w:val="24"/>
          <w:szCs w:val="24"/>
          <w:lang w:val="en-US"/>
        </w:rPr>
        <w:t>Adjusted</w:t>
      </w:r>
      <w:r w:rsidR="004F622F" w:rsidRPr="007F48CC">
        <w:rPr>
          <w:sz w:val="24"/>
          <w:szCs w:val="24"/>
          <w:lang w:val="ru-RU"/>
        </w:rPr>
        <w:t xml:space="preserve"> </w:t>
      </w:r>
      <w:r w:rsidR="004F622F" w:rsidRPr="007F48CC">
        <w:rPr>
          <w:sz w:val="24"/>
          <w:szCs w:val="24"/>
          <w:lang w:val="en-US"/>
        </w:rPr>
        <w:t>R</w:t>
      </w:r>
      <w:r w:rsidR="004F622F" w:rsidRPr="007F48CC">
        <w:rPr>
          <w:sz w:val="24"/>
          <w:szCs w:val="24"/>
          <w:vertAlign w:val="superscript"/>
          <w:lang w:val="ru-RU"/>
        </w:rPr>
        <w:t>2</w:t>
      </w:r>
      <w:r w:rsidR="004F622F" w:rsidRPr="007F48CC">
        <w:rPr>
          <w:sz w:val="24"/>
          <w:szCs w:val="24"/>
          <w:lang w:val="ru-RU"/>
        </w:rPr>
        <w:t>. Как видим по нему в нашей модели, долларовые облигации и евро-депозиты статистически могут объяснить примерно 38% изменений в ВВП Испании, остальное</w:t>
      </w:r>
      <w:r w:rsidR="00605AEF" w:rsidRPr="007F48CC">
        <w:rPr>
          <w:sz w:val="24"/>
          <w:szCs w:val="24"/>
          <w:lang w:val="ru-RU"/>
        </w:rPr>
        <w:t xml:space="preserve"> приходится на долю белого шума – как вывод, в модель желательно подыскать еще переменных.</w:t>
      </w:r>
    </w:p>
    <w:p w:rsidR="00605AEF" w:rsidRPr="007F48CC" w:rsidRDefault="00605AEF" w:rsidP="00FC67DD">
      <w:pPr>
        <w:jc w:val="both"/>
        <w:rPr>
          <w:sz w:val="24"/>
          <w:szCs w:val="24"/>
          <w:lang w:val="ru-RU"/>
        </w:rPr>
      </w:pPr>
      <w:r w:rsidRPr="007F48CC">
        <w:rPr>
          <w:b/>
          <w:i/>
          <w:sz w:val="24"/>
          <w:szCs w:val="24"/>
          <w:lang w:val="ru-RU"/>
        </w:rPr>
        <w:t>Информационные критерии</w:t>
      </w:r>
      <w:r w:rsidRPr="007F48CC">
        <w:rPr>
          <w:sz w:val="24"/>
          <w:szCs w:val="24"/>
          <w:lang w:val="ru-RU"/>
        </w:rPr>
        <w:t xml:space="preserve">. Пропустив элементы описательной статистики, переходим сразу к ним. </w:t>
      </w:r>
      <w:r w:rsidR="00B30BDB" w:rsidRPr="007F48CC">
        <w:rPr>
          <w:sz w:val="24"/>
          <w:szCs w:val="24"/>
          <w:lang w:val="ru-RU"/>
        </w:rPr>
        <w:t xml:space="preserve">Критерий </w:t>
      </w:r>
      <w:proofErr w:type="spellStart"/>
      <w:r w:rsidR="00B30BDB" w:rsidRPr="007F48CC">
        <w:rPr>
          <w:sz w:val="24"/>
          <w:szCs w:val="24"/>
          <w:lang w:val="ru-RU"/>
        </w:rPr>
        <w:t>Акаике</w:t>
      </w:r>
      <w:proofErr w:type="spellEnd"/>
      <w:r w:rsidR="00B30BDB" w:rsidRPr="007F48CC">
        <w:rPr>
          <w:sz w:val="24"/>
          <w:szCs w:val="24"/>
          <w:lang w:val="ru-RU"/>
        </w:rPr>
        <w:t xml:space="preserve"> определяется нижеприведенным, где </w:t>
      </w:r>
      <w:r w:rsidR="00B30BDB" w:rsidRPr="007F48CC">
        <w:rPr>
          <w:sz w:val="24"/>
          <w:szCs w:val="24"/>
          <w:lang w:val="en-US"/>
        </w:rPr>
        <w:t>k</w:t>
      </w:r>
      <w:r w:rsidR="00B30BDB" w:rsidRPr="007F48CC">
        <w:rPr>
          <w:sz w:val="24"/>
          <w:szCs w:val="24"/>
          <w:lang w:val="ru-RU"/>
        </w:rPr>
        <w:t xml:space="preserve"> – количество факторов в регрессии, а </w:t>
      </w:r>
      <w:r w:rsidR="00B30BDB" w:rsidRPr="007F48CC">
        <w:rPr>
          <w:sz w:val="24"/>
          <w:szCs w:val="24"/>
          <w:lang w:val="en-US"/>
        </w:rPr>
        <w:t>L</w:t>
      </w:r>
      <w:r w:rsidR="00B30BDB" w:rsidRPr="007F48CC">
        <w:rPr>
          <w:sz w:val="24"/>
          <w:szCs w:val="24"/>
          <w:lang w:val="ru-RU"/>
        </w:rPr>
        <w:t xml:space="preserve"> – максимизированная вероятностная функция. По сути, </w:t>
      </w:r>
      <w:r w:rsidR="00B30BDB" w:rsidRPr="007F48CC">
        <w:rPr>
          <w:sz w:val="24"/>
          <w:szCs w:val="24"/>
          <w:lang w:val="en-US"/>
        </w:rPr>
        <w:t>L</w:t>
      </w:r>
      <w:r w:rsidR="00B30BDB" w:rsidRPr="007F48CC">
        <w:rPr>
          <w:sz w:val="24"/>
          <w:szCs w:val="24"/>
          <w:lang w:val="ru-RU"/>
        </w:rPr>
        <w:t xml:space="preserve"> отвечает за вероятность получить реальные </w:t>
      </w:r>
      <w:r w:rsidR="00B30BDB" w:rsidRPr="007F48CC">
        <w:rPr>
          <w:sz w:val="24"/>
          <w:szCs w:val="24"/>
          <w:lang w:val="en-US"/>
        </w:rPr>
        <w:t>Y</w:t>
      </w:r>
      <w:r w:rsidR="00B30BDB" w:rsidRPr="007F48CC">
        <w:rPr>
          <w:sz w:val="24"/>
          <w:szCs w:val="24"/>
          <w:lang w:val="ru-RU"/>
        </w:rPr>
        <w:t xml:space="preserve"> пользуясь нашей моделью.</w:t>
      </w:r>
    </w:p>
    <w:p w:rsidR="00B30BDB" w:rsidRPr="000C6D05" w:rsidRDefault="00B30BDB" w:rsidP="00694781">
      <w:pPr>
        <w:spacing w:after="0" w:line="240" w:lineRule="auto"/>
        <w:ind w:left="720"/>
        <w:jc w:val="center"/>
        <w:rPr>
          <w:rFonts w:eastAsia="Times New Roman" w:cs="Times New Roman"/>
          <w:sz w:val="24"/>
          <w:szCs w:val="24"/>
          <w:lang w:val="ru-RU"/>
        </w:rPr>
      </w:pPr>
      <w:r w:rsidRPr="007F48CC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571625" cy="200025"/>
            <wp:effectExtent l="19050" t="0" r="9525" b="0"/>
            <wp:docPr id="33" name="Рисунок 33" descr="\mathit{AIC} = 2k - 2\ln(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mathit{AIC} = 2k - 2\ln(L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D05" w:rsidRPr="000C6D05">
        <w:rPr>
          <w:rFonts w:eastAsia="Times New Roman" w:cs="Times New Roman"/>
          <w:sz w:val="24"/>
          <w:szCs w:val="24"/>
          <w:lang w:val="ru-RU"/>
        </w:rPr>
        <w:t xml:space="preserve">    </w:t>
      </w:r>
      <w:r w:rsidR="00694781" w:rsidRPr="000C6D05">
        <w:rPr>
          <w:rFonts w:eastAsia="Times New Roman" w:cs="Times New Roman"/>
          <w:sz w:val="24"/>
          <w:szCs w:val="24"/>
          <w:lang w:val="ru-RU"/>
        </w:rPr>
        <w:t>(1.</w:t>
      </w:r>
      <w:r w:rsidR="00E82DD5" w:rsidRPr="000C6D05">
        <w:rPr>
          <w:rFonts w:eastAsia="Times New Roman" w:cs="Times New Roman"/>
          <w:sz w:val="24"/>
          <w:szCs w:val="24"/>
          <w:lang w:val="ru-RU"/>
        </w:rPr>
        <w:t>5</w:t>
      </w:r>
      <w:r w:rsidR="00694781" w:rsidRPr="000C6D05">
        <w:rPr>
          <w:rFonts w:eastAsia="Times New Roman" w:cs="Times New Roman"/>
          <w:sz w:val="24"/>
          <w:szCs w:val="24"/>
          <w:lang w:val="ru-RU"/>
        </w:rPr>
        <w:t>)</w:t>
      </w:r>
    </w:p>
    <w:p w:rsidR="00B30BDB" w:rsidRPr="007F48CC" w:rsidRDefault="00B30BDB" w:rsidP="00FC67DD">
      <w:pPr>
        <w:jc w:val="both"/>
        <w:rPr>
          <w:sz w:val="24"/>
          <w:szCs w:val="24"/>
          <w:lang w:val="ru-RU"/>
        </w:rPr>
      </w:pPr>
      <w:r w:rsidRPr="000C6D05">
        <w:rPr>
          <w:sz w:val="24"/>
          <w:szCs w:val="24"/>
          <w:lang w:val="ru-RU"/>
        </w:rPr>
        <w:t>Кр</w:t>
      </w:r>
      <w:r w:rsidRPr="007F48CC">
        <w:rPr>
          <w:sz w:val="24"/>
          <w:szCs w:val="24"/>
          <w:lang w:val="ru-RU"/>
        </w:rPr>
        <w:t xml:space="preserve">итерий Шварца меняет множитель при </w:t>
      </w:r>
      <w:r w:rsidRPr="007F48CC">
        <w:rPr>
          <w:sz w:val="24"/>
          <w:szCs w:val="24"/>
          <w:lang w:val="en-US"/>
        </w:rPr>
        <w:t>k</w:t>
      </w:r>
      <w:r w:rsidRPr="007F48CC">
        <w:rPr>
          <w:sz w:val="24"/>
          <w:szCs w:val="24"/>
          <w:lang w:val="ru-RU"/>
        </w:rPr>
        <w:t xml:space="preserve"> на натуральный логарифм количества наблюдений.</w:t>
      </w:r>
      <w:r w:rsidR="00A777DE" w:rsidRPr="007F48CC">
        <w:rPr>
          <w:sz w:val="24"/>
          <w:szCs w:val="24"/>
          <w:lang w:val="ru-RU"/>
        </w:rPr>
        <w:t xml:space="preserve"> </w:t>
      </w:r>
      <w:r w:rsidRPr="007F48CC">
        <w:rPr>
          <w:sz w:val="24"/>
          <w:szCs w:val="24"/>
          <w:lang w:val="ru-RU"/>
        </w:rPr>
        <w:t xml:space="preserve">Для одного и того же набора данных предпочтительной является та модель, которая имеет </w:t>
      </w:r>
      <w:r w:rsidRPr="007F48CC">
        <w:rPr>
          <w:b/>
          <w:i/>
          <w:sz w:val="24"/>
          <w:szCs w:val="24"/>
          <w:lang w:val="ru-RU"/>
        </w:rPr>
        <w:t>меньший</w:t>
      </w:r>
      <w:r w:rsidRPr="007F48CC">
        <w:rPr>
          <w:sz w:val="24"/>
          <w:szCs w:val="24"/>
          <w:lang w:val="ru-RU"/>
        </w:rPr>
        <w:t xml:space="preserve"> показатель </w:t>
      </w:r>
      <w:r w:rsidR="00A777DE" w:rsidRPr="007F48CC">
        <w:rPr>
          <w:sz w:val="24"/>
          <w:szCs w:val="24"/>
          <w:lang w:val="ru-RU"/>
        </w:rPr>
        <w:t xml:space="preserve">информационного критерия – но следует помнить, что информационные критерии можно использовать для выбора из хороших моделей, но никак не для обоснования отсортировки плохих моделей – для этого есть </w:t>
      </w:r>
      <w:r w:rsidR="00A777DE" w:rsidRPr="007F48CC">
        <w:rPr>
          <w:sz w:val="24"/>
          <w:szCs w:val="24"/>
          <w:lang w:val="en-US"/>
        </w:rPr>
        <w:t>F</w:t>
      </w:r>
      <w:r w:rsidR="00A777DE" w:rsidRPr="007F48CC">
        <w:rPr>
          <w:sz w:val="24"/>
          <w:szCs w:val="24"/>
          <w:lang w:val="ru-RU"/>
        </w:rPr>
        <w:t>-</w:t>
      </w:r>
      <w:r w:rsidR="00A777DE" w:rsidRPr="007F48CC">
        <w:rPr>
          <w:sz w:val="24"/>
          <w:szCs w:val="24"/>
          <w:lang w:val="en-US"/>
        </w:rPr>
        <w:t>stat</w:t>
      </w:r>
      <w:r w:rsidR="00A777DE" w:rsidRPr="007F48CC">
        <w:rPr>
          <w:sz w:val="24"/>
          <w:szCs w:val="24"/>
          <w:lang w:val="ru-RU"/>
        </w:rPr>
        <w:t xml:space="preserve">, </w:t>
      </w:r>
      <w:r w:rsidR="00A777DE" w:rsidRPr="007F48CC">
        <w:rPr>
          <w:sz w:val="24"/>
          <w:szCs w:val="24"/>
          <w:lang w:val="en-US"/>
        </w:rPr>
        <w:t>R</w:t>
      </w:r>
      <w:r w:rsidR="00A777DE" w:rsidRPr="007F48CC">
        <w:rPr>
          <w:sz w:val="24"/>
          <w:szCs w:val="24"/>
          <w:vertAlign w:val="superscript"/>
          <w:lang w:val="ru-RU"/>
        </w:rPr>
        <w:t>2</w:t>
      </w:r>
      <w:r w:rsidR="00A777DE" w:rsidRPr="007F48CC">
        <w:rPr>
          <w:sz w:val="24"/>
          <w:szCs w:val="24"/>
          <w:lang w:val="ru-RU"/>
        </w:rPr>
        <w:t xml:space="preserve"> и тесты на автокорреляцию/</w:t>
      </w:r>
      <w:proofErr w:type="spellStart"/>
      <w:r w:rsidR="00A777DE" w:rsidRPr="007F48CC">
        <w:rPr>
          <w:sz w:val="24"/>
          <w:szCs w:val="24"/>
          <w:lang w:val="ru-RU"/>
        </w:rPr>
        <w:t>мультиколлинеарность</w:t>
      </w:r>
      <w:proofErr w:type="spellEnd"/>
      <w:r w:rsidR="00A777DE" w:rsidRPr="007F48CC">
        <w:rPr>
          <w:sz w:val="24"/>
          <w:szCs w:val="24"/>
          <w:lang w:val="ru-RU"/>
        </w:rPr>
        <w:t>/</w:t>
      </w:r>
      <w:proofErr w:type="spellStart"/>
      <w:r w:rsidR="00A777DE" w:rsidRPr="007F48CC">
        <w:rPr>
          <w:sz w:val="24"/>
          <w:szCs w:val="24"/>
          <w:lang w:val="ru-RU"/>
        </w:rPr>
        <w:t>гетероскедастичность</w:t>
      </w:r>
      <w:proofErr w:type="spellEnd"/>
      <w:r w:rsidR="00A777DE" w:rsidRPr="007F48CC">
        <w:rPr>
          <w:sz w:val="24"/>
          <w:szCs w:val="24"/>
          <w:lang w:val="ru-RU"/>
        </w:rPr>
        <w:t>.</w:t>
      </w:r>
    </w:p>
    <w:p w:rsidR="00A777DE" w:rsidRPr="007F48CC" w:rsidRDefault="00517EE5" w:rsidP="00FC67DD">
      <w:pPr>
        <w:jc w:val="both"/>
        <w:rPr>
          <w:sz w:val="24"/>
          <w:szCs w:val="24"/>
          <w:lang w:val="ru-RU"/>
        </w:rPr>
      </w:pPr>
      <w:r w:rsidRPr="007F48CC">
        <w:rPr>
          <w:b/>
          <w:i/>
          <w:sz w:val="24"/>
          <w:szCs w:val="24"/>
          <w:lang w:val="ru-RU"/>
        </w:rPr>
        <w:t>Автокорреляция</w:t>
      </w:r>
      <w:r w:rsidRPr="007F48CC">
        <w:rPr>
          <w:sz w:val="24"/>
          <w:szCs w:val="24"/>
          <w:lang w:val="ru-RU"/>
        </w:rPr>
        <w:t>. Под этим словом подразумевается зависимость переменной от самой себя с определенным временным лагом (задержкой). К примеру, в условиях идеального рынка цена акции сегодня зависит от цены акции вчера – и белого шума, который не подлежит исчислению.</w:t>
      </w:r>
    </w:p>
    <w:p w:rsidR="00517EE5" w:rsidRPr="007F48CC" w:rsidRDefault="00517EE5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В эконометрике одним из существенно упрощающих жизнь предположений является отсутствие корреляции ошибок </w:t>
      </w:r>
      <w:r w:rsidRPr="007F48CC">
        <w:rPr>
          <w:sz w:val="24"/>
          <w:szCs w:val="24"/>
          <w:lang w:val="en-US"/>
        </w:rPr>
        <w:t>e</w:t>
      </w:r>
      <w:r w:rsidRPr="007F48CC">
        <w:rPr>
          <w:sz w:val="24"/>
          <w:szCs w:val="24"/>
          <w:lang w:val="ru-RU"/>
        </w:rPr>
        <w:t xml:space="preserve"> между собой. Нарушение этого предположения не повлияет на значение </w:t>
      </w:r>
      <w:r w:rsidR="003A5D43" w:rsidRPr="007F48CC">
        <w:rPr>
          <w:sz w:val="24"/>
          <w:szCs w:val="24"/>
          <w:lang w:val="ru-RU"/>
        </w:rPr>
        <w:t xml:space="preserve">коэффициентов; однако, положительная автокорреляция в низких лагах (связь ошибки в период </w:t>
      </w:r>
      <w:r w:rsidR="003A5D43" w:rsidRPr="007F48CC">
        <w:rPr>
          <w:sz w:val="24"/>
          <w:szCs w:val="24"/>
          <w:lang w:val="en-US"/>
        </w:rPr>
        <w:t>t</w:t>
      </w:r>
      <w:r w:rsidR="003A5D43" w:rsidRPr="007F48CC">
        <w:rPr>
          <w:sz w:val="24"/>
          <w:szCs w:val="24"/>
          <w:lang w:val="ru-RU"/>
        </w:rPr>
        <w:t xml:space="preserve"> с ошибкой в периоде </w:t>
      </w:r>
      <w:r w:rsidR="003A5D43" w:rsidRPr="007F48CC">
        <w:rPr>
          <w:sz w:val="24"/>
          <w:szCs w:val="24"/>
          <w:lang w:val="en-US"/>
        </w:rPr>
        <w:t>t</w:t>
      </w:r>
      <w:r w:rsidR="003A5D43" w:rsidRPr="007F48CC">
        <w:rPr>
          <w:sz w:val="24"/>
          <w:szCs w:val="24"/>
          <w:lang w:val="ru-RU"/>
        </w:rPr>
        <w:t xml:space="preserve">-1, или </w:t>
      </w:r>
      <w:r w:rsidR="003A5D43" w:rsidRPr="007F48CC">
        <w:rPr>
          <w:sz w:val="24"/>
          <w:szCs w:val="24"/>
          <w:lang w:val="en-US"/>
        </w:rPr>
        <w:t>t</w:t>
      </w:r>
      <w:r w:rsidR="003A5D43" w:rsidRPr="007F48CC">
        <w:rPr>
          <w:sz w:val="24"/>
          <w:szCs w:val="24"/>
          <w:lang w:val="ru-RU"/>
        </w:rPr>
        <w:t xml:space="preserve">-2, или </w:t>
      </w:r>
      <w:r w:rsidR="003A5D43" w:rsidRPr="007F48CC">
        <w:rPr>
          <w:sz w:val="24"/>
          <w:szCs w:val="24"/>
          <w:lang w:val="en-US"/>
        </w:rPr>
        <w:t>t</w:t>
      </w:r>
      <w:r w:rsidR="003A5D43" w:rsidRPr="007F48CC">
        <w:rPr>
          <w:sz w:val="24"/>
          <w:szCs w:val="24"/>
          <w:lang w:val="ru-RU"/>
        </w:rPr>
        <w:t xml:space="preserve">-3) влечет за собой </w:t>
      </w:r>
      <w:r w:rsidR="003A5D43" w:rsidRPr="007F48CC">
        <w:rPr>
          <w:sz w:val="24"/>
          <w:szCs w:val="24"/>
          <w:lang w:val="ru-RU"/>
        </w:rPr>
        <w:lastRenderedPageBreak/>
        <w:t>недооценку стандартных отклонений (и, соответственно, переоценку статистич</w:t>
      </w:r>
      <w:r w:rsidR="00293AC5" w:rsidRPr="007F48CC">
        <w:rPr>
          <w:sz w:val="24"/>
          <w:szCs w:val="24"/>
          <w:lang w:val="ru-RU"/>
        </w:rPr>
        <w:t>еской значимости коэффициентов), так как означает, что положительная ошибка в прошлом увеличивает шансы на положительную ошибку в будущем, и наоборот.</w:t>
      </w:r>
    </w:p>
    <w:p w:rsidR="003A5D43" w:rsidRDefault="003A5D43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Популярным тестом на автокорреляцию первого порядка является тест </w:t>
      </w:r>
      <w:proofErr w:type="spellStart"/>
      <w:r w:rsidRPr="007F48CC">
        <w:rPr>
          <w:sz w:val="24"/>
          <w:szCs w:val="24"/>
          <w:lang w:val="ru-RU"/>
        </w:rPr>
        <w:t>Дурбина</w:t>
      </w:r>
      <w:proofErr w:type="spellEnd"/>
      <w:r w:rsidRPr="007F48CC">
        <w:rPr>
          <w:sz w:val="24"/>
          <w:szCs w:val="24"/>
          <w:lang w:val="ru-RU"/>
        </w:rPr>
        <w:t>-Ватсона</w:t>
      </w:r>
      <w:r w:rsidR="00957EAD" w:rsidRPr="00957EAD">
        <w:rPr>
          <w:sz w:val="24"/>
          <w:szCs w:val="24"/>
          <w:lang w:val="ru-RU"/>
        </w:rPr>
        <w:t xml:space="preserve"> (</w:t>
      </w:r>
      <w:proofErr w:type="spellStart"/>
      <w:r w:rsidR="00957EAD">
        <w:rPr>
          <w:sz w:val="24"/>
          <w:szCs w:val="24"/>
          <w:lang w:val="ru-RU"/>
        </w:rPr>
        <w:t>Дарбина</w:t>
      </w:r>
      <w:proofErr w:type="spellEnd"/>
      <w:r w:rsidR="00957EAD">
        <w:rPr>
          <w:sz w:val="24"/>
          <w:szCs w:val="24"/>
          <w:lang w:val="ru-RU"/>
        </w:rPr>
        <w:t xml:space="preserve"> – Уотсона)</w:t>
      </w:r>
      <w:r w:rsidRPr="007F48CC">
        <w:rPr>
          <w:sz w:val="24"/>
          <w:szCs w:val="24"/>
          <w:lang w:val="ru-RU"/>
        </w:rPr>
        <w:t xml:space="preserve">. Соответствующий </w:t>
      </w:r>
      <w:r w:rsidRPr="007F48CC">
        <w:rPr>
          <w:sz w:val="24"/>
          <w:szCs w:val="24"/>
          <w:lang w:val="en-US"/>
        </w:rPr>
        <w:t>DW</w:t>
      </w:r>
      <w:r w:rsidRPr="007F48CC">
        <w:rPr>
          <w:sz w:val="24"/>
          <w:szCs w:val="24"/>
          <w:lang w:val="ru-RU"/>
        </w:rPr>
        <w:t>-</w:t>
      </w:r>
      <w:r w:rsidRPr="007F48CC">
        <w:rPr>
          <w:sz w:val="24"/>
          <w:szCs w:val="24"/>
          <w:lang w:val="en-US"/>
        </w:rPr>
        <w:t>stat</w:t>
      </w:r>
      <w:r w:rsidRPr="007F48CC">
        <w:rPr>
          <w:sz w:val="24"/>
          <w:szCs w:val="24"/>
          <w:lang w:val="ru-RU"/>
        </w:rPr>
        <w:t xml:space="preserve"> колеблется от 0 до 4 и, в зависимости от допустимого уровня значимости и количества наблюдений, имеет два критических</w:t>
      </w:r>
      <w:r w:rsidR="00293AC5" w:rsidRPr="007F48CC">
        <w:rPr>
          <w:sz w:val="24"/>
          <w:szCs w:val="24"/>
          <w:lang w:val="ru-RU"/>
        </w:rPr>
        <w:t xml:space="preserve"> значения – </w:t>
      </w:r>
      <w:proofErr w:type="spellStart"/>
      <w:r w:rsidR="00293AC5" w:rsidRPr="007F48CC">
        <w:rPr>
          <w:sz w:val="24"/>
          <w:szCs w:val="24"/>
          <w:lang w:val="en-US"/>
        </w:rPr>
        <w:t>d</w:t>
      </w:r>
      <w:r w:rsidR="00293AC5" w:rsidRPr="007F48CC">
        <w:rPr>
          <w:sz w:val="24"/>
          <w:szCs w:val="24"/>
          <w:vertAlign w:val="subscript"/>
          <w:lang w:val="en-US"/>
        </w:rPr>
        <w:t>L</w:t>
      </w:r>
      <w:proofErr w:type="spellEnd"/>
      <w:r w:rsidR="00293AC5" w:rsidRPr="007F48CC">
        <w:rPr>
          <w:sz w:val="24"/>
          <w:szCs w:val="24"/>
          <w:lang w:val="ru-RU"/>
        </w:rPr>
        <w:t xml:space="preserve"> и </w:t>
      </w:r>
      <w:proofErr w:type="spellStart"/>
      <w:r w:rsidR="00293AC5" w:rsidRPr="007F48CC">
        <w:rPr>
          <w:sz w:val="24"/>
          <w:szCs w:val="24"/>
          <w:lang w:val="en-US"/>
        </w:rPr>
        <w:t>d</w:t>
      </w:r>
      <w:r w:rsidR="00293AC5" w:rsidRPr="007F48CC">
        <w:rPr>
          <w:sz w:val="24"/>
          <w:szCs w:val="24"/>
          <w:vertAlign w:val="subscript"/>
          <w:lang w:val="en-US"/>
        </w:rPr>
        <w:t>U</w:t>
      </w:r>
      <w:proofErr w:type="spellEnd"/>
      <w:r w:rsidR="00293AC5" w:rsidRPr="007F48CC">
        <w:rPr>
          <w:sz w:val="24"/>
          <w:szCs w:val="24"/>
          <w:lang w:val="ru-RU"/>
        </w:rPr>
        <w:t>.</w:t>
      </w:r>
    </w:p>
    <w:p w:rsidR="00293AC5" w:rsidRPr="007F48CC" w:rsidRDefault="00293AC5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0 &lt; </w:t>
      </w:r>
      <w:r w:rsidRPr="007F48CC">
        <w:rPr>
          <w:sz w:val="24"/>
          <w:szCs w:val="24"/>
          <w:lang w:val="en-US"/>
        </w:rPr>
        <w:t>DW</w:t>
      </w:r>
      <w:r w:rsidRPr="007F48CC">
        <w:rPr>
          <w:sz w:val="24"/>
          <w:szCs w:val="24"/>
          <w:lang w:val="ru-RU"/>
        </w:rPr>
        <w:t>-</w:t>
      </w:r>
      <w:r w:rsidRPr="007F48CC">
        <w:rPr>
          <w:sz w:val="24"/>
          <w:szCs w:val="24"/>
          <w:lang w:val="en-US"/>
        </w:rPr>
        <w:t>stat</w:t>
      </w:r>
      <w:r w:rsidRPr="007F48CC">
        <w:rPr>
          <w:sz w:val="24"/>
          <w:szCs w:val="24"/>
          <w:lang w:val="ru-RU"/>
        </w:rPr>
        <w:t xml:space="preserve"> &lt; </w:t>
      </w:r>
      <w:proofErr w:type="spellStart"/>
      <w:r w:rsidRPr="007F48CC">
        <w:rPr>
          <w:sz w:val="24"/>
          <w:szCs w:val="24"/>
          <w:lang w:val="en-US"/>
        </w:rPr>
        <w:t>d</w:t>
      </w:r>
      <w:r w:rsidRPr="007F48CC">
        <w:rPr>
          <w:sz w:val="24"/>
          <w:szCs w:val="24"/>
          <w:vertAlign w:val="subscript"/>
          <w:lang w:val="en-US"/>
        </w:rPr>
        <w:t>L</w:t>
      </w:r>
      <w:proofErr w:type="spellEnd"/>
      <w:r w:rsidRPr="007F48CC">
        <w:rPr>
          <w:sz w:val="24"/>
          <w:szCs w:val="24"/>
          <w:vertAlign w:val="subscript"/>
          <w:lang w:val="ru-RU"/>
        </w:rPr>
        <w:t xml:space="preserve"> </w:t>
      </w:r>
      <w:r w:rsidRPr="007F48CC">
        <w:rPr>
          <w:sz w:val="24"/>
          <w:szCs w:val="24"/>
          <w:lang w:val="ru-RU"/>
        </w:rPr>
        <w:t xml:space="preserve">   положительная автокорреляция;</w:t>
      </w:r>
    </w:p>
    <w:p w:rsidR="00293AC5" w:rsidRPr="007F48CC" w:rsidRDefault="00293AC5" w:rsidP="00FC67DD">
      <w:pPr>
        <w:jc w:val="both"/>
        <w:rPr>
          <w:sz w:val="24"/>
          <w:szCs w:val="24"/>
          <w:lang w:val="ru-RU"/>
        </w:rPr>
      </w:pPr>
      <w:proofErr w:type="spellStart"/>
      <w:r w:rsidRPr="007F48CC">
        <w:rPr>
          <w:sz w:val="24"/>
          <w:szCs w:val="24"/>
          <w:lang w:val="en-US"/>
        </w:rPr>
        <w:t>d</w:t>
      </w:r>
      <w:r w:rsidRPr="007F48CC">
        <w:rPr>
          <w:sz w:val="24"/>
          <w:szCs w:val="24"/>
          <w:vertAlign w:val="subscript"/>
          <w:lang w:val="en-US"/>
        </w:rPr>
        <w:t>L</w:t>
      </w:r>
      <w:proofErr w:type="spellEnd"/>
      <w:r w:rsidRPr="007F48CC">
        <w:rPr>
          <w:sz w:val="24"/>
          <w:szCs w:val="24"/>
          <w:vertAlign w:val="subscript"/>
          <w:lang w:val="ru-RU"/>
        </w:rPr>
        <w:t xml:space="preserve"> </w:t>
      </w:r>
      <w:r w:rsidRPr="007F48CC">
        <w:rPr>
          <w:sz w:val="24"/>
          <w:szCs w:val="24"/>
          <w:lang w:val="ru-RU"/>
        </w:rPr>
        <w:t xml:space="preserve">&lt; </w:t>
      </w:r>
      <w:r w:rsidRPr="007F48CC">
        <w:rPr>
          <w:sz w:val="24"/>
          <w:szCs w:val="24"/>
          <w:lang w:val="en-US"/>
        </w:rPr>
        <w:t>DW</w:t>
      </w:r>
      <w:r w:rsidRPr="007F48CC">
        <w:rPr>
          <w:sz w:val="24"/>
          <w:szCs w:val="24"/>
          <w:lang w:val="ru-RU"/>
        </w:rPr>
        <w:t>-</w:t>
      </w:r>
      <w:r w:rsidRPr="007F48CC">
        <w:rPr>
          <w:sz w:val="24"/>
          <w:szCs w:val="24"/>
          <w:lang w:val="en-US"/>
        </w:rPr>
        <w:t>stat</w:t>
      </w:r>
      <w:r w:rsidRPr="007F48CC">
        <w:rPr>
          <w:sz w:val="24"/>
          <w:szCs w:val="24"/>
          <w:lang w:val="ru-RU"/>
        </w:rPr>
        <w:t xml:space="preserve"> &lt; </w:t>
      </w:r>
      <w:proofErr w:type="spellStart"/>
      <w:r w:rsidRPr="007F48CC">
        <w:rPr>
          <w:sz w:val="24"/>
          <w:szCs w:val="24"/>
          <w:lang w:val="en-US"/>
        </w:rPr>
        <w:t>d</w:t>
      </w:r>
      <w:r w:rsidRPr="007F48CC">
        <w:rPr>
          <w:sz w:val="24"/>
          <w:szCs w:val="24"/>
          <w:vertAlign w:val="subscript"/>
          <w:lang w:val="en-US"/>
        </w:rPr>
        <w:t>U</w:t>
      </w:r>
      <w:proofErr w:type="spellEnd"/>
      <w:r w:rsidRPr="007F48CC">
        <w:rPr>
          <w:sz w:val="24"/>
          <w:szCs w:val="24"/>
          <w:lang w:val="ru-RU"/>
        </w:rPr>
        <w:t xml:space="preserve">   возможна положительная автокорреляция;</w:t>
      </w:r>
    </w:p>
    <w:p w:rsidR="00293AC5" w:rsidRPr="007F48CC" w:rsidRDefault="00293AC5" w:rsidP="00FC67DD">
      <w:pPr>
        <w:jc w:val="both"/>
        <w:rPr>
          <w:sz w:val="24"/>
          <w:szCs w:val="24"/>
          <w:lang w:val="ru-RU"/>
        </w:rPr>
      </w:pPr>
      <w:proofErr w:type="spellStart"/>
      <w:r w:rsidRPr="007F48CC">
        <w:rPr>
          <w:sz w:val="24"/>
          <w:szCs w:val="24"/>
          <w:lang w:val="en-US"/>
        </w:rPr>
        <w:t>d</w:t>
      </w:r>
      <w:r w:rsidRPr="007F48CC">
        <w:rPr>
          <w:sz w:val="24"/>
          <w:szCs w:val="24"/>
          <w:vertAlign w:val="subscript"/>
          <w:lang w:val="en-US"/>
        </w:rPr>
        <w:t>U</w:t>
      </w:r>
      <w:proofErr w:type="spellEnd"/>
      <w:r w:rsidRPr="007F48CC">
        <w:rPr>
          <w:sz w:val="24"/>
          <w:szCs w:val="24"/>
          <w:lang w:val="ru-RU"/>
        </w:rPr>
        <w:t xml:space="preserve"> &lt; </w:t>
      </w:r>
      <w:r w:rsidRPr="007F48CC">
        <w:rPr>
          <w:sz w:val="24"/>
          <w:szCs w:val="24"/>
          <w:lang w:val="en-US"/>
        </w:rPr>
        <w:t>DW</w:t>
      </w:r>
      <w:r w:rsidRPr="007F48CC">
        <w:rPr>
          <w:sz w:val="24"/>
          <w:szCs w:val="24"/>
          <w:lang w:val="ru-RU"/>
        </w:rPr>
        <w:t>-</w:t>
      </w:r>
      <w:r w:rsidRPr="007F48CC">
        <w:rPr>
          <w:sz w:val="24"/>
          <w:szCs w:val="24"/>
          <w:lang w:val="en-US"/>
        </w:rPr>
        <w:t>stat</w:t>
      </w:r>
      <w:r w:rsidRPr="007F48CC">
        <w:rPr>
          <w:sz w:val="24"/>
          <w:szCs w:val="24"/>
          <w:lang w:val="ru-RU"/>
        </w:rPr>
        <w:t xml:space="preserve"> &lt; 2+ </w:t>
      </w:r>
      <w:proofErr w:type="spellStart"/>
      <w:r w:rsidRPr="007F48CC">
        <w:rPr>
          <w:sz w:val="24"/>
          <w:szCs w:val="24"/>
          <w:lang w:val="en-US"/>
        </w:rPr>
        <w:t>d</w:t>
      </w:r>
      <w:r w:rsidRPr="007F48CC">
        <w:rPr>
          <w:sz w:val="24"/>
          <w:szCs w:val="24"/>
          <w:vertAlign w:val="subscript"/>
          <w:lang w:val="en-US"/>
        </w:rPr>
        <w:t>L</w:t>
      </w:r>
      <w:proofErr w:type="spellEnd"/>
      <w:r w:rsidRPr="007F48CC">
        <w:rPr>
          <w:sz w:val="24"/>
          <w:szCs w:val="24"/>
          <w:vertAlign w:val="subscript"/>
          <w:lang w:val="ru-RU"/>
        </w:rPr>
        <w:t xml:space="preserve"> </w:t>
      </w:r>
      <w:r w:rsidRPr="007F48CC">
        <w:rPr>
          <w:sz w:val="24"/>
          <w:szCs w:val="24"/>
          <w:lang w:val="ru-RU"/>
        </w:rPr>
        <w:t xml:space="preserve"> нет автокорреляции;</w:t>
      </w:r>
    </w:p>
    <w:p w:rsidR="00293AC5" w:rsidRPr="007F48CC" w:rsidRDefault="00293AC5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2+</w:t>
      </w:r>
      <w:proofErr w:type="spellStart"/>
      <w:r w:rsidRPr="007F48CC">
        <w:rPr>
          <w:sz w:val="24"/>
          <w:szCs w:val="24"/>
          <w:lang w:val="en-US"/>
        </w:rPr>
        <w:t>d</w:t>
      </w:r>
      <w:r w:rsidRPr="007F48CC">
        <w:rPr>
          <w:sz w:val="24"/>
          <w:szCs w:val="24"/>
          <w:vertAlign w:val="subscript"/>
          <w:lang w:val="en-US"/>
        </w:rPr>
        <w:t>L</w:t>
      </w:r>
      <w:proofErr w:type="spellEnd"/>
      <w:r w:rsidRPr="007F48CC">
        <w:rPr>
          <w:sz w:val="24"/>
          <w:szCs w:val="24"/>
          <w:vertAlign w:val="subscript"/>
          <w:lang w:val="ru-RU"/>
        </w:rPr>
        <w:t xml:space="preserve"> </w:t>
      </w:r>
      <w:r w:rsidRPr="007F48CC">
        <w:rPr>
          <w:sz w:val="24"/>
          <w:szCs w:val="24"/>
          <w:lang w:val="ru-RU"/>
        </w:rPr>
        <w:t xml:space="preserve">&lt; </w:t>
      </w:r>
      <w:r w:rsidRPr="007F48CC">
        <w:rPr>
          <w:sz w:val="24"/>
          <w:szCs w:val="24"/>
          <w:lang w:val="en-US"/>
        </w:rPr>
        <w:t>DW</w:t>
      </w:r>
      <w:r w:rsidRPr="007F48CC">
        <w:rPr>
          <w:sz w:val="24"/>
          <w:szCs w:val="24"/>
          <w:lang w:val="ru-RU"/>
        </w:rPr>
        <w:t>-</w:t>
      </w:r>
      <w:r w:rsidRPr="007F48CC">
        <w:rPr>
          <w:sz w:val="24"/>
          <w:szCs w:val="24"/>
          <w:lang w:val="en-US"/>
        </w:rPr>
        <w:t>stat</w:t>
      </w:r>
      <w:r w:rsidRPr="007F48CC">
        <w:rPr>
          <w:sz w:val="24"/>
          <w:szCs w:val="24"/>
          <w:lang w:val="ru-RU"/>
        </w:rPr>
        <w:t xml:space="preserve"> &lt; 2+</w:t>
      </w:r>
      <w:proofErr w:type="spellStart"/>
      <w:r w:rsidRPr="007F48CC">
        <w:rPr>
          <w:sz w:val="24"/>
          <w:szCs w:val="24"/>
          <w:lang w:val="en-US"/>
        </w:rPr>
        <w:t>d</w:t>
      </w:r>
      <w:r w:rsidRPr="007F48CC">
        <w:rPr>
          <w:sz w:val="24"/>
          <w:szCs w:val="24"/>
          <w:vertAlign w:val="subscript"/>
          <w:lang w:val="en-US"/>
        </w:rPr>
        <w:t>U</w:t>
      </w:r>
      <w:proofErr w:type="spellEnd"/>
      <w:r w:rsidRPr="007F48CC">
        <w:rPr>
          <w:sz w:val="24"/>
          <w:szCs w:val="24"/>
          <w:lang w:val="ru-RU"/>
        </w:rPr>
        <w:t xml:space="preserve">   возможна отрицательная автокорреляция;</w:t>
      </w:r>
    </w:p>
    <w:p w:rsidR="00293AC5" w:rsidRPr="007F48CC" w:rsidRDefault="00293AC5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2+</w:t>
      </w:r>
      <w:proofErr w:type="spellStart"/>
      <w:r w:rsidRPr="007F48CC">
        <w:rPr>
          <w:sz w:val="24"/>
          <w:szCs w:val="24"/>
          <w:lang w:val="en-US"/>
        </w:rPr>
        <w:t>d</w:t>
      </w:r>
      <w:r w:rsidRPr="007F48CC">
        <w:rPr>
          <w:sz w:val="24"/>
          <w:szCs w:val="24"/>
          <w:vertAlign w:val="subscript"/>
          <w:lang w:val="en-US"/>
        </w:rPr>
        <w:t>U</w:t>
      </w:r>
      <w:proofErr w:type="spellEnd"/>
      <w:r w:rsidRPr="007F48CC">
        <w:rPr>
          <w:sz w:val="24"/>
          <w:szCs w:val="24"/>
          <w:vertAlign w:val="subscript"/>
          <w:lang w:val="ru-RU"/>
        </w:rPr>
        <w:t xml:space="preserve"> </w:t>
      </w:r>
      <w:r w:rsidRPr="007F48CC">
        <w:rPr>
          <w:sz w:val="24"/>
          <w:szCs w:val="24"/>
          <w:lang w:val="ru-RU"/>
        </w:rPr>
        <w:t xml:space="preserve">&lt; </w:t>
      </w:r>
      <w:r w:rsidRPr="007F48CC">
        <w:rPr>
          <w:sz w:val="24"/>
          <w:szCs w:val="24"/>
          <w:lang w:val="en-US"/>
        </w:rPr>
        <w:t>DW</w:t>
      </w:r>
      <w:r w:rsidRPr="007F48CC">
        <w:rPr>
          <w:sz w:val="24"/>
          <w:szCs w:val="24"/>
          <w:lang w:val="ru-RU"/>
        </w:rPr>
        <w:t>-</w:t>
      </w:r>
      <w:r w:rsidRPr="007F48CC">
        <w:rPr>
          <w:sz w:val="24"/>
          <w:szCs w:val="24"/>
          <w:lang w:val="en-US"/>
        </w:rPr>
        <w:t>stat</w:t>
      </w:r>
      <w:r w:rsidRPr="007F48CC">
        <w:rPr>
          <w:sz w:val="24"/>
          <w:szCs w:val="24"/>
          <w:lang w:val="ru-RU"/>
        </w:rPr>
        <w:t xml:space="preserve"> &lt; 4   отрицательная автокорреляция.</w:t>
      </w:r>
    </w:p>
    <w:p w:rsidR="00293AC5" w:rsidRPr="007F48CC" w:rsidRDefault="00293AC5" w:rsidP="007F48CC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>Правило буравчика: значение меньше 1,4 – ЧП; значение больше 2,6 – модель можно совершенствовать, но результатам это особо не мешает.</w:t>
      </w:r>
    </w:p>
    <w:p w:rsidR="00293AC5" w:rsidRPr="007F48CC" w:rsidRDefault="00293AC5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Для проверки на автокорреляцию более высоких порядков можно использовать </w:t>
      </w:r>
      <w:r w:rsidRPr="007F48CC">
        <w:rPr>
          <w:sz w:val="24"/>
          <w:szCs w:val="24"/>
          <w:lang w:val="en-US"/>
        </w:rPr>
        <w:t>LM</w:t>
      </w:r>
      <w:r w:rsidRPr="007F48CC">
        <w:rPr>
          <w:sz w:val="24"/>
          <w:szCs w:val="24"/>
          <w:lang w:val="ru-RU"/>
        </w:rPr>
        <w:t xml:space="preserve">-тест. В стандартной сборке вероятностные значения по нему отвечают за </w:t>
      </w:r>
      <w:r w:rsidR="008E1617" w:rsidRPr="007F48CC">
        <w:rPr>
          <w:sz w:val="24"/>
          <w:szCs w:val="24"/>
          <w:lang w:val="ru-RU"/>
        </w:rPr>
        <w:t xml:space="preserve">вероятность </w:t>
      </w:r>
      <w:r w:rsidR="001E797D" w:rsidRPr="007F48CC">
        <w:rPr>
          <w:sz w:val="24"/>
          <w:szCs w:val="24"/>
          <w:lang w:val="ru-RU"/>
        </w:rPr>
        <w:t>отсутствия</w:t>
      </w:r>
      <w:r w:rsidR="008E1617" w:rsidRPr="007F48CC">
        <w:rPr>
          <w:sz w:val="24"/>
          <w:szCs w:val="24"/>
          <w:lang w:val="ru-RU"/>
        </w:rPr>
        <w:t xml:space="preserve"> автокорреляци</w:t>
      </w:r>
      <w:r w:rsidR="001E797D" w:rsidRPr="007F48CC">
        <w:rPr>
          <w:sz w:val="24"/>
          <w:szCs w:val="24"/>
          <w:lang w:val="ru-RU"/>
        </w:rPr>
        <w:t>и – соответственно, значения мен</w:t>
      </w:r>
      <w:r w:rsidR="008E1617" w:rsidRPr="007F48CC">
        <w:rPr>
          <w:sz w:val="24"/>
          <w:szCs w:val="24"/>
          <w:lang w:val="ru-RU"/>
        </w:rPr>
        <w:t xml:space="preserve">ьше 0,1 </w:t>
      </w:r>
      <w:proofErr w:type="spellStart"/>
      <w:r w:rsidR="008E1617" w:rsidRPr="007F48CC">
        <w:rPr>
          <w:sz w:val="24"/>
          <w:szCs w:val="24"/>
          <w:lang w:val="ru-RU"/>
        </w:rPr>
        <w:t>проблемны</w:t>
      </w:r>
      <w:proofErr w:type="spellEnd"/>
      <w:r w:rsidR="008E1617" w:rsidRPr="007F48CC">
        <w:rPr>
          <w:sz w:val="24"/>
          <w:szCs w:val="24"/>
          <w:lang w:val="ru-RU"/>
        </w:rPr>
        <w:t>.</w:t>
      </w:r>
    </w:p>
    <w:p w:rsidR="00F11B57" w:rsidRPr="007F48CC" w:rsidRDefault="00835BB0" w:rsidP="00FC67DD">
      <w:pPr>
        <w:jc w:val="both"/>
        <w:rPr>
          <w:sz w:val="24"/>
          <w:szCs w:val="24"/>
          <w:lang w:val="ru-RU"/>
        </w:rPr>
      </w:pPr>
      <w:r w:rsidRPr="007F48CC">
        <w:rPr>
          <w:b/>
          <w:i/>
          <w:sz w:val="24"/>
          <w:szCs w:val="24"/>
          <w:lang w:val="ru-RU"/>
        </w:rPr>
        <w:t>Гетероскедастичность</w:t>
      </w:r>
      <w:r w:rsidRPr="007F48CC">
        <w:rPr>
          <w:sz w:val="24"/>
          <w:szCs w:val="24"/>
          <w:lang w:val="ru-RU"/>
        </w:rPr>
        <w:t xml:space="preserve">. </w:t>
      </w:r>
      <w:r w:rsidR="00F11B57" w:rsidRPr="007F48CC">
        <w:rPr>
          <w:sz w:val="24"/>
          <w:szCs w:val="24"/>
          <w:lang w:val="ru-RU"/>
        </w:rPr>
        <w:t>Определяется как изменение вариации отклонений в зависимости от изменений переменных (к примеру, при обороте в 100 яблок в обычный день, отклонения были +/-20 яблок; фирма развилась, и теперь при обороте в 1000 яблок в день имеем +/- 200 яблок). Поддается визуальному определению, ниже поданы графические примеры.</w:t>
      </w:r>
    </w:p>
    <w:p w:rsidR="00F11B57" w:rsidRDefault="00F11B57" w:rsidP="00FC67DD">
      <w:pPr>
        <w:jc w:val="both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drawing>
          <wp:inline distT="0" distB="0" distL="0" distR="0">
            <wp:extent cx="5514975" cy="239077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8" w:rsidRPr="007F48CC" w:rsidRDefault="00E41948" w:rsidP="00E41948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Рис 1.6 Симулированные </w:t>
      </w:r>
      <w:proofErr w:type="spellStart"/>
      <w:r w:rsidRPr="007F48CC">
        <w:rPr>
          <w:i/>
          <w:sz w:val="24"/>
          <w:szCs w:val="24"/>
          <w:lang w:val="ru-RU"/>
        </w:rPr>
        <w:t>гетеро</w:t>
      </w:r>
      <w:r>
        <w:rPr>
          <w:i/>
          <w:sz w:val="24"/>
          <w:szCs w:val="24"/>
          <w:lang w:val="ru-RU"/>
        </w:rPr>
        <w:t>скедастичные</w:t>
      </w:r>
      <w:proofErr w:type="spellEnd"/>
      <w:r>
        <w:rPr>
          <w:i/>
          <w:sz w:val="24"/>
          <w:szCs w:val="24"/>
          <w:lang w:val="ru-RU"/>
        </w:rPr>
        <w:t xml:space="preserve"> </w:t>
      </w:r>
      <w:r w:rsidRPr="007F48CC">
        <w:rPr>
          <w:i/>
          <w:sz w:val="24"/>
          <w:szCs w:val="24"/>
          <w:lang w:val="ru-RU"/>
        </w:rPr>
        <w:t xml:space="preserve">отклонения первого порядка. (симуляция </w:t>
      </w:r>
      <w:proofErr w:type="spellStart"/>
      <w:r w:rsidRPr="007F48CC">
        <w:rPr>
          <w:i/>
          <w:sz w:val="24"/>
          <w:szCs w:val="24"/>
          <w:lang w:val="de-DE"/>
        </w:rPr>
        <w:t>originlabs</w:t>
      </w:r>
      <w:proofErr w:type="spellEnd"/>
      <w:r w:rsidRPr="007F48CC">
        <w:rPr>
          <w:i/>
          <w:sz w:val="24"/>
          <w:szCs w:val="24"/>
          <w:lang w:val="ru-RU"/>
        </w:rPr>
        <w:t>.</w:t>
      </w:r>
      <w:proofErr w:type="spellStart"/>
      <w:r w:rsidRPr="007F48CC">
        <w:rPr>
          <w:i/>
          <w:sz w:val="24"/>
          <w:szCs w:val="24"/>
          <w:lang w:val="de-DE"/>
        </w:rPr>
        <w:t>com</w:t>
      </w:r>
      <w:proofErr w:type="spellEnd"/>
      <w:r w:rsidRPr="007F48CC">
        <w:rPr>
          <w:i/>
          <w:sz w:val="24"/>
          <w:szCs w:val="24"/>
          <w:lang w:val="ru-RU"/>
        </w:rPr>
        <w:t>)</w:t>
      </w:r>
    </w:p>
    <w:p w:rsidR="00E41948" w:rsidRPr="007F48CC" w:rsidRDefault="00E41948" w:rsidP="00FC67DD">
      <w:pPr>
        <w:jc w:val="both"/>
        <w:rPr>
          <w:sz w:val="24"/>
          <w:szCs w:val="24"/>
          <w:lang w:val="ru-RU"/>
        </w:rPr>
      </w:pPr>
    </w:p>
    <w:p w:rsidR="00F11B57" w:rsidRPr="007F48CC" w:rsidRDefault="00F11B57" w:rsidP="00FC67DD">
      <w:pPr>
        <w:jc w:val="both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lastRenderedPageBreak/>
        <w:drawing>
          <wp:inline distT="0" distB="0" distL="0" distR="0">
            <wp:extent cx="5448300" cy="22479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96" w:rsidRPr="007F48CC" w:rsidRDefault="00E41948" w:rsidP="003E4296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Рис 1.7</w:t>
      </w:r>
      <w:r w:rsidR="003E4296" w:rsidRPr="007F48CC">
        <w:rPr>
          <w:i/>
          <w:sz w:val="24"/>
          <w:szCs w:val="24"/>
          <w:lang w:val="ru-RU"/>
        </w:rPr>
        <w:t xml:space="preserve"> </w:t>
      </w:r>
      <w:r w:rsidR="008825DC" w:rsidRPr="007F48CC">
        <w:rPr>
          <w:i/>
          <w:sz w:val="24"/>
          <w:szCs w:val="24"/>
          <w:lang w:val="ru-RU"/>
        </w:rPr>
        <w:t>Сим</w:t>
      </w:r>
      <w:r>
        <w:rPr>
          <w:i/>
          <w:sz w:val="24"/>
          <w:szCs w:val="24"/>
          <w:lang w:val="ru-RU"/>
        </w:rPr>
        <w:t>улированные</w:t>
      </w:r>
      <w:r w:rsidR="008825DC" w:rsidRPr="007F48CC">
        <w:rPr>
          <w:i/>
          <w:sz w:val="24"/>
          <w:szCs w:val="24"/>
          <w:lang w:val="ru-RU"/>
        </w:rPr>
        <w:t xml:space="preserve"> </w:t>
      </w:r>
      <w:proofErr w:type="spellStart"/>
      <w:r w:rsidR="008825DC" w:rsidRPr="007F48CC">
        <w:rPr>
          <w:i/>
          <w:sz w:val="24"/>
          <w:szCs w:val="24"/>
          <w:lang w:val="ru-RU"/>
        </w:rPr>
        <w:t>гомоскедастичные</w:t>
      </w:r>
      <w:proofErr w:type="spellEnd"/>
      <w:r w:rsidR="008825DC" w:rsidRPr="007F48CC">
        <w:rPr>
          <w:i/>
          <w:sz w:val="24"/>
          <w:szCs w:val="24"/>
          <w:lang w:val="ru-RU"/>
        </w:rPr>
        <w:t xml:space="preserve"> отклонения первого порядка. (симуляция </w:t>
      </w:r>
      <w:proofErr w:type="spellStart"/>
      <w:r w:rsidR="008825DC" w:rsidRPr="007F48CC">
        <w:rPr>
          <w:i/>
          <w:sz w:val="24"/>
          <w:szCs w:val="24"/>
          <w:lang w:val="de-DE"/>
        </w:rPr>
        <w:t>originlabs</w:t>
      </w:r>
      <w:proofErr w:type="spellEnd"/>
      <w:r w:rsidR="008825DC" w:rsidRPr="007F48CC">
        <w:rPr>
          <w:i/>
          <w:sz w:val="24"/>
          <w:szCs w:val="24"/>
          <w:lang w:val="ru-RU"/>
        </w:rPr>
        <w:t>.</w:t>
      </w:r>
      <w:proofErr w:type="spellStart"/>
      <w:r w:rsidR="008825DC" w:rsidRPr="007F48CC">
        <w:rPr>
          <w:i/>
          <w:sz w:val="24"/>
          <w:szCs w:val="24"/>
          <w:lang w:val="de-DE"/>
        </w:rPr>
        <w:t>com</w:t>
      </w:r>
      <w:proofErr w:type="spellEnd"/>
      <w:r w:rsidR="008825DC" w:rsidRPr="007F48CC">
        <w:rPr>
          <w:i/>
          <w:sz w:val="24"/>
          <w:szCs w:val="24"/>
          <w:lang w:val="ru-RU"/>
        </w:rPr>
        <w:t>)</w:t>
      </w:r>
    </w:p>
    <w:p w:rsidR="00F11B57" w:rsidRPr="007F48CC" w:rsidRDefault="00F11B57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Основным тестом для выявления </w:t>
      </w:r>
      <w:proofErr w:type="spellStart"/>
      <w:r w:rsidRPr="007F48CC">
        <w:rPr>
          <w:sz w:val="24"/>
          <w:szCs w:val="24"/>
          <w:lang w:val="ru-RU"/>
        </w:rPr>
        <w:t>гетероскедастичности</w:t>
      </w:r>
      <w:proofErr w:type="spellEnd"/>
      <w:r w:rsidRPr="007F48CC">
        <w:rPr>
          <w:sz w:val="24"/>
          <w:szCs w:val="24"/>
          <w:lang w:val="ru-RU"/>
        </w:rPr>
        <w:t xml:space="preserve"> является тест </w:t>
      </w:r>
      <w:proofErr w:type="spellStart"/>
      <w:r w:rsidRPr="007F48CC">
        <w:rPr>
          <w:sz w:val="24"/>
          <w:szCs w:val="24"/>
          <w:lang w:val="ru-RU"/>
        </w:rPr>
        <w:t>Вайта</w:t>
      </w:r>
      <w:proofErr w:type="spellEnd"/>
      <w:r w:rsidRPr="007F48CC">
        <w:rPr>
          <w:sz w:val="24"/>
          <w:szCs w:val="24"/>
          <w:lang w:val="ru-RU"/>
        </w:rPr>
        <w:t xml:space="preserve">. В стандартных пакетах определение гипотезы для вероятностных значений аналогично </w:t>
      </w:r>
      <w:r w:rsidRPr="007F48CC">
        <w:rPr>
          <w:sz w:val="24"/>
          <w:szCs w:val="24"/>
          <w:lang w:val="en-US"/>
        </w:rPr>
        <w:t>LM</w:t>
      </w:r>
      <w:r w:rsidRPr="007F48CC">
        <w:rPr>
          <w:sz w:val="24"/>
          <w:szCs w:val="24"/>
          <w:lang w:val="ru-RU"/>
        </w:rPr>
        <w:t xml:space="preserve">-тесту: значения больше </w:t>
      </w:r>
      <w:r w:rsidR="001E797D" w:rsidRPr="007F48CC">
        <w:rPr>
          <w:sz w:val="24"/>
          <w:szCs w:val="24"/>
          <w:lang w:val="ru-RU"/>
        </w:rPr>
        <w:t xml:space="preserve">0,1 весьма </w:t>
      </w:r>
      <w:r w:rsidRPr="007F48CC">
        <w:rPr>
          <w:sz w:val="24"/>
          <w:szCs w:val="24"/>
          <w:lang w:val="ru-RU"/>
        </w:rPr>
        <w:t>желательны.</w:t>
      </w:r>
      <w:r w:rsidR="00CA5318" w:rsidRPr="007F48CC">
        <w:rPr>
          <w:sz w:val="24"/>
          <w:szCs w:val="24"/>
          <w:lang w:val="ru-RU"/>
        </w:rPr>
        <w:t xml:space="preserve"> Ниже визуализация и тест продемонстрированы на нашем примере.</w:t>
      </w:r>
    </w:p>
    <w:p w:rsidR="00CA5318" w:rsidRPr="007F48CC" w:rsidRDefault="00CA5318" w:rsidP="00FC67DD">
      <w:pPr>
        <w:jc w:val="both"/>
        <w:rPr>
          <w:sz w:val="24"/>
          <w:szCs w:val="24"/>
          <w:lang w:val="de-DE"/>
        </w:rPr>
      </w:pPr>
      <w:r w:rsidRPr="007F48CC">
        <w:rPr>
          <w:noProof/>
          <w:sz w:val="24"/>
          <w:szCs w:val="24"/>
        </w:rPr>
        <w:drawing>
          <wp:inline distT="0" distB="0" distL="0" distR="0">
            <wp:extent cx="5476875" cy="433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DC" w:rsidRPr="007F48CC" w:rsidRDefault="00E41948" w:rsidP="008825DC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Рис 1.8</w:t>
      </w:r>
      <w:r w:rsidR="008825DC" w:rsidRPr="007F48CC">
        <w:rPr>
          <w:i/>
          <w:sz w:val="24"/>
          <w:szCs w:val="24"/>
          <w:lang w:val="ru-RU"/>
        </w:rPr>
        <w:t xml:space="preserve"> Отклонения для зависимости ВВП Испании от депозитов нефинансовых учреждений и объёма долларовых облигаций</w:t>
      </w:r>
      <w:r>
        <w:rPr>
          <w:i/>
          <w:sz w:val="24"/>
          <w:szCs w:val="24"/>
          <w:lang w:val="ru-RU"/>
        </w:rPr>
        <w:t>. (д</w:t>
      </w:r>
      <w:r w:rsidR="008825DC" w:rsidRPr="007F48CC">
        <w:rPr>
          <w:i/>
          <w:sz w:val="24"/>
          <w:szCs w:val="24"/>
          <w:lang w:val="ru-RU"/>
        </w:rPr>
        <w:t>анные ЕЦБ, анализ автора)</w:t>
      </w:r>
    </w:p>
    <w:p w:rsidR="00CA5318" w:rsidRPr="007F48CC" w:rsidRDefault="00CA5318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Красной линией идут реальные значения зависимой переменной (</w:t>
      </w:r>
      <w:r w:rsidRPr="007F48CC">
        <w:rPr>
          <w:sz w:val="24"/>
          <w:szCs w:val="24"/>
          <w:lang w:val="en-US"/>
        </w:rPr>
        <w:t>Y</w:t>
      </w:r>
      <w:r w:rsidRPr="007F48CC">
        <w:rPr>
          <w:sz w:val="24"/>
          <w:szCs w:val="24"/>
          <w:lang w:val="ru-RU"/>
        </w:rPr>
        <w:t xml:space="preserve">), зеленой – наши предсказания (Ẏ); шкала значений для них представлена справа. Отклонения (расстояния от красной до зеленой линии) в абсолютном значении показаны синим, шкала значений для </w:t>
      </w:r>
      <w:r w:rsidRPr="007F48CC">
        <w:rPr>
          <w:sz w:val="24"/>
          <w:szCs w:val="24"/>
          <w:lang w:val="ru-RU"/>
        </w:rPr>
        <w:lastRenderedPageBreak/>
        <w:t xml:space="preserve">них приведена слева. Динамика отклонений наталкивает на мысль о цикличном тренде, но самое главное – идет вразнобой с показателями нашей переменной (не зависит от них). </w:t>
      </w:r>
      <w:r w:rsidR="00E41948">
        <w:rPr>
          <w:sz w:val="24"/>
          <w:szCs w:val="24"/>
          <w:lang w:val="ru-RU"/>
        </w:rPr>
        <w:t xml:space="preserve">То же самое говорит и тест </w:t>
      </w:r>
      <w:proofErr w:type="spellStart"/>
      <w:r w:rsidR="00E41948">
        <w:rPr>
          <w:sz w:val="24"/>
          <w:szCs w:val="24"/>
          <w:lang w:val="ru-RU"/>
        </w:rPr>
        <w:t>Вайт</w:t>
      </w:r>
      <w:r w:rsidRPr="007F48CC">
        <w:rPr>
          <w:sz w:val="24"/>
          <w:szCs w:val="24"/>
          <w:lang w:val="ru-RU"/>
        </w:rPr>
        <w:t>а</w:t>
      </w:r>
      <w:proofErr w:type="spellEnd"/>
      <w:r w:rsidRPr="007F48CC">
        <w:rPr>
          <w:sz w:val="24"/>
          <w:szCs w:val="24"/>
          <w:lang w:val="ru-RU"/>
        </w:rPr>
        <w:t xml:space="preserve"> ниже: </w:t>
      </w:r>
      <w:r w:rsidR="00027B45" w:rsidRPr="007F48CC">
        <w:rPr>
          <w:sz w:val="24"/>
          <w:szCs w:val="24"/>
          <w:lang w:val="ru-RU"/>
        </w:rPr>
        <w:t>связи переменных с отклонениями статистически незначимы</w:t>
      </w:r>
      <w:r w:rsidR="00475369">
        <w:rPr>
          <w:sz w:val="24"/>
          <w:szCs w:val="24"/>
          <w:lang w:val="ru-RU"/>
        </w:rPr>
        <w:t xml:space="preserve"> (</w:t>
      </w:r>
      <w:r w:rsidR="00A36A38">
        <w:rPr>
          <w:sz w:val="24"/>
          <w:szCs w:val="24"/>
          <w:lang w:val="ru-RU"/>
        </w:rPr>
        <w:t>из-за высоких вероятностных значений как при факторах, так и по всей тестовой регрессии, зависимая переменная в которой – наши отклонения; про определение и трактовку статистической значимости говорилось ранее)</w:t>
      </w:r>
      <w:r w:rsidR="00027B45" w:rsidRPr="007F48CC">
        <w:rPr>
          <w:sz w:val="24"/>
          <w:szCs w:val="24"/>
          <w:lang w:val="ru-RU"/>
        </w:rPr>
        <w:t>.</w:t>
      </w:r>
    </w:p>
    <w:p w:rsidR="00CA5318" w:rsidRPr="007F48CC" w:rsidRDefault="00473E82" w:rsidP="00B856BE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drawing>
          <wp:inline distT="0" distB="0" distL="0" distR="0">
            <wp:extent cx="4381500" cy="838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82" w:rsidRPr="007F48CC" w:rsidRDefault="00473E82" w:rsidP="00B856BE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drawing>
          <wp:inline distT="0" distB="0" distL="0" distR="0">
            <wp:extent cx="4362450" cy="2914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DC" w:rsidRPr="007F48CC" w:rsidRDefault="008825DC" w:rsidP="00B856BE">
      <w:pPr>
        <w:jc w:val="center"/>
        <w:rPr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Рис.1.8 Тест </w:t>
      </w:r>
      <w:proofErr w:type="spellStart"/>
      <w:r w:rsidRPr="007F48CC">
        <w:rPr>
          <w:i/>
          <w:sz w:val="24"/>
          <w:szCs w:val="24"/>
          <w:lang w:val="ru-RU"/>
        </w:rPr>
        <w:t>Вайта</w:t>
      </w:r>
      <w:proofErr w:type="spellEnd"/>
      <w:r w:rsidRPr="007F48CC">
        <w:rPr>
          <w:i/>
          <w:sz w:val="24"/>
          <w:szCs w:val="24"/>
          <w:lang w:val="ru-RU"/>
        </w:rPr>
        <w:t xml:space="preserve"> на </w:t>
      </w:r>
      <w:proofErr w:type="spellStart"/>
      <w:r w:rsidRPr="007F48CC">
        <w:rPr>
          <w:i/>
          <w:sz w:val="24"/>
          <w:szCs w:val="24"/>
          <w:lang w:val="ru-RU"/>
        </w:rPr>
        <w:t>гетероскедастичность</w:t>
      </w:r>
      <w:proofErr w:type="spellEnd"/>
      <w:r w:rsidRPr="007F48CC">
        <w:rPr>
          <w:i/>
          <w:sz w:val="24"/>
          <w:szCs w:val="24"/>
          <w:lang w:val="ru-RU"/>
        </w:rPr>
        <w:t xml:space="preserve"> для зависимости ВВП Испании от депозитов нефинансовых учреждений и объёма долларовых облигаций. (данные ЕЦБ, анализ автора)</w:t>
      </w:r>
    </w:p>
    <w:p w:rsidR="00F11B57" w:rsidRPr="007F48CC" w:rsidRDefault="00F11B57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Способом борьбы</w:t>
      </w:r>
      <w:r w:rsidR="00027B45" w:rsidRPr="007F48CC">
        <w:rPr>
          <w:sz w:val="24"/>
          <w:szCs w:val="24"/>
          <w:lang w:val="ru-RU"/>
        </w:rPr>
        <w:t xml:space="preserve"> с </w:t>
      </w:r>
      <w:proofErr w:type="spellStart"/>
      <w:r w:rsidR="00027B45" w:rsidRPr="007F48CC">
        <w:rPr>
          <w:sz w:val="24"/>
          <w:szCs w:val="24"/>
          <w:lang w:val="ru-RU"/>
        </w:rPr>
        <w:t>гетероскедастичностью</w:t>
      </w:r>
      <w:proofErr w:type="spellEnd"/>
      <w:r w:rsidRPr="007F48CC">
        <w:rPr>
          <w:sz w:val="24"/>
          <w:szCs w:val="24"/>
          <w:lang w:val="ru-RU"/>
        </w:rPr>
        <w:t xml:space="preserve">, помимо </w:t>
      </w:r>
      <w:proofErr w:type="spellStart"/>
      <w:r w:rsidRPr="007F48CC">
        <w:rPr>
          <w:sz w:val="24"/>
          <w:szCs w:val="24"/>
          <w:lang w:val="ru-RU"/>
        </w:rPr>
        <w:t>переспецификации</w:t>
      </w:r>
      <w:proofErr w:type="spellEnd"/>
      <w:r w:rsidRPr="007F48CC">
        <w:rPr>
          <w:sz w:val="24"/>
          <w:szCs w:val="24"/>
          <w:lang w:val="ru-RU"/>
        </w:rPr>
        <w:t xml:space="preserve"> модели (смены переменных), может также быть оперирование нормализированными приростами вместо абсолютных величин (использование логарифмических форм)</w:t>
      </w:r>
      <w:r w:rsidR="00637EB2" w:rsidRPr="007F48CC">
        <w:rPr>
          <w:sz w:val="24"/>
          <w:szCs w:val="24"/>
          <w:lang w:val="ru-RU"/>
        </w:rPr>
        <w:t xml:space="preserve"> или использование </w:t>
      </w:r>
      <w:r w:rsidR="00637EB2" w:rsidRPr="007F48CC">
        <w:rPr>
          <w:sz w:val="24"/>
          <w:szCs w:val="24"/>
          <w:lang w:val="en-US"/>
        </w:rPr>
        <w:t>HCSE</w:t>
      </w:r>
      <w:r w:rsidR="00637EB2" w:rsidRPr="007F48CC">
        <w:rPr>
          <w:sz w:val="24"/>
          <w:szCs w:val="24"/>
          <w:lang w:val="ru-RU"/>
        </w:rPr>
        <w:t xml:space="preserve"> (</w:t>
      </w:r>
      <w:proofErr w:type="spellStart"/>
      <w:r w:rsidR="00637EB2" w:rsidRPr="007F48CC">
        <w:rPr>
          <w:sz w:val="24"/>
          <w:szCs w:val="24"/>
          <w:lang w:val="en-US"/>
        </w:rPr>
        <w:t>heteroscedasticity</w:t>
      </w:r>
      <w:proofErr w:type="spellEnd"/>
      <w:r w:rsidR="00637EB2" w:rsidRPr="007F48CC">
        <w:rPr>
          <w:sz w:val="24"/>
          <w:szCs w:val="24"/>
          <w:lang w:val="ru-RU"/>
        </w:rPr>
        <w:t>-</w:t>
      </w:r>
      <w:r w:rsidR="00637EB2" w:rsidRPr="007F48CC">
        <w:rPr>
          <w:sz w:val="24"/>
          <w:szCs w:val="24"/>
          <w:lang w:val="en-US"/>
        </w:rPr>
        <w:t>consistent</w:t>
      </w:r>
      <w:r w:rsidR="00637EB2" w:rsidRPr="007F48CC">
        <w:rPr>
          <w:sz w:val="24"/>
          <w:szCs w:val="24"/>
          <w:lang w:val="ru-RU"/>
        </w:rPr>
        <w:t xml:space="preserve"> </w:t>
      </w:r>
      <w:r w:rsidR="00637EB2" w:rsidRPr="007F48CC">
        <w:rPr>
          <w:sz w:val="24"/>
          <w:szCs w:val="24"/>
          <w:lang w:val="en-US"/>
        </w:rPr>
        <w:t>standard</w:t>
      </w:r>
      <w:r w:rsidR="00637EB2" w:rsidRPr="007F48CC">
        <w:rPr>
          <w:sz w:val="24"/>
          <w:szCs w:val="24"/>
          <w:lang w:val="ru-RU"/>
        </w:rPr>
        <w:t xml:space="preserve"> </w:t>
      </w:r>
      <w:r w:rsidR="00637EB2" w:rsidRPr="007F48CC">
        <w:rPr>
          <w:sz w:val="24"/>
          <w:szCs w:val="24"/>
          <w:lang w:val="en-US"/>
        </w:rPr>
        <w:t>errors</w:t>
      </w:r>
      <w:r w:rsidR="00637EB2" w:rsidRPr="007F48CC">
        <w:rPr>
          <w:sz w:val="24"/>
          <w:szCs w:val="24"/>
          <w:lang w:val="ru-RU"/>
        </w:rPr>
        <w:t xml:space="preserve">) – взвешенных на коэффициент </w:t>
      </w:r>
      <w:proofErr w:type="spellStart"/>
      <w:r w:rsidR="00637EB2" w:rsidRPr="007F48CC">
        <w:rPr>
          <w:sz w:val="24"/>
          <w:szCs w:val="24"/>
          <w:lang w:val="ru-RU"/>
        </w:rPr>
        <w:t>Вайта</w:t>
      </w:r>
      <w:proofErr w:type="spellEnd"/>
      <w:r w:rsidR="00637EB2" w:rsidRPr="007F48CC">
        <w:rPr>
          <w:sz w:val="24"/>
          <w:szCs w:val="24"/>
          <w:lang w:val="ru-RU"/>
        </w:rPr>
        <w:t xml:space="preserve"> стандартных отклонений. Примечание: для </w:t>
      </w:r>
      <w:r w:rsidR="00637EB2" w:rsidRPr="007F48CC">
        <w:rPr>
          <w:sz w:val="24"/>
          <w:szCs w:val="24"/>
          <w:lang w:val="en-US"/>
        </w:rPr>
        <w:t>HSCE</w:t>
      </w:r>
      <w:r w:rsidR="00637EB2" w:rsidRPr="007F48CC">
        <w:rPr>
          <w:sz w:val="24"/>
          <w:szCs w:val="24"/>
          <w:lang w:val="ru-RU"/>
        </w:rPr>
        <w:t xml:space="preserve"> проще выстраивать рабочую модель из метода моментов.</w:t>
      </w:r>
    </w:p>
    <w:p w:rsidR="00637EB2" w:rsidRPr="007F48CC" w:rsidRDefault="00637EB2" w:rsidP="00FC67DD">
      <w:pPr>
        <w:jc w:val="both"/>
        <w:rPr>
          <w:sz w:val="24"/>
          <w:szCs w:val="24"/>
          <w:lang w:val="ru-RU"/>
        </w:rPr>
      </w:pPr>
      <w:proofErr w:type="spellStart"/>
      <w:r w:rsidRPr="007F48CC">
        <w:rPr>
          <w:b/>
          <w:i/>
          <w:sz w:val="24"/>
          <w:szCs w:val="24"/>
          <w:lang w:val="ru-RU"/>
        </w:rPr>
        <w:t>Мультиколлинеарность</w:t>
      </w:r>
      <w:proofErr w:type="spellEnd"/>
      <w:r w:rsidRPr="007F48CC">
        <w:rPr>
          <w:sz w:val="24"/>
          <w:szCs w:val="24"/>
          <w:lang w:val="ru-RU"/>
        </w:rPr>
        <w:t>.</w:t>
      </w:r>
      <w:r w:rsidR="001A16F0" w:rsidRPr="007F48CC">
        <w:rPr>
          <w:sz w:val="24"/>
          <w:szCs w:val="24"/>
          <w:lang w:val="ru-RU"/>
        </w:rPr>
        <w:t xml:space="preserve"> Явление, при котором имеется крайне высокая степень линейной зависимости между двумя или более факторными переменными.</w:t>
      </w:r>
      <w:r w:rsidR="002B16DC" w:rsidRPr="007F48CC">
        <w:rPr>
          <w:sz w:val="24"/>
          <w:szCs w:val="24"/>
          <w:lang w:val="ru-RU"/>
        </w:rPr>
        <w:t xml:space="preserve"> Как результат, общая прогнозная сила модели и её общая значимость страдать не должны – но становится сложно определить, какой именно из переменных регрессия этим обязана.</w:t>
      </w:r>
    </w:p>
    <w:p w:rsidR="002B16DC" w:rsidRPr="007F48CC" w:rsidRDefault="002B16DC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Кустарный метод выявления </w:t>
      </w:r>
      <w:proofErr w:type="spellStart"/>
      <w:r w:rsidRPr="007F48CC">
        <w:rPr>
          <w:sz w:val="24"/>
          <w:szCs w:val="24"/>
          <w:lang w:val="ru-RU"/>
        </w:rPr>
        <w:t>мультиколлинеарности</w:t>
      </w:r>
      <w:proofErr w:type="spellEnd"/>
      <w:r w:rsidRPr="007F48CC">
        <w:rPr>
          <w:sz w:val="24"/>
          <w:szCs w:val="24"/>
          <w:lang w:val="ru-RU"/>
        </w:rPr>
        <w:t xml:space="preserve"> – регрессия с факторной переменной в качестве зависимой, и всеми другими переменными в качестве факторных, т.е. Х</w:t>
      </w:r>
      <w:r w:rsidRPr="007F48CC">
        <w:rPr>
          <w:sz w:val="24"/>
          <w:szCs w:val="24"/>
          <w:vertAlign w:val="subscript"/>
          <w:lang w:val="ru-RU"/>
        </w:rPr>
        <w:t>1</w:t>
      </w:r>
      <w:r w:rsidRPr="007F48CC">
        <w:rPr>
          <w:sz w:val="24"/>
          <w:szCs w:val="24"/>
          <w:lang w:val="ru-RU"/>
        </w:rPr>
        <w:t xml:space="preserve"> = </w:t>
      </w:r>
      <w:r w:rsidRPr="007F48CC">
        <w:rPr>
          <w:sz w:val="24"/>
          <w:szCs w:val="24"/>
          <w:lang w:val="en-US"/>
        </w:rPr>
        <w:t>a</w:t>
      </w:r>
      <w:r w:rsidRPr="007F48CC">
        <w:rPr>
          <w:sz w:val="24"/>
          <w:szCs w:val="24"/>
          <w:lang w:val="ru-RU"/>
        </w:rPr>
        <w:t xml:space="preserve"> + </w:t>
      </w:r>
      <w:r w:rsidRPr="007F48CC">
        <w:rPr>
          <w:sz w:val="24"/>
          <w:szCs w:val="24"/>
          <w:lang w:val="en-US"/>
        </w:rPr>
        <w:t>b</w:t>
      </w:r>
      <w:r w:rsidRPr="007F48CC">
        <w:rPr>
          <w:sz w:val="24"/>
          <w:szCs w:val="24"/>
          <w:vertAlign w:val="subscript"/>
          <w:lang w:val="ru-RU"/>
        </w:rPr>
        <w:t>1</w:t>
      </w:r>
      <w:r w:rsidRPr="007F48CC">
        <w:rPr>
          <w:sz w:val="24"/>
          <w:szCs w:val="24"/>
          <w:lang w:val="en-US"/>
        </w:rPr>
        <w:t>X</w:t>
      </w:r>
      <w:r w:rsidRPr="007F48CC">
        <w:rPr>
          <w:sz w:val="24"/>
          <w:szCs w:val="24"/>
          <w:vertAlign w:val="subscript"/>
          <w:lang w:val="ru-RU"/>
        </w:rPr>
        <w:t>2</w:t>
      </w:r>
      <w:r w:rsidRPr="007F48CC">
        <w:rPr>
          <w:sz w:val="24"/>
          <w:szCs w:val="24"/>
          <w:lang w:val="ru-RU"/>
        </w:rPr>
        <w:t xml:space="preserve"> + </w:t>
      </w:r>
      <w:r w:rsidRPr="007F48CC">
        <w:rPr>
          <w:sz w:val="24"/>
          <w:szCs w:val="24"/>
          <w:lang w:val="en-US"/>
        </w:rPr>
        <w:t>b</w:t>
      </w:r>
      <w:r w:rsidRPr="007F48CC">
        <w:rPr>
          <w:sz w:val="24"/>
          <w:szCs w:val="24"/>
          <w:vertAlign w:val="subscript"/>
          <w:lang w:val="ru-RU"/>
        </w:rPr>
        <w:t>2</w:t>
      </w:r>
      <w:r w:rsidRPr="007F48CC">
        <w:rPr>
          <w:sz w:val="24"/>
          <w:szCs w:val="24"/>
          <w:lang w:val="en-US"/>
        </w:rPr>
        <w:t>X</w:t>
      </w:r>
      <w:r w:rsidRPr="007F48CC">
        <w:rPr>
          <w:sz w:val="24"/>
          <w:szCs w:val="24"/>
          <w:vertAlign w:val="subscript"/>
          <w:lang w:val="ru-RU"/>
        </w:rPr>
        <w:t xml:space="preserve">3 </w:t>
      </w:r>
      <w:r w:rsidRPr="007F48CC">
        <w:rPr>
          <w:sz w:val="24"/>
          <w:szCs w:val="24"/>
          <w:lang w:val="ru-RU"/>
        </w:rPr>
        <w:t xml:space="preserve">+ </w:t>
      </w:r>
      <w:r w:rsidRPr="007F48CC">
        <w:rPr>
          <w:sz w:val="24"/>
          <w:szCs w:val="24"/>
          <w:lang w:val="en-US"/>
        </w:rPr>
        <w:t>b</w:t>
      </w:r>
      <w:r w:rsidRPr="007F48CC">
        <w:rPr>
          <w:sz w:val="24"/>
          <w:szCs w:val="24"/>
          <w:vertAlign w:val="subscript"/>
          <w:lang w:val="ru-RU"/>
        </w:rPr>
        <w:t>3</w:t>
      </w:r>
      <w:r w:rsidRPr="007F48CC">
        <w:rPr>
          <w:sz w:val="24"/>
          <w:szCs w:val="24"/>
          <w:lang w:val="en-US"/>
        </w:rPr>
        <w:t>X</w:t>
      </w:r>
      <w:r w:rsidRPr="007F48CC">
        <w:rPr>
          <w:sz w:val="24"/>
          <w:szCs w:val="24"/>
          <w:vertAlign w:val="subscript"/>
          <w:lang w:val="ru-RU"/>
        </w:rPr>
        <w:t>4</w:t>
      </w:r>
      <w:r w:rsidRPr="007F48CC">
        <w:rPr>
          <w:sz w:val="24"/>
          <w:szCs w:val="24"/>
          <w:lang w:val="ru-RU"/>
        </w:rPr>
        <w:t xml:space="preserve"> + … + </w:t>
      </w:r>
      <w:r w:rsidRPr="007F48CC">
        <w:rPr>
          <w:sz w:val="24"/>
          <w:szCs w:val="24"/>
          <w:lang w:val="en-US"/>
        </w:rPr>
        <w:t>e</w:t>
      </w:r>
      <w:r w:rsidRPr="007F48CC">
        <w:rPr>
          <w:sz w:val="24"/>
          <w:szCs w:val="24"/>
          <w:lang w:val="ru-RU"/>
        </w:rPr>
        <w:t xml:space="preserve">. Если </w:t>
      </w:r>
      <w:r w:rsidRPr="007F48CC">
        <w:rPr>
          <w:sz w:val="24"/>
          <w:szCs w:val="24"/>
          <w:lang w:val="en-US"/>
        </w:rPr>
        <w:t>R</w:t>
      </w:r>
      <w:r w:rsidRPr="007F48CC">
        <w:rPr>
          <w:sz w:val="24"/>
          <w:szCs w:val="24"/>
          <w:vertAlign w:val="superscript"/>
          <w:lang w:val="ru-RU"/>
        </w:rPr>
        <w:t>2</w:t>
      </w:r>
      <w:r w:rsidRPr="007F48CC">
        <w:rPr>
          <w:sz w:val="24"/>
          <w:szCs w:val="24"/>
          <w:lang w:val="ru-RU"/>
        </w:rPr>
        <w:t xml:space="preserve"> для такой модели превышает 80% - почти наверняка имеем </w:t>
      </w:r>
      <w:proofErr w:type="spellStart"/>
      <w:r w:rsidRPr="007F48CC">
        <w:rPr>
          <w:sz w:val="24"/>
          <w:szCs w:val="24"/>
          <w:lang w:val="ru-RU"/>
        </w:rPr>
        <w:t>мультиколлинеарность</w:t>
      </w:r>
      <w:proofErr w:type="spellEnd"/>
      <w:r w:rsidRPr="007F48CC">
        <w:rPr>
          <w:sz w:val="24"/>
          <w:szCs w:val="24"/>
          <w:lang w:val="ru-RU"/>
        </w:rPr>
        <w:t>.</w:t>
      </w:r>
    </w:p>
    <w:p w:rsidR="00473E82" w:rsidRPr="007F48CC" w:rsidRDefault="00473E82" w:rsidP="00B856BE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lastRenderedPageBreak/>
        <w:drawing>
          <wp:inline distT="0" distB="0" distL="0" distR="0">
            <wp:extent cx="4010025" cy="2466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89" w:rsidRPr="007F48CC" w:rsidRDefault="00024B89" w:rsidP="00B856BE">
      <w:pPr>
        <w:jc w:val="center"/>
        <w:rPr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Рис.1.9 Кустарный тест на </w:t>
      </w:r>
      <w:proofErr w:type="spellStart"/>
      <w:r w:rsidRPr="007F48CC">
        <w:rPr>
          <w:i/>
          <w:sz w:val="24"/>
          <w:szCs w:val="24"/>
          <w:lang w:val="ru-RU"/>
        </w:rPr>
        <w:t>мультиколлинеарность</w:t>
      </w:r>
      <w:proofErr w:type="spellEnd"/>
      <w:r w:rsidRPr="007F48CC">
        <w:rPr>
          <w:i/>
          <w:sz w:val="24"/>
          <w:szCs w:val="24"/>
          <w:lang w:val="ru-RU"/>
        </w:rPr>
        <w:t xml:space="preserve"> для зависимости ВВП Испании от депозитов нефинансовых учреждений и объёма долларовых облигаций. (данные ЕЦБ, анализ автора)</w:t>
      </w:r>
    </w:p>
    <w:p w:rsidR="002B16DC" w:rsidRPr="007F48CC" w:rsidRDefault="00473E82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Как видим выше для нашего примера, коэффициент детерминации для факторных переменных составил 40%, что не дает повода для беспокойства. </w:t>
      </w:r>
      <w:r w:rsidR="000F2652" w:rsidRPr="007F48CC">
        <w:rPr>
          <w:sz w:val="24"/>
          <w:szCs w:val="24"/>
          <w:lang w:val="ru-RU"/>
        </w:rPr>
        <w:t>В относительно свежих программных пакетах используется этот же подход с определением факторов вздутия вариации (</w:t>
      </w:r>
      <w:r w:rsidR="000F2652" w:rsidRPr="007F48CC">
        <w:rPr>
          <w:sz w:val="24"/>
          <w:szCs w:val="24"/>
          <w:lang w:val="en-US"/>
        </w:rPr>
        <w:t>VIF</w:t>
      </w:r>
      <w:r w:rsidR="006C4846" w:rsidRPr="007F48CC">
        <w:rPr>
          <w:sz w:val="24"/>
          <w:szCs w:val="24"/>
          <w:lang w:val="ru-RU"/>
        </w:rPr>
        <w:t>):</w:t>
      </w:r>
      <w:r w:rsidR="000F2652" w:rsidRPr="007F48CC">
        <w:rPr>
          <w:sz w:val="24"/>
          <w:szCs w:val="24"/>
          <w:lang w:val="ru-RU"/>
        </w:rPr>
        <w:t xml:space="preserve"> показатели больше 5 означают, что </w:t>
      </w:r>
      <w:r w:rsidR="000F2652" w:rsidRPr="007F48CC">
        <w:rPr>
          <w:sz w:val="24"/>
          <w:szCs w:val="24"/>
          <w:lang w:val="en-US"/>
        </w:rPr>
        <w:t>R</w:t>
      </w:r>
      <w:r w:rsidR="000F2652" w:rsidRPr="007F48CC">
        <w:rPr>
          <w:sz w:val="24"/>
          <w:szCs w:val="24"/>
          <w:vertAlign w:val="superscript"/>
          <w:lang w:val="ru-RU"/>
        </w:rPr>
        <w:t>2</w:t>
      </w:r>
      <w:r w:rsidR="000F2652" w:rsidRPr="007F48CC">
        <w:rPr>
          <w:sz w:val="24"/>
          <w:szCs w:val="24"/>
          <w:lang w:val="ru-RU"/>
        </w:rPr>
        <w:t xml:space="preserve"> соответствующей регрессии больше 80%, что свидетельствует о </w:t>
      </w:r>
      <w:proofErr w:type="spellStart"/>
      <w:r w:rsidR="000F2652" w:rsidRPr="007F48CC">
        <w:rPr>
          <w:sz w:val="24"/>
          <w:szCs w:val="24"/>
          <w:lang w:val="ru-RU"/>
        </w:rPr>
        <w:t>мультиколлинеарности</w:t>
      </w:r>
      <w:proofErr w:type="spellEnd"/>
      <w:r w:rsidR="000F2652" w:rsidRPr="007F48CC">
        <w:rPr>
          <w:sz w:val="24"/>
          <w:szCs w:val="24"/>
          <w:lang w:val="ru-RU"/>
        </w:rPr>
        <w:t>.</w:t>
      </w:r>
    </w:p>
    <w:p w:rsidR="00443AC1" w:rsidRPr="007F48CC" w:rsidRDefault="00443AC1" w:rsidP="00FC67DD">
      <w:pPr>
        <w:jc w:val="both"/>
        <w:rPr>
          <w:sz w:val="24"/>
          <w:szCs w:val="24"/>
          <w:lang w:val="ru-RU"/>
        </w:rPr>
      </w:pPr>
    </w:p>
    <w:p w:rsidR="00443AC1" w:rsidRPr="007F48CC" w:rsidRDefault="00443AC1" w:rsidP="00FC67DD">
      <w:pPr>
        <w:jc w:val="both"/>
        <w:rPr>
          <w:b/>
          <w:sz w:val="24"/>
          <w:szCs w:val="24"/>
          <w:lang w:val="ru-RU"/>
        </w:rPr>
      </w:pPr>
      <w:r w:rsidRPr="007F48CC">
        <w:rPr>
          <w:b/>
          <w:sz w:val="24"/>
          <w:szCs w:val="24"/>
          <w:lang w:val="ru-RU"/>
        </w:rPr>
        <w:t>Дополнительные приёмы.</w:t>
      </w:r>
    </w:p>
    <w:p w:rsidR="009B0925" w:rsidRPr="007F48CC" w:rsidRDefault="009B0925" w:rsidP="00FC67DD">
      <w:pPr>
        <w:jc w:val="both"/>
        <w:rPr>
          <w:sz w:val="24"/>
          <w:szCs w:val="24"/>
          <w:lang w:val="ru-RU"/>
        </w:rPr>
      </w:pPr>
      <w:r w:rsidRPr="007F48CC">
        <w:rPr>
          <w:b/>
          <w:i/>
          <w:sz w:val="24"/>
          <w:szCs w:val="24"/>
          <w:lang w:val="ru-RU"/>
        </w:rPr>
        <w:t>Инструментальные переменные (</w:t>
      </w:r>
      <w:r w:rsidRPr="007F48CC">
        <w:rPr>
          <w:b/>
          <w:i/>
          <w:sz w:val="24"/>
          <w:szCs w:val="24"/>
          <w:lang w:val="en-US"/>
        </w:rPr>
        <w:t>IV</w:t>
      </w:r>
      <w:r w:rsidRPr="007F48CC">
        <w:rPr>
          <w:b/>
          <w:i/>
          <w:sz w:val="24"/>
          <w:szCs w:val="24"/>
          <w:lang w:val="ru-RU"/>
        </w:rPr>
        <w:t>)</w:t>
      </w:r>
      <w:r w:rsidRPr="007F48CC">
        <w:rPr>
          <w:sz w:val="24"/>
          <w:szCs w:val="24"/>
          <w:lang w:val="ru-RU"/>
        </w:rPr>
        <w:t>.</w:t>
      </w:r>
      <w:r w:rsidR="00751057" w:rsidRPr="007F48CC">
        <w:rPr>
          <w:sz w:val="24"/>
          <w:szCs w:val="24"/>
          <w:lang w:val="ru-RU"/>
        </w:rPr>
        <w:t xml:space="preserve"> Иногда мы хотим использовать переменную, которую наблюдать не можем (или в принципе, или же просто по ней статистики за нужный период нет). Допустим, мы хотим оценить успех школьников в учебе в зависимости от разных факторов, в числе которых и их состояние здоровья. Состояние здоровья не является четко измеряемой величиной – мы не можем сказать, что Вася здоров на 57, а Вова – на 74. Однако, если школа, к примеру, норвежская, мы вполне можем использовать количес</w:t>
      </w:r>
      <w:r w:rsidR="004C5F59" w:rsidRPr="007F48CC">
        <w:rPr>
          <w:sz w:val="24"/>
          <w:szCs w:val="24"/>
          <w:lang w:val="ru-RU"/>
        </w:rPr>
        <w:t>тво пропущенных по болезни дней как примерный показатель здоровья</w:t>
      </w:r>
      <w:r w:rsidR="00027C7F" w:rsidRPr="007F48CC">
        <w:rPr>
          <w:sz w:val="24"/>
          <w:szCs w:val="24"/>
          <w:lang w:val="ru-RU"/>
        </w:rPr>
        <w:t xml:space="preserve"> – как инструментальную переменную вместо уровня здоровья</w:t>
      </w:r>
      <w:r w:rsidR="004C5F59" w:rsidRPr="007F48CC">
        <w:rPr>
          <w:sz w:val="24"/>
          <w:szCs w:val="24"/>
          <w:lang w:val="ru-RU"/>
        </w:rPr>
        <w:t>.</w:t>
      </w:r>
    </w:p>
    <w:p w:rsidR="004C5F59" w:rsidRPr="007F48CC" w:rsidRDefault="004C5F59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Итак, мы предполагаем, что успех школьников в учебе (</w:t>
      </w:r>
      <w:r w:rsidRPr="007F48CC">
        <w:rPr>
          <w:sz w:val="24"/>
          <w:szCs w:val="24"/>
          <w:lang w:val="en-US"/>
        </w:rPr>
        <w:t>Y</w:t>
      </w:r>
      <w:r w:rsidRPr="007F48CC">
        <w:rPr>
          <w:sz w:val="24"/>
          <w:szCs w:val="24"/>
          <w:lang w:val="ru-RU"/>
        </w:rPr>
        <w:t>) зависит от уровня здоровья (Х</w:t>
      </w:r>
      <w:r w:rsidRPr="007F48CC">
        <w:rPr>
          <w:sz w:val="24"/>
          <w:szCs w:val="24"/>
          <w:vertAlign w:val="subscript"/>
          <w:lang w:val="ru-RU"/>
        </w:rPr>
        <w:t>1</w:t>
      </w:r>
      <w:r w:rsidRPr="007F48CC">
        <w:rPr>
          <w:sz w:val="24"/>
          <w:szCs w:val="24"/>
          <w:lang w:val="ru-RU"/>
        </w:rPr>
        <w:t>), т.е.:</w:t>
      </w:r>
    </w:p>
    <w:p w:rsidR="004C5F59" w:rsidRPr="00E82DD5" w:rsidRDefault="004C5F59" w:rsidP="00E82DD5">
      <w:pPr>
        <w:jc w:val="center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en-US"/>
        </w:rPr>
        <w:t>Y</w:t>
      </w:r>
      <w:r w:rsidRPr="00DD4C10">
        <w:rPr>
          <w:sz w:val="24"/>
          <w:szCs w:val="24"/>
          <w:lang w:val="ru-RU"/>
        </w:rPr>
        <w:t xml:space="preserve"> = </w:t>
      </w:r>
      <w:r w:rsidRPr="007F48CC">
        <w:rPr>
          <w:sz w:val="24"/>
          <w:szCs w:val="24"/>
          <w:lang w:val="en-US"/>
        </w:rPr>
        <w:t>a</w:t>
      </w:r>
      <w:r w:rsidRPr="00DD4C10">
        <w:rPr>
          <w:sz w:val="24"/>
          <w:szCs w:val="24"/>
          <w:vertAlign w:val="subscript"/>
          <w:lang w:val="ru-RU"/>
        </w:rPr>
        <w:t>1</w:t>
      </w:r>
      <w:r w:rsidRPr="00DD4C10">
        <w:rPr>
          <w:sz w:val="24"/>
          <w:szCs w:val="24"/>
          <w:lang w:val="ru-RU"/>
        </w:rPr>
        <w:t xml:space="preserve"> + </w:t>
      </w:r>
      <w:r w:rsidRPr="007F48CC">
        <w:rPr>
          <w:sz w:val="24"/>
          <w:szCs w:val="24"/>
          <w:lang w:val="en-US"/>
        </w:rPr>
        <w:t>b</w:t>
      </w:r>
      <w:r w:rsidRPr="00DD4C10">
        <w:rPr>
          <w:sz w:val="24"/>
          <w:szCs w:val="24"/>
          <w:vertAlign w:val="subscript"/>
          <w:lang w:val="ru-RU"/>
        </w:rPr>
        <w:t>1</w:t>
      </w:r>
      <w:r w:rsidRPr="007F48CC">
        <w:rPr>
          <w:sz w:val="24"/>
          <w:szCs w:val="24"/>
          <w:lang w:val="en-US"/>
        </w:rPr>
        <w:t>X</w:t>
      </w:r>
      <w:r w:rsidRPr="00DD4C10">
        <w:rPr>
          <w:sz w:val="24"/>
          <w:szCs w:val="24"/>
          <w:vertAlign w:val="subscript"/>
          <w:lang w:val="ru-RU"/>
        </w:rPr>
        <w:t>1</w:t>
      </w:r>
      <w:r w:rsidRPr="00DD4C10">
        <w:rPr>
          <w:sz w:val="24"/>
          <w:szCs w:val="24"/>
          <w:lang w:val="ru-RU"/>
        </w:rPr>
        <w:t xml:space="preserve"> + </w:t>
      </w:r>
      <w:r w:rsidRPr="007F48CC">
        <w:rPr>
          <w:sz w:val="24"/>
          <w:szCs w:val="24"/>
          <w:lang w:val="en-US"/>
        </w:rPr>
        <w:t>e</w:t>
      </w:r>
      <w:r w:rsidRPr="00DD4C10">
        <w:rPr>
          <w:sz w:val="24"/>
          <w:szCs w:val="24"/>
          <w:vertAlign w:val="subscript"/>
          <w:lang w:val="ru-RU"/>
        </w:rPr>
        <w:t>1</w:t>
      </w:r>
      <w:r w:rsidR="00E82DD5">
        <w:rPr>
          <w:sz w:val="24"/>
          <w:szCs w:val="24"/>
          <w:vertAlign w:val="subscript"/>
          <w:lang w:val="ru-RU"/>
        </w:rPr>
        <w:t xml:space="preserve"> </w:t>
      </w:r>
      <w:r w:rsidR="00475369">
        <w:rPr>
          <w:sz w:val="24"/>
          <w:szCs w:val="24"/>
          <w:vertAlign w:val="subscript"/>
          <w:lang w:val="ru-RU"/>
        </w:rPr>
        <w:t xml:space="preserve">    </w:t>
      </w:r>
      <w:r w:rsidR="00E82DD5" w:rsidRPr="00475369">
        <w:rPr>
          <w:sz w:val="24"/>
          <w:szCs w:val="24"/>
          <w:lang w:val="ru-RU"/>
        </w:rPr>
        <w:t>(1.6)</w:t>
      </w:r>
    </w:p>
    <w:p w:rsidR="004C5F59" w:rsidRPr="007F48CC" w:rsidRDefault="004C5F59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Также мы предполагаем, что уровень здоровья (Х</w:t>
      </w:r>
      <w:r w:rsidRPr="007F48CC">
        <w:rPr>
          <w:sz w:val="24"/>
          <w:szCs w:val="24"/>
          <w:vertAlign w:val="subscript"/>
          <w:lang w:val="ru-RU"/>
        </w:rPr>
        <w:t>1</w:t>
      </w:r>
      <w:r w:rsidRPr="007F48CC">
        <w:rPr>
          <w:sz w:val="24"/>
          <w:szCs w:val="24"/>
          <w:lang w:val="ru-RU"/>
        </w:rPr>
        <w:t>) имеет определенную взаимосвязь с количеством пропущенных по болезни дней (Х</w:t>
      </w:r>
      <w:r w:rsidRPr="007F48CC">
        <w:rPr>
          <w:sz w:val="24"/>
          <w:szCs w:val="24"/>
          <w:vertAlign w:val="subscript"/>
          <w:lang w:val="ru-RU"/>
        </w:rPr>
        <w:t>2</w:t>
      </w:r>
      <w:r w:rsidRPr="007F48CC">
        <w:rPr>
          <w:sz w:val="24"/>
          <w:szCs w:val="24"/>
          <w:lang w:val="ru-RU"/>
        </w:rPr>
        <w:t>), т.е.:</w:t>
      </w:r>
    </w:p>
    <w:p w:rsidR="004C5F59" w:rsidRPr="007F48CC" w:rsidRDefault="004C5F59" w:rsidP="00E82DD5">
      <w:pPr>
        <w:jc w:val="center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en-US"/>
        </w:rPr>
        <w:t>X</w:t>
      </w:r>
      <w:r w:rsidRPr="007F48CC">
        <w:rPr>
          <w:sz w:val="24"/>
          <w:szCs w:val="24"/>
          <w:vertAlign w:val="subscript"/>
          <w:lang w:val="ru-RU"/>
        </w:rPr>
        <w:t>1</w:t>
      </w:r>
      <w:r w:rsidR="00027C7F" w:rsidRPr="007F48CC">
        <w:rPr>
          <w:sz w:val="24"/>
          <w:szCs w:val="24"/>
          <w:lang w:val="ru-RU"/>
        </w:rPr>
        <w:t xml:space="preserve"> = </w:t>
      </w:r>
      <w:r w:rsidR="00027C7F" w:rsidRPr="007F48CC">
        <w:rPr>
          <w:sz w:val="24"/>
          <w:szCs w:val="24"/>
          <w:lang w:val="en-US"/>
        </w:rPr>
        <w:t>a</w:t>
      </w:r>
      <w:r w:rsidR="00027C7F" w:rsidRPr="007F48CC">
        <w:rPr>
          <w:sz w:val="24"/>
          <w:szCs w:val="24"/>
          <w:vertAlign w:val="subscript"/>
          <w:lang w:val="ru-RU"/>
        </w:rPr>
        <w:t>2</w:t>
      </w:r>
      <w:r w:rsidR="00027C7F" w:rsidRPr="007F48CC">
        <w:rPr>
          <w:sz w:val="24"/>
          <w:szCs w:val="24"/>
          <w:lang w:val="ru-RU"/>
        </w:rPr>
        <w:t xml:space="preserve"> + </w:t>
      </w:r>
      <w:r w:rsidR="00027C7F" w:rsidRPr="007F48CC">
        <w:rPr>
          <w:sz w:val="24"/>
          <w:szCs w:val="24"/>
          <w:lang w:val="en-US"/>
        </w:rPr>
        <w:t>b</w:t>
      </w:r>
      <w:r w:rsidR="00027C7F" w:rsidRPr="007F48CC">
        <w:rPr>
          <w:sz w:val="24"/>
          <w:szCs w:val="24"/>
          <w:vertAlign w:val="subscript"/>
          <w:lang w:val="ru-RU"/>
        </w:rPr>
        <w:t>2</w:t>
      </w:r>
      <w:r w:rsidR="00027C7F" w:rsidRPr="007F48CC">
        <w:rPr>
          <w:sz w:val="24"/>
          <w:szCs w:val="24"/>
          <w:lang w:val="en-US"/>
        </w:rPr>
        <w:t>X</w:t>
      </w:r>
      <w:r w:rsidR="00027C7F" w:rsidRPr="007F48CC">
        <w:rPr>
          <w:sz w:val="24"/>
          <w:szCs w:val="24"/>
          <w:vertAlign w:val="subscript"/>
          <w:lang w:val="ru-RU"/>
        </w:rPr>
        <w:t xml:space="preserve">2 </w:t>
      </w:r>
      <w:r w:rsidR="00027C7F" w:rsidRPr="007F48CC">
        <w:rPr>
          <w:sz w:val="24"/>
          <w:szCs w:val="24"/>
          <w:lang w:val="ru-RU"/>
        </w:rPr>
        <w:t xml:space="preserve">+ </w:t>
      </w:r>
      <w:r w:rsidR="00027C7F" w:rsidRPr="007F48CC">
        <w:rPr>
          <w:sz w:val="24"/>
          <w:szCs w:val="24"/>
          <w:lang w:val="en-US"/>
        </w:rPr>
        <w:t>e</w:t>
      </w:r>
      <w:r w:rsidR="00027C7F" w:rsidRPr="007F48CC">
        <w:rPr>
          <w:sz w:val="24"/>
          <w:szCs w:val="24"/>
          <w:vertAlign w:val="subscript"/>
          <w:lang w:val="ru-RU"/>
        </w:rPr>
        <w:t>2</w:t>
      </w:r>
      <w:r w:rsidR="00E82DD5">
        <w:rPr>
          <w:sz w:val="24"/>
          <w:szCs w:val="24"/>
          <w:vertAlign w:val="subscript"/>
          <w:lang w:val="ru-RU"/>
        </w:rPr>
        <w:t xml:space="preserve"> </w:t>
      </w:r>
      <w:r w:rsidR="00475369">
        <w:rPr>
          <w:sz w:val="24"/>
          <w:szCs w:val="24"/>
          <w:vertAlign w:val="subscript"/>
          <w:lang w:val="ru-RU"/>
        </w:rPr>
        <w:t xml:space="preserve">    </w:t>
      </w:r>
      <w:r w:rsidR="00E82DD5" w:rsidRPr="00475369">
        <w:rPr>
          <w:sz w:val="24"/>
          <w:szCs w:val="24"/>
          <w:lang w:val="ru-RU"/>
        </w:rPr>
        <w:t>(1.7)</w:t>
      </w:r>
    </w:p>
    <w:p w:rsidR="00027C7F" w:rsidRPr="007F48CC" w:rsidRDefault="00027C7F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Таким образом, имеем следующую предполагаемую зависимость между успешностью в учебе и пропусками по болезни:</w:t>
      </w:r>
    </w:p>
    <w:p w:rsidR="00E82DD5" w:rsidRPr="000C6D05" w:rsidRDefault="00027C7F" w:rsidP="00E82DD5">
      <w:pPr>
        <w:jc w:val="center"/>
        <w:rPr>
          <w:sz w:val="24"/>
          <w:szCs w:val="24"/>
          <w:lang w:val="de-DE"/>
        </w:rPr>
      </w:pPr>
      <w:r w:rsidRPr="007F48CC">
        <w:rPr>
          <w:sz w:val="24"/>
          <w:szCs w:val="24"/>
          <w:lang w:val="de-DE"/>
        </w:rPr>
        <w:lastRenderedPageBreak/>
        <w:t>Y = a</w:t>
      </w:r>
      <w:r w:rsidRPr="007F48CC">
        <w:rPr>
          <w:sz w:val="24"/>
          <w:szCs w:val="24"/>
          <w:vertAlign w:val="subscript"/>
          <w:lang w:val="de-DE"/>
        </w:rPr>
        <w:t>1</w:t>
      </w:r>
      <w:r w:rsidRPr="007F48CC">
        <w:rPr>
          <w:sz w:val="24"/>
          <w:szCs w:val="24"/>
          <w:lang w:val="de-DE"/>
        </w:rPr>
        <w:t xml:space="preserve"> + b</w:t>
      </w:r>
      <w:r w:rsidRPr="007F48CC">
        <w:rPr>
          <w:sz w:val="24"/>
          <w:szCs w:val="24"/>
          <w:vertAlign w:val="subscript"/>
          <w:lang w:val="de-DE"/>
        </w:rPr>
        <w:t>1</w:t>
      </w:r>
      <w:r w:rsidRPr="007F48CC">
        <w:rPr>
          <w:sz w:val="24"/>
          <w:szCs w:val="24"/>
          <w:lang w:val="de-DE"/>
        </w:rPr>
        <w:t>(a</w:t>
      </w:r>
      <w:r w:rsidRPr="007F48CC">
        <w:rPr>
          <w:sz w:val="24"/>
          <w:szCs w:val="24"/>
          <w:vertAlign w:val="subscript"/>
          <w:lang w:val="de-DE"/>
        </w:rPr>
        <w:t>2</w:t>
      </w:r>
      <w:r w:rsidRPr="007F48CC">
        <w:rPr>
          <w:sz w:val="24"/>
          <w:szCs w:val="24"/>
          <w:lang w:val="de-DE"/>
        </w:rPr>
        <w:t xml:space="preserve"> + b</w:t>
      </w:r>
      <w:r w:rsidRPr="007F48CC">
        <w:rPr>
          <w:sz w:val="24"/>
          <w:szCs w:val="24"/>
          <w:vertAlign w:val="subscript"/>
          <w:lang w:val="de-DE"/>
        </w:rPr>
        <w:t>2</w:t>
      </w:r>
      <w:r w:rsidRPr="007F48CC">
        <w:rPr>
          <w:sz w:val="24"/>
          <w:szCs w:val="24"/>
          <w:lang w:val="de-DE"/>
        </w:rPr>
        <w:t>X</w:t>
      </w:r>
      <w:r w:rsidRPr="007F48CC">
        <w:rPr>
          <w:sz w:val="24"/>
          <w:szCs w:val="24"/>
          <w:vertAlign w:val="subscript"/>
          <w:lang w:val="de-DE"/>
        </w:rPr>
        <w:t>2</w:t>
      </w:r>
      <w:r w:rsidRPr="007F48CC">
        <w:rPr>
          <w:sz w:val="24"/>
          <w:szCs w:val="24"/>
          <w:lang w:val="de-DE"/>
        </w:rPr>
        <w:t xml:space="preserve"> + e</w:t>
      </w:r>
      <w:r w:rsidRPr="007F48CC">
        <w:rPr>
          <w:sz w:val="24"/>
          <w:szCs w:val="24"/>
          <w:vertAlign w:val="subscript"/>
          <w:lang w:val="de-DE"/>
        </w:rPr>
        <w:t>2</w:t>
      </w:r>
      <w:r w:rsidRPr="007F48CC">
        <w:rPr>
          <w:sz w:val="24"/>
          <w:szCs w:val="24"/>
          <w:lang w:val="de-DE"/>
        </w:rPr>
        <w:t>) + e</w:t>
      </w:r>
      <w:r w:rsidRPr="007F48CC">
        <w:rPr>
          <w:sz w:val="24"/>
          <w:szCs w:val="24"/>
          <w:vertAlign w:val="subscript"/>
          <w:lang w:val="de-DE"/>
        </w:rPr>
        <w:t>1</w:t>
      </w:r>
      <w:r w:rsidRPr="007F48CC">
        <w:rPr>
          <w:sz w:val="24"/>
          <w:szCs w:val="24"/>
          <w:lang w:val="de-DE"/>
        </w:rPr>
        <w:tab/>
      </w:r>
      <w:r w:rsidRPr="007F48CC">
        <w:rPr>
          <w:sz w:val="24"/>
          <w:szCs w:val="24"/>
          <w:lang w:val="de-DE"/>
        </w:rPr>
        <w:tab/>
        <w:t>=&gt;</w:t>
      </w:r>
      <w:r w:rsidRPr="007F48CC">
        <w:rPr>
          <w:sz w:val="24"/>
          <w:szCs w:val="24"/>
          <w:lang w:val="de-DE"/>
        </w:rPr>
        <w:tab/>
      </w:r>
      <w:r w:rsidRPr="007F48CC">
        <w:rPr>
          <w:sz w:val="24"/>
          <w:szCs w:val="24"/>
          <w:lang w:val="de-DE"/>
        </w:rPr>
        <w:tab/>
        <w:t>Y = {a</w:t>
      </w:r>
      <w:r w:rsidRPr="007F48CC">
        <w:rPr>
          <w:sz w:val="24"/>
          <w:szCs w:val="24"/>
          <w:vertAlign w:val="subscript"/>
          <w:lang w:val="de-DE"/>
        </w:rPr>
        <w:t>1</w:t>
      </w:r>
      <w:r w:rsidRPr="007F48CC">
        <w:rPr>
          <w:sz w:val="24"/>
          <w:szCs w:val="24"/>
          <w:lang w:val="de-DE"/>
        </w:rPr>
        <w:t xml:space="preserve"> + b</w:t>
      </w:r>
      <w:r w:rsidRPr="007F48CC">
        <w:rPr>
          <w:sz w:val="24"/>
          <w:szCs w:val="24"/>
          <w:vertAlign w:val="subscript"/>
          <w:lang w:val="de-DE"/>
        </w:rPr>
        <w:t>1</w:t>
      </w:r>
      <w:r w:rsidRPr="007F48CC">
        <w:rPr>
          <w:sz w:val="24"/>
          <w:szCs w:val="24"/>
          <w:lang w:val="de-DE"/>
        </w:rPr>
        <w:t>a</w:t>
      </w:r>
      <w:r w:rsidRPr="007F48CC">
        <w:rPr>
          <w:sz w:val="24"/>
          <w:szCs w:val="24"/>
          <w:vertAlign w:val="subscript"/>
          <w:lang w:val="de-DE"/>
        </w:rPr>
        <w:t>2</w:t>
      </w:r>
      <w:r w:rsidRPr="007F48CC">
        <w:rPr>
          <w:sz w:val="24"/>
          <w:szCs w:val="24"/>
          <w:lang w:val="de-DE"/>
        </w:rPr>
        <w:t>} +</w:t>
      </w:r>
      <w:r w:rsidRPr="007F48CC">
        <w:rPr>
          <w:sz w:val="24"/>
          <w:szCs w:val="24"/>
          <w:vertAlign w:val="subscript"/>
          <w:lang w:val="de-DE"/>
        </w:rPr>
        <w:t xml:space="preserve"> </w:t>
      </w:r>
      <w:r w:rsidRPr="007F48CC">
        <w:rPr>
          <w:sz w:val="24"/>
          <w:szCs w:val="24"/>
          <w:lang w:val="de-DE"/>
        </w:rPr>
        <w:t>b</w:t>
      </w:r>
      <w:r w:rsidRPr="007F48CC">
        <w:rPr>
          <w:sz w:val="24"/>
          <w:szCs w:val="24"/>
          <w:vertAlign w:val="subscript"/>
          <w:lang w:val="de-DE"/>
        </w:rPr>
        <w:t>1</w:t>
      </w:r>
      <w:r w:rsidRPr="007F48CC">
        <w:rPr>
          <w:sz w:val="24"/>
          <w:szCs w:val="24"/>
          <w:lang w:val="de-DE"/>
        </w:rPr>
        <w:t>b</w:t>
      </w:r>
      <w:r w:rsidRPr="007F48CC">
        <w:rPr>
          <w:sz w:val="24"/>
          <w:szCs w:val="24"/>
          <w:vertAlign w:val="subscript"/>
          <w:lang w:val="de-DE"/>
        </w:rPr>
        <w:t>2</w:t>
      </w:r>
      <w:r w:rsidRPr="007F48CC">
        <w:rPr>
          <w:sz w:val="24"/>
          <w:szCs w:val="24"/>
          <w:lang w:val="de-DE"/>
        </w:rPr>
        <w:t>X</w:t>
      </w:r>
      <w:r w:rsidRPr="007F48CC">
        <w:rPr>
          <w:sz w:val="24"/>
          <w:szCs w:val="24"/>
          <w:vertAlign w:val="subscript"/>
          <w:lang w:val="de-DE"/>
        </w:rPr>
        <w:t>2</w:t>
      </w:r>
      <w:r w:rsidRPr="007F48CC">
        <w:rPr>
          <w:sz w:val="24"/>
          <w:szCs w:val="24"/>
          <w:lang w:val="de-DE"/>
        </w:rPr>
        <w:t xml:space="preserve"> + {b</w:t>
      </w:r>
      <w:r w:rsidRPr="007F48CC">
        <w:rPr>
          <w:sz w:val="24"/>
          <w:szCs w:val="24"/>
          <w:vertAlign w:val="subscript"/>
          <w:lang w:val="de-DE"/>
        </w:rPr>
        <w:t>1</w:t>
      </w:r>
      <w:r w:rsidRPr="007F48CC">
        <w:rPr>
          <w:sz w:val="24"/>
          <w:szCs w:val="24"/>
          <w:lang w:val="de-DE"/>
        </w:rPr>
        <w:t>e</w:t>
      </w:r>
      <w:r w:rsidRPr="007F48CC">
        <w:rPr>
          <w:sz w:val="24"/>
          <w:szCs w:val="24"/>
          <w:vertAlign w:val="subscript"/>
          <w:lang w:val="de-DE"/>
        </w:rPr>
        <w:t>2</w:t>
      </w:r>
      <w:r w:rsidRPr="007F48CC">
        <w:rPr>
          <w:sz w:val="24"/>
          <w:szCs w:val="24"/>
          <w:lang w:val="de-DE"/>
        </w:rPr>
        <w:t xml:space="preserve"> + e</w:t>
      </w:r>
      <w:r w:rsidRPr="007F48CC">
        <w:rPr>
          <w:sz w:val="24"/>
          <w:szCs w:val="24"/>
          <w:vertAlign w:val="subscript"/>
          <w:lang w:val="de-DE"/>
        </w:rPr>
        <w:t>1</w:t>
      </w:r>
      <w:r w:rsidRPr="007F48CC">
        <w:rPr>
          <w:sz w:val="24"/>
          <w:szCs w:val="24"/>
          <w:lang w:val="de-DE"/>
        </w:rPr>
        <w:t>}</w:t>
      </w:r>
      <w:r w:rsidR="00E82DD5" w:rsidRPr="000C6D05">
        <w:rPr>
          <w:sz w:val="24"/>
          <w:szCs w:val="24"/>
          <w:lang w:val="de-DE"/>
        </w:rPr>
        <w:t xml:space="preserve">  </w:t>
      </w:r>
      <w:r w:rsidR="00475369" w:rsidRPr="00475369">
        <w:rPr>
          <w:sz w:val="24"/>
          <w:szCs w:val="24"/>
          <w:lang w:val="de-DE"/>
        </w:rPr>
        <w:t xml:space="preserve">   </w:t>
      </w:r>
      <w:r w:rsidR="00E82DD5" w:rsidRPr="00475369">
        <w:rPr>
          <w:sz w:val="24"/>
          <w:szCs w:val="24"/>
          <w:lang w:val="de-DE"/>
        </w:rPr>
        <w:t>(1.8)</w:t>
      </w:r>
    </w:p>
    <w:p w:rsidR="000D69CE" w:rsidRPr="007F48CC" w:rsidRDefault="00ED293F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Первыми фигурными скобками выделена константа уровня. По сравнению с обычной регрессией, тут ничего не меняется. Далее идет наша инструментальная переменная (пропуски) с двойным коэффициентом – статистическая значимость у него будет меньше, чем могла бы быть у истинной переменной, но возможные проблемы </w:t>
      </w:r>
      <w:r w:rsidR="000D69CE" w:rsidRPr="007F48CC">
        <w:rPr>
          <w:sz w:val="24"/>
          <w:szCs w:val="24"/>
          <w:lang w:val="ru-RU"/>
        </w:rPr>
        <w:t xml:space="preserve">со значимостью мы легко увидим. </w:t>
      </w:r>
    </w:p>
    <w:p w:rsidR="00027C7F" w:rsidRPr="007F48CC" w:rsidRDefault="00ED293F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Наконец, вторыми фигурными скобками выделе</w:t>
      </w:r>
      <w:r w:rsidR="00BB6A46" w:rsidRPr="007F48CC">
        <w:rPr>
          <w:sz w:val="24"/>
          <w:szCs w:val="24"/>
          <w:lang w:val="ru-RU"/>
        </w:rPr>
        <w:t xml:space="preserve">ны отклонения. </w:t>
      </w:r>
      <w:r w:rsidR="007739CE" w:rsidRPr="007F48CC">
        <w:rPr>
          <w:sz w:val="24"/>
          <w:szCs w:val="24"/>
          <w:lang w:val="ru-RU"/>
        </w:rPr>
        <w:t>По сравнению с обычной регрессией, мы получаем больше близких к среднему отклонений – но наибольшие и наименьшие отклонения будут иметь большие абсолютные значения (=&gt; больше сумма квадратов отклонений, =&gt; хуже адекватность и предсказательная сила модели).</w:t>
      </w:r>
    </w:p>
    <w:p w:rsidR="000D69CE" w:rsidRPr="007F48CC" w:rsidRDefault="000D69CE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Инструментальные переменные можно использовать для решения проблемы коррелированности факторных переменных с отклонениями.</w:t>
      </w:r>
    </w:p>
    <w:p w:rsidR="000D69CE" w:rsidRPr="007F48CC" w:rsidRDefault="000D69CE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Инструментальные переменные также могут несколько уменьшить </w:t>
      </w:r>
      <w:proofErr w:type="spellStart"/>
      <w:r w:rsidRPr="007F48CC">
        <w:rPr>
          <w:sz w:val="24"/>
          <w:szCs w:val="24"/>
          <w:lang w:val="ru-RU"/>
        </w:rPr>
        <w:t>мультиколлинеарность</w:t>
      </w:r>
      <w:proofErr w:type="spellEnd"/>
      <w:r w:rsidRPr="007F48CC">
        <w:rPr>
          <w:sz w:val="24"/>
          <w:szCs w:val="24"/>
          <w:lang w:val="ru-RU"/>
        </w:rPr>
        <w:t xml:space="preserve">, хотя </w:t>
      </w:r>
      <w:proofErr w:type="spellStart"/>
      <w:r w:rsidRPr="007F48CC">
        <w:rPr>
          <w:sz w:val="24"/>
          <w:szCs w:val="24"/>
          <w:lang w:val="ru-RU"/>
        </w:rPr>
        <w:t>переспецификация</w:t>
      </w:r>
      <w:proofErr w:type="spellEnd"/>
      <w:r w:rsidRPr="007F48CC">
        <w:rPr>
          <w:sz w:val="24"/>
          <w:szCs w:val="24"/>
          <w:lang w:val="ru-RU"/>
        </w:rPr>
        <w:t xml:space="preserve"> модели является предпочтительным решением.</w:t>
      </w:r>
    </w:p>
    <w:p w:rsidR="009B0925" w:rsidRPr="007F48CC" w:rsidRDefault="009B0925" w:rsidP="00FC67DD">
      <w:pPr>
        <w:jc w:val="both"/>
        <w:rPr>
          <w:sz w:val="24"/>
          <w:szCs w:val="24"/>
          <w:lang w:val="ru-RU"/>
        </w:rPr>
      </w:pPr>
      <w:r w:rsidRPr="007F48CC">
        <w:rPr>
          <w:b/>
          <w:i/>
          <w:sz w:val="24"/>
          <w:szCs w:val="24"/>
          <w:lang w:val="ru-RU"/>
        </w:rPr>
        <w:t>Перешнуровка (</w:t>
      </w:r>
      <w:r w:rsidRPr="007F48CC">
        <w:rPr>
          <w:b/>
          <w:i/>
          <w:sz w:val="24"/>
          <w:szCs w:val="24"/>
          <w:lang w:val="en-US"/>
        </w:rPr>
        <w:t>bootstrap</w:t>
      </w:r>
      <w:r w:rsidRPr="007F48CC">
        <w:rPr>
          <w:b/>
          <w:i/>
          <w:sz w:val="24"/>
          <w:szCs w:val="24"/>
          <w:lang w:val="ru-RU"/>
        </w:rPr>
        <w:t>)</w:t>
      </w:r>
      <w:r w:rsidRPr="007F48CC">
        <w:rPr>
          <w:sz w:val="24"/>
          <w:szCs w:val="24"/>
          <w:lang w:val="ru-RU"/>
        </w:rPr>
        <w:t>.</w:t>
      </w:r>
      <w:r w:rsidR="007739CE" w:rsidRPr="007F48CC">
        <w:rPr>
          <w:sz w:val="24"/>
          <w:szCs w:val="24"/>
          <w:lang w:val="ru-RU"/>
        </w:rPr>
        <w:t xml:space="preserve"> Имеем определенное информационное поле – скажем, вес каждого яблока, которое уродилось в 2012-м; также имеем выборку в 1000 яблок, вес каждого из которых мы измерили. Перешнуровка - ст</w:t>
      </w:r>
      <w:r w:rsidR="00AF4B3A" w:rsidRPr="007F48CC">
        <w:rPr>
          <w:sz w:val="24"/>
          <w:szCs w:val="24"/>
          <w:lang w:val="ru-RU"/>
        </w:rPr>
        <w:t>атистический</w:t>
      </w:r>
      <w:r w:rsidR="007739CE" w:rsidRPr="007F48CC">
        <w:rPr>
          <w:sz w:val="24"/>
          <w:szCs w:val="24"/>
          <w:lang w:val="ru-RU"/>
        </w:rPr>
        <w:t xml:space="preserve"> м</w:t>
      </w:r>
      <w:r w:rsidR="00AF4B3A" w:rsidRPr="007F48CC">
        <w:rPr>
          <w:sz w:val="24"/>
          <w:szCs w:val="24"/>
          <w:lang w:val="ru-RU"/>
        </w:rPr>
        <w:t>етод, позволяющий</w:t>
      </w:r>
      <w:r w:rsidR="007739CE" w:rsidRPr="007F48CC">
        <w:rPr>
          <w:sz w:val="24"/>
          <w:szCs w:val="24"/>
          <w:lang w:val="ru-RU"/>
        </w:rPr>
        <w:t xml:space="preserve"> оценить ценность предположений, которые мож</w:t>
      </w:r>
      <w:r w:rsidR="00AF4B3A" w:rsidRPr="007F48CC">
        <w:rPr>
          <w:sz w:val="24"/>
          <w:szCs w:val="24"/>
          <w:lang w:val="ru-RU"/>
        </w:rPr>
        <w:t>но получить о всех яблоках 2012-го по нашей выборке, путем оценивания данных о нашей выборке (которые нам известны) по выборкам со смещением из неё.</w:t>
      </w:r>
    </w:p>
    <w:p w:rsidR="001B2A42" w:rsidRPr="007F48CC" w:rsidRDefault="001B2A42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Итак, у нас есть вес каждого яблока из выборки, всего 1000 чисел. Мы делаем новую выборку, на каждое из тысячи мест в ней ставя любое из тысячи имеющихся у нас значений веса (с повторениями) в случайном порядке. Затем пытаемся оценить те или иные показатели нашей тысячи яблок по созданной случайной выборке и смотрим на точность подобной оценки. Повторяем процедуру 100-1000 раз для верности.</w:t>
      </w:r>
    </w:p>
    <w:p w:rsidR="001B2A42" w:rsidRPr="007F48CC" w:rsidRDefault="001B2A42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Подобное имеет смысл:</w:t>
      </w:r>
    </w:p>
    <w:p w:rsidR="001B2A42" w:rsidRPr="007F48CC" w:rsidRDefault="001B2A42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- когда мы не знаем распределения нашей переменной. Перешнуровка даёт способ оценить это распределение, выбрав более подходящий метод дальнейшего регрессионного анализа;</w:t>
      </w:r>
    </w:p>
    <w:p w:rsidR="001B2A42" w:rsidRPr="007F48CC" w:rsidRDefault="001B2A42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- когда мы хотим исправить </w:t>
      </w:r>
      <w:proofErr w:type="spellStart"/>
      <w:r w:rsidRPr="007F48CC">
        <w:rPr>
          <w:sz w:val="24"/>
          <w:szCs w:val="24"/>
          <w:lang w:val="ru-RU"/>
        </w:rPr>
        <w:t>нерепрезентативность</w:t>
      </w:r>
      <w:proofErr w:type="spellEnd"/>
      <w:r w:rsidRPr="007F48CC">
        <w:rPr>
          <w:sz w:val="24"/>
          <w:szCs w:val="24"/>
          <w:lang w:val="ru-RU"/>
        </w:rPr>
        <w:t xml:space="preserve"> имеющейся выборки. Если мы знаем истинное распределение нашей переменной, перешнуровка позволяет расширить имеющуюся выборку </w:t>
      </w:r>
      <w:r w:rsidR="003863AD" w:rsidRPr="007F48CC">
        <w:rPr>
          <w:sz w:val="24"/>
          <w:szCs w:val="24"/>
          <w:lang w:val="ru-RU"/>
        </w:rPr>
        <w:t>случайно подобранными наблюдениями, приведя её распределение в соответствие с истинным;</w:t>
      </w:r>
    </w:p>
    <w:p w:rsidR="003863AD" w:rsidRPr="007F48CC" w:rsidRDefault="003863AD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- для определения нужного количества наблюдений для приемлемого уровня статистической значимости. Перетасовка малой выборки может дать представление о вариации переменной, а многие статистические тесты завязаны именно на неё уровнем значимости.</w:t>
      </w:r>
    </w:p>
    <w:p w:rsidR="006F627C" w:rsidRPr="007F48CC" w:rsidRDefault="006F627C" w:rsidP="00FC67DD">
      <w:pPr>
        <w:jc w:val="both"/>
        <w:rPr>
          <w:sz w:val="24"/>
          <w:szCs w:val="24"/>
          <w:lang w:val="ru-RU"/>
        </w:rPr>
      </w:pPr>
    </w:p>
    <w:p w:rsidR="006F627C" w:rsidRPr="007F48CC" w:rsidRDefault="006F627C" w:rsidP="00FC67DD">
      <w:pPr>
        <w:jc w:val="both"/>
        <w:rPr>
          <w:b/>
          <w:sz w:val="24"/>
          <w:szCs w:val="24"/>
          <w:lang w:val="ru-RU"/>
        </w:rPr>
      </w:pPr>
      <w:r w:rsidRPr="007F48CC">
        <w:rPr>
          <w:b/>
          <w:sz w:val="24"/>
          <w:szCs w:val="24"/>
          <w:lang w:val="ru-RU"/>
        </w:rPr>
        <w:lastRenderedPageBreak/>
        <w:t>Пример</w:t>
      </w:r>
      <w:r w:rsidR="00D445C7" w:rsidRPr="007F48CC">
        <w:rPr>
          <w:b/>
          <w:sz w:val="24"/>
          <w:szCs w:val="24"/>
          <w:lang w:val="ru-RU"/>
        </w:rPr>
        <w:t xml:space="preserve"> формирования модели</w:t>
      </w:r>
    </w:p>
    <w:p w:rsidR="00D445C7" w:rsidRPr="007F48CC" w:rsidRDefault="00F832F7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Ниже будет создана и постепенно усовершенствована модель со всеми возможными проблемами. </w:t>
      </w:r>
      <w:r w:rsidR="00D445C7" w:rsidRPr="007F48CC">
        <w:rPr>
          <w:sz w:val="24"/>
          <w:szCs w:val="24"/>
          <w:lang w:val="ru-RU"/>
        </w:rPr>
        <w:t xml:space="preserve">Допустим, нас интересуют факторы, влияющие на формирование депозитов нефинансовых учреждений в Испании. Мы думаем, </w:t>
      </w:r>
      <w:r w:rsidRPr="007F48CC">
        <w:rPr>
          <w:sz w:val="24"/>
          <w:szCs w:val="24"/>
          <w:lang w:val="ru-RU"/>
        </w:rPr>
        <w:t>что они зависят от уровня экономического развития страны (который нам примерно покажет ВВП Испании), уровня экономического развития всего монетарного союза (следовательно, ВВП ЕМС) и государственного долга Испании как показателя уровня кредитной экспансии. Получаем нижеприведенную модель и выкладку.</w:t>
      </w:r>
    </w:p>
    <w:p w:rsidR="006F627C" w:rsidRPr="00475369" w:rsidRDefault="00F832F7" w:rsidP="00F832F7">
      <w:pPr>
        <w:jc w:val="center"/>
        <w:rPr>
          <w:sz w:val="24"/>
          <w:szCs w:val="24"/>
        </w:rPr>
      </w:pPr>
      <w:proofErr w:type="spellStart"/>
      <w:r w:rsidRPr="007F48CC">
        <w:rPr>
          <w:sz w:val="24"/>
          <w:szCs w:val="24"/>
          <w:lang w:val="en-US"/>
        </w:rPr>
        <w:t>nonmfi</w:t>
      </w:r>
      <w:proofErr w:type="spellEnd"/>
      <w:r w:rsidRPr="00B27DA3">
        <w:rPr>
          <w:sz w:val="24"/>
          <w:szCs w:val="24"/>
          <w:lang w:val="ru-RU"/>
        </w:rPr>
        <w:t>_</w:t>
      </w:r>
      <w:proofErr w:type="spellStart"/>
      <w:r w:rsidRPr="007F48CC">
        <w:rPr>
          <w:sz w:val="24"/>
          <w:szCs w:val="24"/>
          <w:lang w:val="en-US"/>
        </w:rPr>
        <w:t>dep</w:t>
      </w:r>
      <w:proofErr w:type="spellEnd"/>
      <w:r w:rsidRPr="00B27DA3">
        <w:rPr>
          <w:sz w:val="24"/>
          <w:szCs w:val="24"/>
          <w:lang w:val="ru-RU"/>
        </w:rPr>
        <w:t>_</w:t>
      </w:r>
      <w:proofErr w:type="spellStart"/>
      <w:r w:rsidRPr="007F48CC">
        <w:rPr>
          <w:sz w:val="24"/>
          <w:szCs w:val="24"/>
          <w:lang w:val="en-US"/>
        </w:rPr>
        <w:t>spain</w:t>
      </w:r>
      <w:proofErr w:type="spellEnd"/>
      <w:r w:rsidRPr="00B27DA3">
        <w:rPr>
          <w:sz w:val="24"/>
          <w:szCs w:val="24"/>
          <w:lang w:val="ru-RU"/>
        </w:rPr>
        <w:t xml:space="preserve"> = </w:t>
      </w:r>
      <w:r w:rsidRPr="007F48CC">
        <w:rPr>
          <w:sz w:val="24"/>
          <w:szCs w:val="24"/>
          <w:lang w:val="en-US"/>
        </w:rPr>
        <w:t>b</w:t>
      </w:r>
      <w:r w:rsidRPr="00B27DA3">
        <w:rPr>
          <w:sz w:val="24"/>
          <w:szCs w:val="24"/>
          <w:lang w:val="ru-RU"/>
        </w:rPr>
        <w:t>1*</w:t>
      </w:r>
      <w:proofErr w:type="spellStart"/>
      <w:r w:rsidRPr="007F48CC">
        <w:rPr>
          <w:sz w:val="24"/>
          <w:szCs w:val="24"/>
          <w:lang w:val="en-US"/>
        </w:rPr>
        <w:t>gdp</w:t>
      </w:r>
      <w:proofErr w:type="spellEnd"/>
      <w:r w:rsidRPr="00B27DA3">
        <w:rPr>
          <w:sz w:val="24"/>
          <w:szCs w:val="24"/>
          <w:lang w:val="ru-RU"/>
        </w:rPr>
        <w:t>_</w:t>
      </w:r>
      <w:proofErr w:type="spellStart"/>
      <w:r w:rsidRPr="007F48CC">
        <w:rPr>
          <w:sz w:val="24"/>
          <w:szCs w:val="24"/>
          <w:lang w:val="en-US"/>
        </w:rPr>
        <w:t>spain</w:t>
      </w:r>
      <w:proofErr w:type="spellEnd"/>
      <w:r w:rsidRPr="00B27DA3">
        <w:rPr>
          <w:sz w:val="24"/>
          <w:szCs w:val="24"/>
          <w:lang w:val="ru-RU"/>
        </w:rPr>
        <w:t xml:space="preserve"> + </w:t>
      </w:r>
      <w:r w:rsidRPr="007F48CC">
        <w:rPr>
          <w:sz w:val="24"/>
          <w:szCs w:val="24"/>
          <w:lang w:val="en-US"/>
        </w:rPr>
        <w:t>b</w:t>
      </w:r>
      <w:r w:rsidRPr="00B27DA3">
        <w:rPr>
          <w:sz w:val="24"/>
          <w:szCs w:val="24"/>
          <w:lang w:val="ru-RU"/>
        </w:rPr>
        <w:t>2*</w:t>
      </w:r>
      <w:proofErr w:type="spellStart"/>
      <w:r w:rsidRPr="007F48CC">
        <w:rPr>
          <w:sz w:val="24"/>
          <w:szCs w:val="24"/>
          <w:lang w:val="en-US"/>
        </w:rPr>
        <w:t>gdp</w:t>
      </w:r>
      <w:proofErr w:type="spellEnd"/>
      <w:r w:rsidRPr="00B27DA3">
        <w:rPr>
          <w:sz w:val="24"/>
          <w:szCs w:val="24"/>
          <w:lang w:val="ru-RU"/>
        </w:rPr>
        <w:t>_</w:t>
      </w:r>
      <w:r w:rsidRPr="007F48CC">
        <w:rPr>
          <w:sz w:val="24"/>
          <w:szCs w:val="24"/>
          <w:lang w:val="en-US"/>
        </w:rPr>
        <w:t>emu</w:t>
      </w:r>
      <w:r w:rsidRPr="00B27DA3">
        <w:rPr>
          <w:sz w:val="24"/>
          <w:szCs w:val="24"/>
          <w:lang w:val="ru-RU"/>
        </w:rPr>
        <w:t xml:space="preserve"> + </w:t>
      </w:r>
      <w:r w:rsidRPr="007F48CC">
        <w:rPr>
          <w:sz w:val="24"/>
          <w:szCs w:val="24"/>
          <w:lang w:val="en-US"/>
        </w:rPr>
        <w:t>b</w:t>
      </w:r>
      <w:r w:rsidRPr="00B27DA3">
        <w:rPr>
          <w:sz w:val="24"/>
          <w:szCs w:val="24"/>
          <w:lang w:val="ru-RU"/>
        </w:rPr>
        <w:t>3*</w:t>
      </w:r>
      <w:proofErr w:type="spellStart"/>
      <w:r w:rsidRPr="007F48CC">
        <w:rPr>
          <w:sz w:val="24"/>
          <w:szCs w:val="24"/>
          <w:lang w:val="en-US"/>
        </w:rPr>
        <w:t>govdebt</w:t>
      </w:r>
      <w:proofErr w:type="spellEnd"/>
      <w:r w:rsidRPr="00B27DA3">
        <w:rPr>
          <w:sz w:val="24"/>
          <w:szCs w:val="24"/>
          <w:lang w:val="ru-RU"/>
        </w:rPr>
        <w:t>_</w:t>
      </w:r>
      <w:proofErr w:type="spellStart"/>
      <w:r w:rsidRPr="007F48CC">
        <w:rPr>
          <w:sz w:val="24"/>
          <w:szCs w:val="24"/>
          <w:lang w:val="en-US"/>
        </w:rPr>
        <w:t>spain</w:t>
      </w:r>
      <w:proofErr w:type="spellEnd"/>
      <w:r w:rsidRPr="00B27DA3">
        <w:rPr>
          <w:sz w:val="24"/>
          <w:szCs w:val="24"/>
          <w:lang w:val="ru-RU"/>
        </w:rPr>
        <w:t xml:space="preserve"> + </w:t>
      </w:r>
      <w:r w:rsidRPr="007F48CC">
        <w:rPr>
          <w:sz w:val="24"/>
          <w:szCs w:val="24"/>
          <w:lang w:val="en-US"/>
        </w:rPr>
        <w:t>c</w:t>
      </w:r>
      <w:r w:rsidR="00475369" w:rsidRPr="00B27DA3">
        <w:rPr>
          <w:sz w:val="24"/>
          <w:szCs w:val="24"/>
          <w:lang w:val="ru-RU"/>
        </w:rPr>
        <w:t xml:space="preserve">   </w:t>
      </w:r>
      <w:r w:rsidR="00E82DD5" w:rsidRPr="00B27DA3">
        <w:rPr>
          <w:sz w:val="24"/>
          <w:szCs w:val="24"/>
          <w:lang w:val="ru-RU"/>
        </w:rPr>
        <w:t xml:space="preserve"> (2.1)</w:t>
      </w:r>
      <w:r w:rsidR="00907A85" w:rsidRPr="007F48CC">
        <w:rPr>
          <w:noProof/>
          <w:sz w:val="24"/>
          <w:szCs w:val="24"/>
        </w:rPr>
        <w:drawing>
          <wp:inline distT="0" distB="0" distL="0" distR="0">
            <wp:extent cx="4010025" cy="2581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85" w:rsidRPr="007F48CC" w:rsidRDefault="00024B89" w:rsidP="00AC24E4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Рис.2.1 </w:t>
      </w:r>
      <w:r w:rsidR="00DA3D73" w:rsidRPr="007F48CC">
        <w:rPr>
          <w:i/>
          <w:sz w:val="24"/>
          <w:szCs w:val="24"/>
          <w:lang w:val="ru-RU"/>
        </w:rPr>
        <w:t>Стадия 1</w:t>
      </w:r>
      <w:r w:rsidRPr="007F48CC">
        <w:rPr>
          <w:i/>
          <w:sz w:val="24"/>
          <w:szCs w:val="24"/>
          <w:lang w:val="ru-RU"/>
        </w:rPr>
        <w:t>. (данные ЕЦБ, анализ автора)</w:t>
      </w:r>
    </w:p>
    <w:p w:rsidR="00F832F7" w:rsidRPr="007F48CC" w:rsidRDefault="00F832F7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На первый взгляд, все не так плохо: ВВП Испании и уровень госдолга признаны статистически значимыми факторами с высокой вероятностью, </w:t>
      </w:r>
      <w:r w:rsidR="00F95C34" w:rsidRPr="007F48CC">
        <w:rPr>
          <w:sz w:val="24"/>
          <w:szCs w:val="24"/>
          <w:lang w:val="ru-RU"/>
        </w:rPr>
        <w:t>автокорреляции первого порядка нет, детерминированность на оцененном историческом промежутке весьма сильная. Тем не менее, здравый смы</w:t>
      </w:r>
      <w:r w:rsidR="00544A73" w:rsidRPr="007F48CC">
        <w:rPr>
          <w:sz w:val="24"/>
          <w:szCs w:val="24"/>
          <w:lang w:val="ru-RU"/>
        </w:rPr>
        <w:t>сл должен был подсказать нам</w:t>
      </w:r>
      <w:r w:rsidR="00F95C34" w:rsidRPr="007F48CC">
        <w:rPr>
          <w:sz w:val="24"/>
          <w:szCs w:val="24"/>
          <w:lang w:val="ru-RU"/>
        </w:rPr>
        <w:t xml:space="preserve"> наличие </w:t>
      </w:r>
      <w:proofErr w:type="spellStart"/>
      <w:r w:rsidR="00F95C34" w:rsidRPr="007F48CC">
        <w:rPr>
          <w:sz w:val="24"/>
          <w:szCs w:val="24"/>
          <w:lang w:val="ru-RU"/>
        </w:rPr>
        <w:t>мультиколлинеарности</w:t>
      </w:r>
      <w:proofErr w:type="spellEnd"/>
      <w:r w:rsidR="00F95C34" w:rsidRPr="007F48CC">
        <w:rPr>
          <w:sz w:val="24"/>
          <w:szCs w:val="24"/>
          <w:lang w:val="ru-RU"/>
        </w:rPr>
        <w:t xml:space="preserve"> из-за использованных одновременно ВВП Испании и ВВП ЕМС – тесно связанных переменных. Дополнительными подсказками могли выступать высокие показатели корреляции между этими переменными и визуальное сходство графиков (со скидкой на масштаб, так как ВВП ЕМС несколько больше). Для очистки совести проверим на наличие </w:t>
      </w:r>
      <w:proofErr w:type="spellStart"/>
      <w:r w:rsidR="00F95C34" w:rsidRPr="007F48CC">
        <w:rPr>
          <w:sz w:val="24"/>
          <w:szCs w:val="24"/>
          <w:lang w:val="ru-RU"/>
        </w:rPr>
        <w:t>мультиколлинеарности</w:t>
      </w:r>
      <w:proofErr w:type="spellEnd"/>
      <w:r w:rsidR="00F95C34" w:rsidRPr="007F48CC">
        <w:rPr>
          <w:sz w:val="24"/>
          <w:szCs w:val="24"/>
          <w:lang w:val="ru-RU"/>
        </w:rPr>
        <w:t xml:space="preserve"> кустарным методом, посчитав зависимость ВВП ЕМС от других факторных переменных.</w:t>
      </w:r>
    </w:p>
    <w:p w:rsidR="00F95C34" w:rsidRPr="00ED47B1" w:rsidRDefault="00F95C34" w:rsidP="00F95C34">
      <w:pPr>
        <w:jc w:val="center"/>
        <w:rPr>
          <w:sz w:val="24"/>
          <w:szCs w:val="24"/>
          <w:lang w:val="en-US"/>
        </w:rPr>
      </w:pPr>
      <w:proofErr w:type="spellStart"/>
      <w:r w:rsidRPr="007F48CC">
        <w:rPr>
          <w:sz w:val="24"/>
          <w:szCs w:val="24"/>
          <w:lang w:val="en-US"/>
        </w:rPr>
        <w:t>gdp_emu</w:t>
      </w:r>
      <w:proofErr w:type="spellEnd"/>
      <w:r w:rsidRPr="007F48CC">
        <w:rPr>
          <w:sz w:val="24"/>
          <w:szCs w:val="24"/>
          <w:lang w:val="en-US"/>
        </w:rPr>
        <w:t xml:space="preserve"> = b1*</w:t>
      </w:r>
      <w:proofErr w:type="spellStart"/>
      <w:r w:rsidRPr="007F48CC">
        <w:rPr>
          <w:sz w:val="24"/>
          <w:szCs w:val="24"/>
          <w:lang w:val="en-US"/>
        </w:rPr>
        <w:t>gdp_spain</w:t>
      </w:r>
      <w:proofErr w:type="spellEnd"/>
      <w:r w:rsidRPr="007F48CC">
        <w:rPr>
          <w:sz w:val="24"/>
          <w:szCs w:val="24"/>
          <w:lang w:val="en-US"/>
        </w:rPr>
        <w:t xml:space="preserve"> + b2*</w:t>
      </w:r>
      <w:proofErr w:type="spellStart"/>
      <w:r w:rsidRPr="007F48CC">
        <w:rPr>
          <w:sz w:val="24"/>
          <w:szCs w:val="24"/>
          <w:lang w:val="en-US"/>
        </w:rPr>
        <w:t>govdebt_spain</w:t>
      </w:r>
      <w:proofErr w:type="spellEnd"/>
      <w:r w:rsidRPr="007F48CC">
        <w:rPr>
          <w:sz w:val="24"/>
          <w:szCs w:val="24"/>
          <w:lang w:val="en-US"/>
        </w:rPr>
        <w:t xml:space="preserve"> + c</w:t>
      </w:r>
      <w:r w:rsidR="00ED47B1" w:rsidRPr="00ED47B1">
        <w:rPr>
          <w:sz w:val="24"/>
          <w:szCs w:val="24"/>
          <w:lang w:val="en-US"/>
        </w:rPr>
        <w:t xml:space="preserve"> </w:t>
      </w:r>
      <w:r w:rsidR="00475369" w:rsidRPr="00475369">
        <w:rPr>
          <w:sz w:val="24"/>
          <w:szCs w:val="24"/>
          <w:lang w:val="en-US"/>
        </w:rPr>
        <w:t xml:space="preserve">    </w:t>
      </w:r>
      <w:r w:rsidR="00ED47B1" w:rsidRPr="00475369">
        <w:rPr>
          <w:sz w:val="24"/>
          <w:szCs w:val="24"/>
          <w:lang w:val="en-US"/>
        </w:rPr>
        <w:t>(2.2)</w:t>
      </w:r>
    </w:p>
    <w:p w:rsidR="00907A85" w:rsidRPr="007F48CC" w:rsidRDefault="00907A85" w:rsidP="00F95C34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lastRenderedPageBreak/>
        <w:drawing>
          <wp:inline distT="0" distB="0" distL="0" distR="0">
            <wp:extent cx="4019550" cy="24193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73" w:rsidRPr="007F48CC" w:rsidRDefault="00024B89" w:rsidP="00F95C34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Рис. 2.2 </w:t>
      </w:r>
      <w:r w:rsidR="00DA3D73" w:rsidRPr="007F48CC">
        <w:rPr>
          <w:i/>
          <w:sz w:val="24"/>
          <w:szCs w:val="24"/>
          <w:lang w:val="ru-RU"/>
        </w:rPr>
        <w:t xml:space="preserve">Кустарный тест на </w:t>
      </w:r>
      <w:proofErr w:type="spellStart"/>
      <w:r w:rsidR="00DA3D73" w:rsidRPr="007F48CC">
        <w:rPr>
          <w:i/>
          <w:sz w:val="24"/>
          <w:szCs w:val="24"/>
          <w:lang w:val="ru-RU"/>
        </w:rPr>
        <w:t>мультиколлинеарность</w:t>
      </w:r>
      <w:proofErr w:type="spellEnd"/>
      <w:r w:rsidR="004F16DC" w:rsidRPr="007F48CC">
        <w:rPr>
          <w:i/>
          <w:sz w:val="24"/>
          <w:szCs w:val="24"/>
          <w:lang w:val="ru-RU"/>
        </w:rPr>
        <w:t xml:space="preserve"> Стадии 1. (данные ЕЦБ, анализ автора)</w:t>
      </w:r>
    </w:p>
    <w:p w:rsidR="00AC24E4" w:rsidRPr="007F48CC" w:rsidRDefault="00DA737B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Как видим, высокий коэффициент детерминации в нашем кустарном тесте четко свидетельствует о наличии проблемы. </w:t>
      </w:r>
      <w:r w:rsidR="003B5C14" w:rsidRPr="007F48CC">
        <w:rPr>
          <w:sz w:val="24"/>
          <w:szCs w:val="24"/>
          <w:lang w:val="ru-RU"/>
        </w:rPr>
        <w:t xml:space="preserve">Поскольку адекватно интерпретировать модель с </w:t>
      </w:r>
      <w:proofErr w:type="spellStart"/>
      <w:r w:rsidR="003B5C14" w:rsidRPr="007F48CC">
        <w:rPr>
          <w:sz w:val="24"/>
          <w:szCs w:val="24"/>
          <w:lang w:val="ru-RU"/>
        </w:rPr>
        <w:t>мультиколлинеарностью</w:t>
      </w:r>
      <w:proofErr w:type="spellEnd"/>
      <w:r w:rsidR="003B5C14" w:rsidRPr="007F48CC">
        <w:rPr>
          <w:sz w:val="24"/>
          <w:szCs w:val="24"/>
          <w:lang w:val="ru-RU"/>
        </w:rPr>
        <w:t xml:space="preserve"> не выйдет (так как нельзя точно определить, в какой мере </w:t>
      </w:r>
      <w:r w:rsidR="00892F50" w:rsidRPr="007F48CC">
        <w:rPr>
          <w:sz w:val="24"/>
          <w:szCs w:val="24"/>
          <w:lang w:val="ru-RU"/>
        </w:rPr>
        <w:t xml:space="preserve">наша зависимая переменная – депозиты – связана с ВВП Испании, а в какой с ВВП ЕМС), нужна </w:t>
      </w:r>
      <w:proofErr w:type="spellStart"/>
      <w:r w:rsidR="00892F50" w:rsidRPr="007F48CC">
        <w:rPr>
          <w:sz w:val="24"/>
          <w:szCs w:val="24"/>
          <w:lang w:val="ru-RU"/>
        </w:rPr>
        <w:t>переспецификация</w:t>
      </w:r>
      <w:proofErr w:type="spellEnd"/>
      <w:r w:rsidR="00892F50" w:rsidRPr="007F48CC">
        <w:rPr>
          <w:sz w:val="24"/>
          <w:szCs w:val="24"/>
          <w:lang w:val="ru-RU"/>
        </w:rPr>
        <w:t xml:space="preserve"> модели. Выкидываем кажущийся нам менее </w:t>
      </w:r>
      <w:r w:rsidR="00544A73" w:rsidRPr="007F48CC">
        <w:rPr>
          <w:sz w:val="24"/>
          <w:szCs w:val="24"/>
          <w:lang w:val="ru-RU"/>
        </w:rPr>
        <w:t>тесно связанный с нашим случаем</w:t>
      </w:r>
      <w:r w:rsidR="00892F50" w:rsidRPr="007F48CC">
        <w:rPr>
          <w:sz w:val="24"/>
          <w:szCs w:val="24"/>
          <w:lang w:val="ru-RU"/>
        </w:rPr>
        <w:t xml:space="preserve"> ВВП ЕМС</w:t>
      </w:r>
      <w:r w:rsidR="00544A73" w:rsidRPr="007F48CC">
        <w:rPr>
          <w:sz w:val="24"/>
          <w:szCs w:val="24"/>
          <w:lang w:val="ru-RU"/>
        </w:rPr>
        <w:t xml:space="preserve"> (все же не национальный)</w:t>
      </w:r>
      <w:r w:rsidR="00892F50" w:rsidRPr="007F48CC">
        <w:rPr>
          <w:sz w:val="24"/>
          <w:szCs w:val="24"/>
          <w:lang w:val="ru-RU"/>
        </w:rPr>
        <w:t>, пересчитываем модель.</w:t>
      </w:r>
    </w:p>
    <w:p w:rsidR="00892F50" w:rsidRPr="00ED47B1" w:rsidRDefault="00892F50" w:rsidP="00892F50">
      <w:pPr>
        <w:jc w:val="center"/>
        <w:rPr>
          <w:sz w:val="24"/>
          <w:szCs w:val="24"/>
          <w:lang w:val="en-US"/>
        </w:rPr>
      </w:pPr>
      <w:proofErr w:type="spellStart"/>
      <w:r w:rsidRPr="007F48CC">
        <w:rPr>
          <w:sz w:val="24"/>
          <w:szCs w:val="24"/>
          <w:lang w:val="en-US"/>
        </w:rPr>
        <w:t>nonmfi_dep_spain</w:t>
      </w:r>
      <w:proofErr w:type="spellEnd"/>
      <w:r w:rsidRPr="007F48CC">
        <w:rPr>
          <w:sz w:val="24"/>
          <w:szCs w:val="24"/>
          <w:lang w:val="en-US"/>
        </w:rPr>
        <w:t xml:space="preserve"> = b1*</w:t>
      </w:r>
      <w:proofErr w:type="spellStart"/>
      <w:r w:rsidRPr="007F48CC">
        <w:rPr>
          <w:sz w:val="24"/>
          <w:szCs w:val="24"/>
          <w:lang w:val="en-US"/>
        </w:rPr>
        <w:t>gdp_spain</w:t>
      </w:r>
      <w:proofErr w:type="spellEnd"/>
      <w:r w:rsidRPr="007F48CC">
        <w:rPr>
          <w:sz w:val="24"/>
          <w:szCs w:val="24"/>
          <w:lang w:val="en-US"/>
        </w:rPr>
        <w:t xml:space="preserve"> + b2*</w:t>
      </w:r>
      <w:proofErr w:type="spellStart"/>
      <w:r w:rsidRPr="007F48CC">
        <w:rPr>
          <w:sz w:val="24"/>
          <w:szCs w:val="24"/>
          <w:lang w:val="en-US"/>
        </w:rPr>
        <w:t>govdebt_spain</w:t>
      </w:r>
      <w:proofErr w:type="spellEnd"/>
      <w:r w:rsidRPr="007F48CC">
        <w:rPr>
          <w:sz w:val="24"/>
          <w:szCs w:val="24"/>
          <w:lang w:val="en-US"/>
        </w:rPr>
        <w:t xml:space="preserve"> +c</w:t>
      </w:r>
      <w:r w:rsidR="00ED47B1" w:rsidRPr="00ED47B1">
        <w:rPr>
          <w:sz w:val="24"/>
          <w:szCs w:val="24"/>
          <w:lang w:val="en-US"/>
        </w:rPr>
        <w:t xml:space="preserve"> </w:t>
      </w:r>
      <w:r w:rsidR="000855D7" w:rsidRPr="000855D7">
        <w:rPr>
          <w:sz w:val="24"/>
          <w:szCs w:val="24"/>
          <w:lang w:val="en-US"/>
        </w:rPr>
        <w:t xml:space="preserve">    </w:t>
      </w:r>
      <w:r w:rsidR="00ED47B1" w:rsidRPr="000855D7">
        <w:rPr>
          <w:sz w:val="24"/>
          <w:szCs w:val="24"/>
          <w:lang w:val="en-US"/>
        </w:rPr>
        <w:t>(2.3)</w:t>
      </w:r>
    </w:p>
    <w:p w:rsidR="00907A85" w:rsidRPr="007F48CC" w:rsidRDefault="00DA3D73" w:rsidP="00892F50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drawing>
          <wp:inline distT="0" distB="0" distL="0" distR="0">
            <wp:extent cx="3981450" cy="2400300"/>
            <wp:effectExtent l="1905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85" w:rsidRPr="007F48CC" w:rsidRDefault="004F16DC" w:rsidP="00892F50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Рис.2.3 </w:t>
      </w:r>
      <w:r w:rsidR="00DA3D73" w:rsidRPr="007F48CC">
        <w:rPr>
          <w:i/>
          <w:sz w:val="24"/>
          <w:szCs w:val="24"/>
          <w:lang w:val="ru-RU"/>
        </w:rPr>
        <w:t>Стадия 2</w:t>
      </w:r>
      <w:r w:rsidRPr="007F48CC">
        <w:rPr>
          <w:i/>
          <w:sz w:val="24"/>
          <w:szCs w:val="24"/>
          <w:lang w:val="ru-RU"/>
        </w:rPr>
        <w:t>. (данные ЕЦБ, анализ автора)</w:t>
      </w:r>
    </w:p>
    <w:p w:rsidR="00892F50" w:rsidRPr="007F48CC" w:rsidRDefault="00DA737B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Обращаем внимание на то, что коэффициент детерминации почти не изменился после исключения ВВП ЕМС; предсказательная сила модели осталась на том же уровне, что еще раз подтверждает </w:t>
      </w:r>
      <w:proofErr w:type="spellStart"/>
      <w:r w:rsidRPr="007F48CC">
        <w:rPr>
          <w:sz w:val="24"/>
          <w:szCs w:val="24"/>
          <w:lang w:val="ru-RU"/>
        </w:rPr>
        <w:t>мультиколлинеарность</w:t>
      </w:r>
      <w:proofErr w:type="spellEnd"/>
      <w:r w:rsidRPr="007F48CC">
        <w:rPr>
          <w:sz w:val="24"/>
          <w:szCs w:val="24"/>
          <w:lang w:val="ru-RU"/>
        </w:rPr>
        <w:t xml:space="preserve"> в изначальной модели и адекватность нашей реакции на неё. Далее, проверим автокорреляцию. </w:t>
      </w:r>
      <w:proofErr w:type="spellStart"/>
      <w:r w:rsidRPr="007F48CC">
        <w:rPr>
          <w:sz w:val="24"/>
          <w:szCs w:val="24"/>
          <w:lang w:val="ru-RU"/>
        </w:rPr>
        <w:t>Дурбин</w:t>
      </w:r>
      <w:proofErr w:type="spellEnd"/>
      <w:r w:rsidRPr="007F48CC">
        <w:rPr>
          <w:sz w:val="24"/>
          <w:szCs w:val="24"/>
          <w:lang w:val="ru-RU"/>
        </w:rPr>
        <w:t xml:space="preserve">-Ватсон свидетельствует об отсутствии оной первого порядка, но это не повод расслабляться: проведем </w:t>
      </w:r>
      <w:r w:rsidRPr="007F48CC">
        <w:rPr>
          <w:sz w:val="24"/>
          <w:szCs w:val="24"/>
          <w:lang w:val="de-DE"/>
        </w:rPr>
        <w:t>LM</w:t>
      </w:r>
      <w:r w:rsidRPr="007F48CC">
        <w:rPr>
          <w:sz w:val="24"/>
          <w:szCs w:val="24"/>
          <w:lang w:val="ru-RU"/>
        </w:rPr>
        <w:t>-</w:t>
      </w:r>
      <w:r w:rsidR="00D97FFC" w:rsidRPr="007F48CC">
        <w:rPr>
          <w:sz w:val="24"/>
          <w:szCs w:val="24"/>
          <w:lang w:val="ru-RU"/>
        </w:rPr>
        <w:t>тест.</w:t>
      </w:r>
    </w:p>
    <w:p w:rsidR="00907A85" w:rsidRPr="007F48CC" w:rsidRDefault="00DA3D73" w:rsidP="00D97FFC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noProof/>
          <w:sz w:val="24"/>
          <w:szCs w:val="24"/>
        </w:rPr>
        <w:lastRenderedPageBreak/>
        <w:drawing>
          <wp:inline distT="0" distB="0" distL="0" distR="0">
            <wp:extent cx="4000500" cy="733425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74" w:rsidRPr="007F48CC" w:rsidRDefault="007D0874" w:rsidP="00D97FFC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noProof/>
          <w:sz w:val="24"/>
          <w:szCs w:val="24"/>
        </w:rPr>
        <w:drawing>
          <wp:inline distT="0" distB="0" distL="0" distR="0">
            <wp:extent cx="4010025" cy="2724150"/>
            <wp:effectExtent l="19050" t="0" r="9525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74" w:rsidRPr="007F48CC" w:rsidRDefault="004F16DC" w:rsidP="00D97FFC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Рис.2.4 </w:t>
      </w:r>
      <w:r w:rsidR="007D0874" w:rsidRPr="007F48CC">
        <w:rPr>
          <w:i/>
          <w:sz w:val="24"/>
          <w:szCs w:val="24"/>
          <w:lang w:val="en-US"/>
        </w:rPr>
        <w:t>LM</w:t>
      </w:r>
      <w:r w:rsidR="007D0874" w:rsidRPr="007F48CC">
        <w:rPr>
          <w:i/>
          <w:sz w:val="24"/>
          <w:szCs w:val="24"/>
          <w:lang w:val="ru-RU"/>
        </w:rPr>
        <w:t>-тест</w:t>
      </w:r>
      <w:r w:rsidRPr="007F48CC">
        <w:rPr>
          <w:i/>
          <w:sz w:val="24"/>
          <w:szCs w:val="24"/>
          <w:lang w:val="ru-RU"/>
        </w:rPr>
        <w:t xml:space="preserve"> для Стадии 2. (данные ЕЦБ, анализ автора)</w:t>
      </w:r>
    </w:p>
    <w:p w:rsidR="00D97FFC" w:rsidRPr="007F48CC" w:rsidRDefault="00D97FFC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Как видим из вероятностных значений, связь отклонения второго порядка (периода </w:t>
      </w:r>
      <w:r w:rsidRPr="007F48CC">
        <w:rPr>
          <w:sz w:val="24"/>
          <w:szCs w:val="24"/>
          <w:lang w:val="de-DE"/>
        </w:rPr>
        <w:t>t</w:t>
      </w:r>
      <w:r w:rsidRPr="007F48CC">
        <w:rPr>
          <w:sz w:val="24"/>
          <w:szCs w:val="24"/>
          <w:lang w:val="ru-RU"/>
        </w:rPr>
        <w:t xml:space="preserve">-2) с отклонениями модели (периода </w:t>
      </w:r>
      <w:r w:rsidRPr="007F48CC">
        <w:rPr>
          <w:sz w:val="24"/>
          <w:szCs w:val="24"/>
          <w:lang w:val="de-DE"/>
        </w:rPr>
        <w:t>t</w:t>
      </w:r>
      <w:r w:rsidRPr="007F48CC">
        <w:rPr>
          <w:sz w:val="24"/>
          <w:szCs w:val="24"/>
          <w:lang w:val="ru-RU"/>
        </w:rPr>
        <w:t xml:space="preserve">) признана статистически значимой. </w:t>
      </w:r>
      <w:r w:rsidR="00544A73" w:rsidRPr="007F48CC">
        <w:rPr>
          <w:sz w:val="24"/>
          <w:szCs w:val="24"/>
          <w:lang w:val="ru-RU"/>
        </w:rPr>
        <w:t>Следовательно, есть определенный</w:t>
      </w:r>
      <w:r w:rsidR="00D00BCC" w:rsidRPr="007F48CC">
        <w:rPr>
          <w:sz w:val="24"/>
          <w:szCs w:val="24"/>
          <w:lang w:val="ru-RU"/>
        </w:rPr>
        <w:t xml:space="preserve"> </w:t>
      </w:r>
      <w:r w:rsidR="00544A73" w:rsidRPr="007F48CC">
        <w:rPr>
          <w:sz w:val="24"/>
          <w:szCs w:val="24"/>
          <w:lang w:val="ru-RU"/>
        </w:rPr>
        <w:t>тренд, который не был объяснен</w:t>
      </w:r>
      <w:r w:rsidR="00D00BCC" w:rsidRPr="007F48CC">
        <w:rPr>
          <w:sz w:val="24"/>
          <w:szCs w:val="24"/>
          <w:lang w:val="ru-RU"/>
        </w:rPr>
        <w:t xml:space="preserve"> выбранными факторными переменными. Учитывая, что у нас их всего 2, идея о вводе дополнительной переменной должна быть здравой. Допустим, мы решили использовать долларовые долговые обязательства Испании по какой-то причине (индикатор возможного курсового давления, степени взаимосвязи с внешним эмитентом резервной валюты и т.д.).</w:t>
      </w:r>
    </w:p>
    <w:p w:rsidR="00D00BCC" w:rsidRPr="00ED47B1" w:rsidRDefault="00D00BCC" w:rsidP="00D00BCC">
      <w:pPr>
        <w:jc w:val="center"/>
        <w:rPr>
          <w:sz w:val="24"/>
          <w:szCs w:val="24"/>
          <w:lang w:val="en-US"/>
        </w:rPr>
      </w:pPr>
      <w:proofErr w:type="spellStart"/>
      <w:r w:rsidRPr="007F48CC">
        <w:rPr>
          <w:sz w:val="24"/>
          <w:szCs w:val="24"/>
          <w:lang w:val="en-US"/>
        </w:rPr>
        <w:t>nonmfidep_spain</w:t>
      </w:r>
      <w:proofErr w:type="spellEnd"/>
      <w:r w:rsidRPr="007F48CC">
        <w:rPr>
          <w:sz w:val="24"/>
          <w:szCs w:val="24"/>
          <w:lang w:val="en-US"/>
        </w:rPr>
        <w:t xml:space="preserve"> = b1*</w:t>
      </w:r>
      <w:proofErr w:type="spellStart"/>
      <w:r w:rsidRPr="007F48CC">
        <w:rPr>
          <w:sz w:val="24"/>
          <w:szCs w:val="24"/>
          <w:lang w:val="en-US"/>
        </w:rPr>
        <w:t>gdp_spain</w:t>
      </w:r>
      <w:proofErr w:type="spellEnd"/>
      <w:r w:rsidRPr="007F48CC">
        <w:rPr>
          <w:sz w:val="24"/>
          <w:szCs w:val="24"/>
          <w:lang w:val="en-US"/>
        </w:rPr>
        <w:t xml:space="preserve"> + b2*</w:t>
      </w:r>
      <w:proofErr w:type="spellStart"/>
      <w:r w:rsidRPr="007F48CC">
        <w:rPr>
          <w:sz w:val="24"/>
          <w:szCs w:val="24"/>
          <w:lang w:val="en-US"/>
        </w:rPr>
        <w:t>debtsec_usd_spain</w:t>
      </w:r>
      <w:proofErr w:type="spellEnd"/>
      <w:r w:rsidRPr="007F48CC">
        <w:rPr>
          <w:sz w:val="24"/>
          <w:szCs w:val="24"/>
          <w:lang w:val="en-US"/>
        </w:rPr>
        <w:t xml:space="preserve"> + b3*</w:t>
      </w:r>
      <w:proofErr w:type="spellStart"/>
      <w:r w:rsidRPr="007F48CC">
        <w:rPr>
          <w:sz w:val="24"/>
          <w:szCs w:val="24"/>
          <w:lang w:val="en-US"/>
        </w:rPr>
        <w:t>govdebt_spain</w:t>
      </w:r>
      <w:proofErr w:type="spellEnd"/>
      <w:r w:rsidRPr="007F48CC">
        <w:rPr>
          <w:sz w:val="24"/>
          <w:szCs w:val="24"/>
          <w:lang w:val="en-US"/>
        </w:rPr>
        <w:t xml:space="preserve"> + c</w:t>
      </w:r>
      <w:r w:rsidR="00ED47B1" w:rsidRPr="00ED47B1">
        <w:rPr>
          <w:sz w:val="24"/>
          <w:szCs w:val="24"/>
          <w:lang w:val="en-US"/>
        </w:rPr>
        <w:t xml:space="preserve"> </w:t>
      </w:r>
      <w:r w:rsidR="000855D7" w:rsidRPr="000855D7">
        <w:rPr>
          <w:sz w:val="24"/>
          <w:szCs w:val="24"/>
          <w:lang w:val="en-US"/>
        </w:rPr>
        <w:t xml:space="preserve">   </w:t>
      </w:r>
      <w:r w:rsidR="00ED47B1" w:rsidRPr="000855D7">
        <w:rPr>
          <w:sz w:val="24"/>
          <w:szCs w:val="24"/>
          <w:lang w:val="en-US"/>
        </w:rPr>
        <w:t>(2.4)</w:t>
      </w:r>
    </w:p>
    <w:p w:rsidR="007D0874" w:rsidRPr="007F48CC" w:rsidRDefault="007D0874" w:rsidP="00D00BCC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drawing>
          <wp:inline distT="0" distB="0" distL="0" distR="0">
            <wp:extent cx="4124325" cy="2552700"/>
            <wp:effectExtent l="19050" t="0" r="9525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74" w:rsidRPr="007F48CC" w:rsidRDefault="004F16DC" w:rsidP="00D00BCC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Рис.2.5 </w:t>
      </w:r>
      <w:r w:rsidR="007D0874" w:rsidRPr="007F48CC">
        <w:rPr>
          <w:i/>
          <w:sz w:val="24"/>
          <w:szCs w:val="24"/>
          <w:lang w:val="ru-RU"/>
        </w:rPr>
        <w:t>Стадия 3</w:t>
      </w:r>
      <w:r w:rsidRPr="007F48CC">
        <w:rPr>
          <w:i/>
          <w:sz w:val="24"/>
          <w:szCs w:val="24"/>
          <w:lang w:val="ru-RU"/>
        </w:rPr>
        <w:t>. (данные ЕЦБ, анализ автора)</w:t>
      </w:r>
    </w:p>
    <w:p w:rsidR="00FF0DF7" w:rsidRPr="007F48CC" w:rsidRDefault="00FF0DF7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 xml:space="preserve">Обратим внимание на возросшую предсказательную силу нашей модели (коэффициент детерминации и вероятностная функция – тут как </w:t>
      </w:r>
      <w:r w:rsidRPr="007F48CC">
        <w:rPr>
          <w:sz w:val="24"/>
          <w:szCs w:val="24"/>
          <w:lang w:val="de-DE"/>
        </w:rPr>
        <w:t>Log</w:t>
      </w:r>
      <w:r w:rsidRPr="007F48CC">
        <w:rPr>
          <w:sz w:val="24"/>
          <w:szCs w:val="24"/>
          <w:lang w:val="ru-RU"/>
        </w:rPr>
        <w:t xml:space="preserve"> </w:t>
      </w:r>
      <w:r w:rsidR="00544A73" w:rsidRPr="007F48CC">
        <w:rPr>
          <w:sz w:val="24"/>
          <w:szCs w:val="24"/>
          <w:lang w:val="de-DE"/>
        </w:rPr>
        <w:t>l</w:t>
      </w:r>
      <w:proofErr w:type="spellStart"/>
      <w:r w:rsidRPr="007F48CC">
        <w:rPr>
          <w:sz w:val="24"/>
          <w:szCs w:val="24"/>
          <w:lang w:val="en-US"/>
        </w:rPr>
        <w:t>ikelihood</w:t>
      </w:r>
      <w:proofErr w:type="spellEnd"/>
      <w:r w:rsidRPr="007F48CC">
        <w:rPr>
          <w:sz w:val="24"/>
          <w:szCs w:val="24"/>
          <w:lang w:val="ru-RU"/>
        </w:rPr>
        <w:t xml:space="preserve">) и почти не изменившиеся </w:t>
      </w:r>
      <w:r w:rsidRPr="007F48CC">
        <w:rPr>
          <w:sz w:val="24"/>
          <w:szCs w:val="24"/>
          <w:lang w:val="ru-RU"/>
        </w:rPr>
        <w:lastRenderedPageBreak/>
        <w:t>информационные критерии (не смотря на введение дополнительной переменной, сам факт чего должен их заметно снижать). Ситуация с автокорреляцией тоже изменилас</w:t>
      </w:r>
      <w:r w:rsidR="00C5118D">
        <w:rPr>
          <w:sz w:val="24"/>
          <w:szCs w:val="24"/>
          <w:lang w:val="ru-RU"/>
        </w:rPr>
        <w:t>ь, чего мы и добивались. Однако</w:t>
      </w:r>
      <w:r w:rsidRPr="007F48CC">
        <w:rPr>
          <w:sz w:val="24"/>
          <w:szCs w:val="24"/>
          <w:lang w:val="ru-RU"/>
        </w:rPr>
        <w:t xml:space="preserve"> проблемы на этом не заканчиваются. Мы использовали данные более чем за 10 лет, за это время </w:t>
      </w:r>
      <w:r w:rsidR="001A59B3" w:rsidRPr="007F48CC">
        <w:rPr>
          <w:sz w:val="24"/>
          <w:szCs w:val="24"/>
          <w:lang w:val="ru-RU"/>
        </w:rPr>
        <w:t>сам уровень значений ощутимо поднялся (к примеру, инфляция и экономический рос</w:t>
      </w:r>
      <w:r w:rsidR="0058396B" w:rsidRPr="007F48CC">
        <w:rPr>
          <w:sz w:val="24"/>
          <w:szCs w:val="24"/>
          <w:lang w:val="ru-RU"/>
        </w:rPr>
        <w:t>т существенно увеличили номинальный</w:t>
      </w:r>
      <w:r w:rsidR="001A59B3" w:rsidRPr="007F48CC">
        <w:rPr>
          <w:sz w:val="24"/>
          <w:szCs w:val="24"/>
          <w:lang w:val="ru-RU"/>
        </w:rPr>
        <w:t xml:space="preserve"> ВВП) – а с увеличением значений переменных логично предположить и увеличение масштаба белого шума. Вдобавок, мы интуитивно ожидаем наибольших ошибок в модели в последние годы из-за отклонений кризисных реалий от нашего простого линейного предсказания – т.е., мы ожидаем больших отклонений в период с большими значениями переменных. Все это должно заставить заподозрить гетероскедастичность, что мы и проверим ниже визуально и тестом </w:t>
      </w:r>
      <w:proofErr w:type="spellStart"/>
      <w:r w:rsidR="001A59B3" w:rsidRPr="007F48CC">
        <w:rPr>
          <w:sz w:val="24"/>
          <w:szCs w:val="24"/>
          <w:lang w:val="ru-RU"/>
        </w:rPr>
        <w:t>Вайта</w:t>
      </w:r>
      <w:proofErr w:type="spellEnd"/>
      <w:r w:rsidR="001A59B3" w:rsidRPr="007F48CC">
        <w:rPr>
          <w:sz w:val="24"/>
          <w:szCs w:val="24"/>
          <w:lang w:val="ru-RU"/>
        </w:rPr>
        <w:t>.</w:t>
      </w:r>
    </w:p>
    <w:p w:rsidR="00EE61A5" w:rsidRPr="007F48CC" w:rsidRDefault="00EE61A5" w:rsidP="001A59B3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drawing>
          <wp:inline distT="0" distB="0" distL="0" distR="0">
            <wp:extent cx="4513437" cy="2538248"/>
            <wp:effectExtent l="19050" t="0" r="1413" b="0"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611" cy="254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DC" w:rsidRPr="007F48CC" w:rsidRDefault="004F16DC" w:rsidP="001A59B3">
      <w:pPr>
        <w:jc w:val="center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Рис.2.6 График остатков Стадии 3. (данные ЕЦБ, анализ автора)</w:t>
      </w:r>
    </w:p>
    <w:p w:rsidR="007D0874" w:rsidRPr="007F48CC" w:rsidRDefault="007D0874" w:rsidP="001A59B3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drawing>
          <wp:inline distT="0" distB="0" distL="0" distR="0">
            <wp:extent cx="4210050" cy="733425"/>
            <wp:effectExtent l="19050" t="0" r="0" b="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74" w:rsidRPr="007F48CC" w:rsidRDefault="007D0874" w:rsidP="001A59B3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drawing>
          <wp:inline distT="0" distB="0" distL="0" distR="0">
            <wp:extent cx="4171950" cy="2886075"/>
            <wp:effectExtent l="19050" t="0" r="0" b="0"/>
            <wp:docPr id="2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74" w:rsidRPr="007F48CC" w:rsidRDefault="004F16DC" w:rsidP="001A59B3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Рис.2.7. Тест </w:t>
      </w:r>
      <w:proofErr w:type="spellStart"/>
      <w:r w:rsidRPr="007F48CC">
        <w:rPr>
          <w:i/>
          <w:sz w:val="24"/>
          <w:szCs w:val="24"/>
          <w:lang w:val="ru-RU"/>
        </w:rPr>
        <w:t>Вайта</w:t>
      </w:r>
      <w:proofErr w:type="spellEnd"/>
      <w:r w:rsidRPr="007F48CC">
        <w:rPr>
          <w:i/>
          <w:sz w:val="24"/>
          <w:szCs w:val="24"/>
          <w:lang w:val="ru-RU"/>
        </w:rPr>
        <w:t xml:space="preserve"> для Стадии 3. (данные ЕЦБ, анализ автора)</w:t>
      </w:r>
    </w:p>
    <w:p w:rsidR="001A59B3" w:rsidRPr="007F48CC" w:rsidRDefault="001A59B3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lastRenderedPageBreak/>
        <w:t>Как видим</w:t>
      </w:r>
      <w:r w:rsidR="00860073" w:rsidRPr="007F48CC">
        <w:rPr>
          <w:sz w:val="24"/>
          <w:szCs w:val="24"/>
          <w:lang w:val="ru-RU"/>
        </w:rPr>
        <w:t xml:space="preserve"> по графику и вероятностным значениям</w:t>
      </w:r>
      <w:r w:rsidRPr="007F48CC">
        <w:rPr>
          <w:sz w:val="24"/>
          <w:szCs w:val="24"/>
          <w:lang w:val="ru-RU"/>
        </w:rPr>
        <w:t>, гет</w:t>
      </w:r>
      <w:r w:rsidR="00860073" w:rsidRPr="007F48CC">
        <w:rPr>
          <w:sz w:val="24"/>
          <w:szCs w:val="24"/>
          <w:lang w:val="ru-RU"/>
        </w:rPr>
        <w:t>ероскедастичность присутствует</w:t>
      </w:r>
      <w:r w:rsidR="0058396B" w:rsidRPr="007F48CC">
        <w:rPr>
          <w:sz w:val="24"/>
          <w:szCs w:val="24"/>
          <w:lang w:val="ru-RU"/>
        </w:rPr>
        <w:t xml:space="preserve"> с весьма высокой вероятностью</w:t>
      </w:r>
      <w:r w:rsidR="00860073" w:rsidRPr="007F48CC">
        <w:rPr>
          <w:sz w:val="24"/>
          <w:szCs w:val="24"/>
          <w:lang w:val="ru-RU"/>
        </w:rPr>
        <w:t>. Интуитивная реакция на подобную ситуацию – нормализовать данные, перейти от абсолютных величин к оперированию частотными/процентными приростами. Один из простых способов это сделать – взять логарифмы от наших переменных, что и представлено ниже.</w:t>
      </w:r>
    </w:p>
    <w:p w:rsidR="007D0874" w:rsidRPr="007F48CC" w:rsidRDefault="007D0874" w:rsidP="00860073">
      <w:pPr>
        <w:jc w:val="center"/>
        <w:rPr>
          <w:sz w:val="24"/>
          <w:szCs w:val="24"/>
          <w:lang w:val="ru-RU"/>
        </w:rPr>
      </w:pPr>
      <w:r w:rsidRPr="007F48CC">
        <w:rPr>
          <w:noProof/>
          <w:sz w:val="24"/>
          <w:szCs w:val="24"/>
        </w:rPr>
        <w:drawing>
          <wp:inline distT="0" distB="0" distL="0" distR="0">
            <wp:extent cx="4000500" cy="2886075"/>
            <wp:effectExtent l="19050" t="0" r="0" b="0"/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74" w:rsidRPr="007F48CC" w:rsidRDefault="004F16DC" w:rsidP="00860073">
      <w:pPr>
        <w:jc w:val="center"/>
        <w:rPr>
          <w:i/>
          <w:sz w:val="24"/>
          <w:szCs w:val="24"/>
          <w:lang w:val="ru-RU"/>
        </w:rPr>
      </w:pPr>
      <w:r w:rsidRPr="007F48CC">
        <w:rPr>
          <w:i/>
          <w:sz w:val="24"/>
          <w:szCs w:val="24"/>
          <w:lang w:val="ru-RU"/>
        </w:rPr>
        <w:t xml:space="preserve">Рис.2.8. </w:t>
      </w:r>
      <w:r w:rsidR="007D0874" w:rsidRPr="007F48CC">
        <w:rPr>
          <w:i/>
          <w:sz w:val="24"/>
          <w:szCs w:val="24"/>
          <w:lang w:val="ru-RU"/>
        </w:rPr>
        <w:t>Стадия 4</w:t>
      </w:r>
      <w:r w:rsidRPr="007F48CC">
        <w:rPr>
          <w:i/>
          <w:sz w:val="24"/>
          <w:szCs w:val="24"/>
          <w:lang w:val="ru-RU"/>
        </w:rPr>
        <w:t>. (данные ЕЦБ, анализ автора)</w:t>
      </w:r>
    </w:p>
    <w:p w:rsidR="00860073" w:rsidRPr="007F48CC" w:rsidRDefault="00860073" w:rsidP="00FC67DD">
      <w:pPr>
        <w:jc w:val="both"/>
        <w:rPr>
          <w:sz w:val="24"/>
          <w:szCs w:val="24"/>
          <w:lang w:val="ru-RU"/>
        </w:rPr>
      </w:pPr>
      <w:r w:rsidRPr="007F48CC">
        <w:rPr>
          <w:sz w:val="24"/>
          <w:szCs w:val="24"/>
          <w:lang w:val="ru-RU"/>
        </w:rPr>
        <w:t>Получаем нашу простую модель в конечном виде</w:t>
      </w:r>
      <w:r w:rsidR="00A31EC9" w:rsidRPr="007F48CC">
        <w:rPr>
          <w:sz w:val="24"/>
          <w:szCs w:val="24"/>
          <w:lang w:val="ru-RU"/>
        </w:rPr>
        <w:t xml:space="preserve"> уже без гетероскедастичности</w:t>
      </w:r>
      <w:r w:rsidR="00F7570F" w:rsidRPr="007F48CC">
        <w:rPr>
          <w:sz w:val="24"/>
          <w:szCs w:val="24"/>
          <w:lang w:val="ru-RU"/>
        </w:rPr>
        <w:t xml:space="preserve">. На данный момент ей не хватает одного: здравого смысла, а именно логического и теоретического обоснования тем связям, которые модель показывает; </w:t>
      </w:r>
      <w:r w:rsidR="0058396B" w:rsidRPr="007F48CC">
        <w:rPr>
          <w:sz w:val="24"/>
          <w:szCs w:val="24"/>
          <w:lang w:val="ru-RU"/>
        </w:rPr>
        <w:t>без них цена модели – ноль, наблюдаемая картина вполне могла быть случайностью. Но это уже вопрос экономики, а не эконометрики.</w:t>
      </w:r>
    </w:p>
    <w:p w:rsidR="00907A85" w:rsidRPr="007F48CC" w:rsidRDefault="00907A85" w:rsidP="00FC67DD">
      <w:pPr>
        <w:jc w:val="both"/>
        <w:rPr>
          <w:sz w:val="24"/>
          <w:szCs w:val="24"/>
          <w:lang w:val="ru-RU"/>
        </w:rPr>
      </w:pPr>
    </w:p>
    <w:p w:rsidR="00D03409" w:rsidRPr="007F48CC" w:rsidRDefault="00D03409" w:rsidP="00FC67DD">
      <w:pPr>
        <w:jc w:val="both"/>
        <w:rPr>
          <w:b/>
          <w:sz w:val="24"/>
          <w:szCs w:val="24"/>
          <w:lang w:val="ru-RU"/>
        </w:rPr>
      </w:pPr>
    </w:p>
    <w:p w:rsidR="00D03409" w:rsidRPr="007F48CC" w:rsidRDefault="00D03409" w:rsidP="00FC67DD">
      <w:pPr>
        <w:jc w:val="both"/>
        <w:rPr>
          <w:b/>
          <w:sz w:val="24"/>
          <w:szCs w:val="24"/>
          <w:lang w:val="ru-RU"/>
        </w:rPr>
      </w:pPr>
    </w:p>
    <w:p w:rsidR="00E41948" w:rsidRDefault="00E4194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CE3EE2" w:rsidRPr="007F48CC" w:rsidRDefault="00CE3EE2" w:rsidP="00FC67DD">
      <w:pPr>
        <w:jc w:val="both"/>
        <w:rPr>
          <w:b/>
          <w:sz w:val="24"/>
          <w:szCs w:val="24"/>
          <w:lang w:val="ru-RU"/>
        </w:rPr>
      </w:pPr>
      <w:r w:rsidRPr="007F48CC">
        <w:rPr>
          <w:b/>
          <w:sz w:val="24"/>
          <w:szCs w:val="24"/>
          <w:lang w:val="ru-RU"/>
        </w:rPr>
        <w:lastRenderedPageBreak/>
        <w:t>Рекомендованная литература</w:t>
      </w:r>
    </w:p>
    <w:p w:rsidR="00B06876" w:rsidRPr="00C7031D" w:rsidRDefault="00B06876" w:rsidP="00C703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Cs/>
          <w:sz w:val="24"/>
          <w:szCs w:val="24"/>
        </w:rPr>
      </w:pPr>
      <w:r w:rsidRPr="00C7031D">
        <w:rPr>
          <w:rFonts w:cstheme="minorHAnsi"/>
          <w:bCs/>
          <w:sz w:val="24"/>
          <w:szCs w:val="24"/>
        </w:rPr>
        <w:t>Економетрика. Теорія та практика. — К.: Знання, 1998 — 493с. (співавтор: Л.</w:t>
      </w:r>
      <w:proofErr w:type="spellStart"/>
      <w:r w:rsidRPr="00C7031D">
        <w:rPr>
          <w:rFonts w:cstheme="minorHAnsi"/>
          <w:bCs/>
          <w:sz w:val="24"/>
          <w:szCs w:val="24"/>
        </w:rPr>
        <w:t>Краснікова</w:t>
      </w:r>
      <w:proofErr w:type="spellEnd"/>
      <w:r w:rsidRPr="00C7031D">
        <w:rPr>
          <w:rFonts w:cstheme="minorHAnsi"/>
          <w:bCs/>
          <w:sz w:val="24"/>
          <w:szCs w:val="24"/>
        </w:rPr>
        <w:t>)</w:t>
      </w:r>
    </w:p>
    <w:p w:rsidR="00B06876" w:rsidRPr="00C7031D" w:rsidRDefault="00B06876" w:rsidP="00C703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Cs/>
          <w:sz w:val="24"/>
          <w:szCs w:val="24"/>
        </w:rPr>
      </w:pPr>
      <w:r w:rsidRPr="00C7031D">
        <w:rPr>
          <w:rFonts w:cstheme="minorHAnsi"/>
          <w:bCs/>
          <w:sz w:val="24"/>
          <w:szCs w:val="24"/>
        </w:rPr>
        <w:t>Економетрика. Практикум з використанням комп'ютера — К.: Знання, 1998 — 215с. (співавтор Л.</w:t>
      </w:r>
      <w:proofErr w:type="spellStart"/>
      <w:r w:rsidRPr="00C7031D">
        <w:rPr>
          <w:rFonts w:cstheme="minorHAnsi"/>
          <w:bCs/>
          <w:sz w:val="24"/>
          <w:szCs w:val="24"/>
        </w:rPr>
        <w:t>Краснікова</w:t>
      </w:r>
      <w:proofErr w:type="spellEnd"/>
      <w:r w:rsidRPr="00C7031D">
        <w:rPr>
          <w:rFonts w:cstheme="minorHAnsi"/>
          <w:bCs/>
          <w:sz w:val="24"/>
          <w:szCs w:val="24"/>
        </w:rPr>
        <w:t>)</w:t>
      </w:r>
      <w:r w:rsidRPr="00C7031D">
        <w:rPr>
          <w:rFonts w:cstheme="minorHAnsi"/>
          <w:bCs/>
          <w:sz w:val="24"/>
          <w:szCs w:val="24"/>
          <w:lang w:val="en-US"/>
        </w:rPr>
        <w:t xml:space="preserve"> </w:t>
      </w:r>
    </w:p>
    <w:p w:rsidR="00C7031D" w:rsidRPr="00C7031D" w:rsidRDefault="00C7031D" w:rsidP="00C703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7031D">
        <w:rPr>
          <w:rFonts w:cstheme="minorHAnsi"/>
          <w:sz w:val="24"/>
          <w:szCs w:val="24"/>
          <w:lang w:val="en-US"/>
        </w:rPr>
        <w:t>Maddala</w:t>
      </w:r>
      <w:proofErr w:type="spellEnd"/>
      <w:r w:rsidRPr="00C7031D">
        <w:rPr>
          <w:rFonts w:cstheme="minorHAnsi"/>
          <w:sz w:val="24"/>
          <w:szCs w:val="24"/>
          <w:lang w:val="en-US"/>
        </w:rPr>
        <w:t xml:space="preserve"> G. S., </w:t>
      </w:r>
      <w:proofErr w:type="spellStart"/>
      <w:r w:rsidRPr="00C7031D">
        <w:rPr>
          <w:rFonts w:cstheme="minorHAnsi"/>
          <w:sz w:val="24"/>
          <w:szCs w:val="24"/>
          <w:lang w:val="en-US"/>
        </w:rPr>
        <w:t>Lahiri</w:t>
      </w:r>
      <w:proofErr w:type="spellEnd"/>
      <w:r w:rsidRPr="00C7031D">
        <w:rPr>
          <w:rFonts w:cstheme="minorHAnsi"/>
          <w:sz w:val="24"/>
          <w:szCs w:val="24"/>
          <w:lang w:val="en-US"/>
        </w:rPr>
        <w:t xml:space="preserve"> K. Introduction to Econometrics. </w:t>
      </w:r>
      <w:proofErr w:type="spellStart"/>
      <w:r w:rsidRPr="00C7031D">
        <w:rPr>
          <w:rFonts w:cstheme="minorHAnsi"/>
          <w:sz w:val="24"/>
          <w:szCs w:val="24"/>
        </w:rPr>
        <w:t>Wiley</w:t>
      </w:r>
      <w:proofErr w:type="spellEnd"/>
      <w:r w:rsidRPr="00C7031D">
        <w:rPr>
          <w:rFonts w:cstheme="minorHAnsi"/>
          <w:sz w:val="24"/>
          <w:szCs w:val="24"/>
        </w:rPr>
        <w:t>;</w:t>
      </w:r>
      <w:r w:rsidRPr="00C7031D">
        <w:rPr>
          <w:rFonts w:cstheme="minorHAnsi"/>
          <w:sz w:val="24"/>
          <w:szCs w:val="24"/>
          <w:lang w:val="en-US"/>
        </w:rPr>
        <w:t xml:space="preserve"> 4th Edition, 2010</w:t>
      </w:r>
    </w:p>
    <w:p w:rsidR="00C7031D" w:rsidRPr="00C7031D" w:rsidRDefault="00C7031D" w:rsidP="00C703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7031D">
        <w:rPr>
          <w:rFonts w:cstheme="minorHAnsi"/>
          <w:sz w:val="24"/>
          <w:szCs w:val="24"/>
        </w:rPr>
        <w:t>Enders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r w:rsidRPr="00C7031D">
        <w:rPr>
          <w:rFonts w:cstheme="minorHAnsi"/>
          <w:sz w:val="24"/>
          <w:szCs w:val="24"/>
          <w:lang w:val="en-US"/>
        </w:rPr>
        <w:t>W.</w:t>
      </w:r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Applied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Econometric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Times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Series</w:t>
      </w:r>
      <w:proofErr w:type="spellEnd"/>
      <w:r w:rsidRPr="00C7031D">
        <w:rPr>
          <w:rFonts w:cstheme="minorHAnsi"/>
          <w:sz w:val="24"/>
          <w:szCs w:val="24"/>
        </w:rPr>
        <w:t xml:space="preserve"> (</w:t>
      </w:r>
      <w:proofErr w:type="spellStart"/>
      <w:r w:rsidRPr="00C7031D">
        <w:rPr>
          <w:rFonts w:cstheme="minorHAnsi"/>
          <w:sz w:val="24"/>
          <w:szCs w:val="24"/>
        </w:rPr>
        <w:t>Wiley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Series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in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Probability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and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Statistics</w:t>
      </w:r>
      <w:proofErr w:type="spellEnd"/>
      <w:r w:rsidRPr="00C7031D">
        <w:rPr>
          <w:rFonts w:cstheme="minorHAnsi"/>
          <w:sz w:val="24"/>
          <w:szCs w:val="24"/>
        </w:rPr>
        <w:t xml:space="preserve">). </w:t>
      </w:r>
      <w:proofErr w:type="spellStart"/>
      <w:r w:rsidRPr="00C7031D">
        <w:rPr>
          <w:rFonts w:cstheme="minorHAnsi"/>
          <w:sz w:val="24"/>
          <w:szCs w:val="24"/>
        </w:rPr>
        <w:t>Wiley</w:t>
      </w:r>
      <w:proofErr w:type="spellEnd"/>
      <w:r w:rsidRPr="00C7031D">
        <w:rPr>
          <w:rFonts w:cstheme="minorHAnsi"/>
          <w:sz w:val="24"/>
          <w:szCs w:val="24"/>
        </w:rPr>
        <w:t>; 3</w:t>
      </w:r>
      <w:proofErr w:type="spellStart"/>
      <w:r w:rsidR="00AB3422">
        <w:rPr>
          <w:rFonts w:cstheme="minorHAnsi"/>
          <w:sz w:val="24"/>
          <w:szCs w:val="24"/>
          <w:lang w:val="en-US"/>
        </w:rPr>
        <w:t>rd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edition</w:t>
      </w:r>
      <w:proofErr w:type="spellEnd"/>
      <w:r w:rsidRPr="00C7031D">
        <w:rPr>
          <w:rFonts w:cstheme="minorHAnsi"/>
          <w:sz w:val="24"/>
          <w:szCs w:val="24"/>
        </w:rPr>
        <w:t>, 2009</w:t>
      </w:r>
    </w:p>
    <w:p w:rsidR="00C7031D" w:rsidRPr="00915F4C" w:rsidRDefault="00C7031D" w:rsidP="00C703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7031D">
        <w:rPr>
          <w:rFonts w:cstheme="minorHAnsi"/>
          <w:sz w:val="24"/>
          <w:szCs w:val="24"/>
        </w:rPr>
        <w:t>Baltagi</w:t>
      </w:r>
      <w:proofErr w:type="spellEnd"/>
      <w:r w:rsidRPr="00C7031D">
        <w:rPr>
          <w:rFonts w:cstheme="minorHAnsi"/>
          <w:sz w:val="24"/>
          <w:szCs w:val="24"/>
          <w:lang w:val="en-US"/>
        </w:rPr>
        <w:t xml:space="preserve"> </w:t>
      </w:r>
      <w:r w:rsidRPr="00C7031D">
        <w:rPr>
          <w:rFonts w:cstheme="minorHAnsi"/>
          <w:sz w:val="24"/>
          <w:szCs w:val="24"/>
        </w:rPr>
        <w:t>B</w:t>
      </w:r>
      <w:r w:rsidRPr="00C7031D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C7031D">
        <w:rPr>
          <w:rFonts w:cstheme="minorHAnsi"/>
          <w:sz w:val="24"/>
          <w:szCs w:val="24"/>
        </w:rPr>
        <w:t>Econometric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Analysis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of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Panel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Data</w:t>
      </w:r>
      <w:proofErr w:type="spellEnd"/>
      <w:r w:rsidRPr="00C7031D">
        <w:rPr>
          <w:rFonts w:cstheme="minorHAnsi"/>
          <w:sz w:val="24"/>
          <w:szCs w:val="24"/>
          <w:lang w:val="en-US"/>
        </w:rPr>
        <w:t>.</w:t>
      </w:r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New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York</w:t>
      </w:r>
      <w:proofErr w:type="spellEnd"/>
      <w:r w:rsidRPr="00C7031D">
        <w:rPr>
          <w:rFonts w:cstheme="minorHAnsi"/>
          <w:sz w:val="24"/>
          <w:szCs w:val="24"/>
        </w:rPr>
        <w:t xml:space="preserve">: </w:t>
      </w:r>
      <w:proofErr w:type="spellStart"/>
      <w:r w:rsidRPr="00C7031D">
        <w:rPr>
          <w:rFonts w:cstheme="minorHAnsi"/>
          <w:sz w:val="24"/>
          <w:szCs w:val="24"/>
        </w:rPr>
        <w:t>John</w:t>
      </w:r>
      <w:proofErr w:type="spellEnd"/>
      <w:r w:rsidRPr="00C7031D">
        <w:rPr>
          <w:rFonts w:cstheme="minorHAnsi"/>
          <w:sz w:val="24"/>
          <w:szCs w:val="24"/>
        </w:rPr>
        <w:t xml:space="preserve"> </w:t>
      </w:r>
      <w:proofErr w:type="spellStart"/>
      <w:r w:rsidRPr="00C7031D">
        <w:rPr>
          <w:rFonts w:cstheme="minorHAnsi"/>
          <w:sz w:val="24"/>
          <w:szCs w:val="24"/>
        </w:rPr>
        <w:t>Wiley</w:t>
      </w:r>
      <w:proofErr w:type="spellEnd"/>
      <w:r w:rsidRPr="00C7031D">
        <w:rPr>
          <w:rFonts w:cstheme="minorHAnsi"/>
          <w:sz w:val="24"/>
          <w:szCs w:val="24"/>
        </w:rPr>
        <w:t xml:space="preserve">, 3rd </w:t>
      </w:r>
      <w:proofErr w:type="spellStart"/>
      <w:r w:rsidRPr="00C7031D">
        <w:rPr>
          <w:rFonts w:cstheme="minorHAnsi"/>
          <w:sz w:val="24"/>
          <w:szCs w:val="24"/>
        </w:rPr>
        <w:t>edition</w:t>
      </w:r>
      <w:proofErr w:type="spellEnd"/>
      <w:r w:rsidRPr="00C7031D">
        <w:rPr>
          <w:rFonts w:cstheme="minorHAnsi"/>
          <w:sz w:val="24"/>
          <w:szCs w:val="24"/>
          <w:lang w:val="en-US"/>
        </w:rPr>
        <w:t>,</w:t>
      </w:r>
      <w:r w:rsidRPr="00C7031D">
        <w:rPr>
          <w:rFonts w:cstheme="minorHAnsi"/>
          <w:sz w:val="24"/>
          <w:szCs w:val="24"/>
        </w:rPr>
        <w:t xml:space="preserve"> 2005</w:t>
      </w:r>
    </w:p>
    <w:p w:rsidR="00D03409" w:rsidRPr="00915F4C" w:rsidRDefault="00C7031D" w:rsidP="00C703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  <w:lang w:val="en-US"/>
        </w:rPr>
      </w:pPr>
      <w:r w:rsidRPr="00C7031D">
        <w:rPr>
          <w:rFonts w:cstheme="minorHAnsi"/>
          <w:sz w:val="24"/>
          <w:szCs w:val="24"/>
          <w:lang w:val="en-US"/>
        </w:rPr>
        <w:t xml:space="preserve">Clement de </w:t>
      </w:r>
      <w:proofErr w:type="spellStart"/>
      <w:r w:rsidRPr="00C7031D">
        <w:rPr>
          <w:rFonts w:cstheme="minorHAnsi"/>
          <w:sz w:val="24"/>
          <w:szCs w:val="24"/>
          <w:lang w:val="en-US"/>
        </w:rPr>
        <w:t>Chaisemartin</w:t>
      </w:r>
      <w:proofErr w:type="spellEnd"/>
      <w:r w:rsidRPr="00C7031D">
        <w:rPr>
          <w:rFonts w:cstheme="minorHAnsi"/>
          <w:sz w:val="24"/>
          <w:szCs w:val="24"/>
          <w:lang w:val="en-US"/>
        </w:rPr>
        <w:t>. Econometrics 101.</w:t>
      </w:r>
      <w:r w:rsidR="00D03409" w:rsidRPr="00C7031D">
        <w:rPr>
          <w:rFonts w:cstheme="minorHAnsi"/>
          <w:sz w:val="24"/>
          <w:szCs w:val="24"/>
          <w:lang w:val="en-US"/>
        </w:rPr>
        <w:t xml:space="preserve"> Warwick</w:t>
      </w:r>
      <w:r w:rsidR="00D03409" w:rsidRPr="00915F4C">
        <w:rPr>
          <w:rFonts w:cstheme="minorHAnsi"/>
          <w:sz w:val="24"/>
          <w:szCs w:val="24"/>
          <w:lang w:val="en-US"/>
        </w:rPr>
        <w:t xml:space="preserve">, 2013 </w:t>
      </w:r>
      <w:r w:rsidRPr="00C7031D">
        <w:rPr>
          <w:rFonts w:cstheme="minorHAnsi"/>
          <w:sz w:val="24"/>
          <w:szCs w:val="24"/>
        </w:rPr>
        <w:t>[Електронний ресурс]</w:t>
      </w:r>
      <w:r w:rsidRPr="00915F4C">
        <w:rPr>
          <w:rFonts w:cstheme="minorHAnsi"/>
          <w:sz w:val="24"/>
          <w:szCs w:val="24"/>
          <w:lang w:val="en-US"/>
        </w:rPr>
        <w:t xml:space="preserve"> </w:t>
      </w:r>
      <w:r w:rsidRPr="00C7031D">
        <w:rPr>
          <w:rFonts w:cstheme="minorHAnsi"/>
          <w:sz w:val="24"/>
          <w:szCs w:val="24"/>
        </w:rPr>
        <w:t>– Режим доступу:</w:t>
      </w:r>
      <w:r w:rsidRPr="00915F4C">
        <w:rPr>
          <w:rFonts w:cstheme="minorHAnsi"/>
          <w:sz w:val="24"/>
          <w:szCs w:val="24"/>
          <w:lang w:val="en-US"/>
        </w:rPr>
        <w:t xml:space="preserve"> </w:t>
      </w:r>
      <w:r w:rsidR="00D03409" w:rsidRPr="00915F4C">
        <w:rPr>
          <w:rFonts w:cstheme="minorHAnsi"/>
          <w:sz w:val="24"/>
          <w:szCs w:val="24"/>
          <w:lang w:val="en-US"/>
        </w:rPr>
        <w:t>(</w:t>
      </w:r>
      <w:hyperlink r:id="rId32" w:history="1"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http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://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www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2.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warwick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.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ac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.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uk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/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fac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/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soc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/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economics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/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current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/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modules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/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ec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9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a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3/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furtherdetails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/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termone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_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problemsets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_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dechaisemartin</w:t>
        </w:r>
        <w:r w:rsidR="00D03409" w:rsidRPr="00915F4C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.</w:t>
        </w:r>
        <w:r w:rsidR="00D03409" w:rsidRPr="00C7031D">
          <w:rPr>
            <w:rStyle w:val="a6"/>
            <w:rFonts w:cstheme="minorHAnsi"/>
            <w:color w:val="auto"/>
            <w:sz w:val="24"/>
            <w:szCs w:val="24"/>
            <w:u w:val="none"/>
            <w:lang w:val="en-US"/>
          </w:rPr>
          <w:t>pdf</w:t>
        </w:r>
      </w:hyperlink>
      <w:r w:rsidR="00D03409" w:rsidRPr="00915F4C">
        <w:rPr>
          <w:rFonts w:cstheme="minorHAnsi"/>
          <w:sz w:val="24"/>
          <w:szCs w:val="24"/>
          <w:lang w:val="en-US"/>
        </w:rPr>
        <w:t>)</w:t>
      </w:r>
    </w:p>
    <w:p w:rsidR="00D03409" w:rsidRPr="00C7031D" w:rsidRDefault="00FF5FEF" w:rsidP="00C703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C7031D">
        <w:rPr>
          <w:rFonts w:cstheme="minorHAnsi"/>
          <w:sz w:val="24"/>
          <w:szCs w:val="24"/>
          <w:lang w:val="ru-RU"/>
        </w:rPr>
        <w:t>Теория</w:t>
      </w:r>
      <w:r w:rsidRPr="00915F4C">
        <w:rPr>
          <w:rFonts w:cstheme="minorHAnsi"/>
          <w:sz w:val="24"/>
          <w:szCs w:val="24"/>
          <w:lang w:val="ru-RU"/>
        </w:rPr>
        <w:t xml:space="preserve"> </w:t>
      </w:r>
      <w:r w:rsidRPr="00C7031D">
        <w:rPr>
          <w:rFonts w:cstheme="minorHAnsi"/>
          <w:sz w:val="24"/>
          <w:szCs w:val="24"/>
          <w:lang w:val="ru-RU"/>
        </w:rPr>
        <w:t>и</w:t>
      </w:r>
      <w:r w:rsidRPr="00915F4C">
        <w:rPr>
          <w:rFonts w:cstheme="minorHAnsi"/>
          <w:sz w:val="24"/>
          <w:szCs w:val="24"/>
          <w:lang w:val="ru-RU"/>
        </w:rPr>
        <w:t xml:space="preserve"> </w:t>
      </w:r>
      <w:r w:rsidRPr="00C7031D">
        <w:rPr>
          <w:rFonts w:cstheme="minorHAnsi"/>
          <w:sz w:val="24"/>
          <w:szCs w:val="24"/>
          <w:lang w:val="ru-RU"/>
        </w:rPr>
        <w:t>основы</w:t>
      </w:r>
      <w:r w:rsidRPr="00915F4C">
        <w:rPr>
          <w:rFonts w:cstheme="minorHAnsi"/>
          <w:sz w:val="24"/>
          <w:szCs w:val="24"/>
          <w:lang w:val="ru-RU"/>
        </w:rPr>
        <w:t xml:space="preserve"> </w:t>
      </w:r>
      <w:r w:rsidRPr="00C7031D">
        <w:rPr>
          <w:rFonts w:cstheme="minorHAnsi"/>
          <w:sz w:val="24"/>
          <w:szCs w:val="24"/>
          <w:lang w:val="ru-RU"/>
        </w:rPr>
        <w:t>статистики</w:t>
      </w:r>
      <w:r w:rsidR="00C7031D" w:rsidRPr="00915F4C">
        <w:rPr>
          <w:rFonts w:cstheme="minorHAnsi"/>
          <w:sz w:val="24"/>
          <w:szCs w:val="24"/>
          <w:lang w:val="ru-RU"/>
        </w:rPr>
        <w:t xml:space="preserve">. </w:t>
      </w:r>
      <w:r w:rsidRPr="00915F4C">
        <w:rPr>
          <w:rFonts w:cstheme="minorHAnsi"/>
          <w:sz w:val="24"/>
          <w:szCs w:val="24"/>
          <w:lang w:val="ru-RU"/>
        </w:rPr>
        <w:t xml:space="preserve"> </w:t>
      </w:r>
      <w:r w:rsidRPr="00C7031D">
        <w:rPr>
          <w:rFonts w:cstheme="minorHAnsi"/>
          <w:sz w:val="24"/>
          <w:szCs w:val="24"/>
          <w:lang w:val="ru-RU"/>
        </w:rPr>
        <w:t>Цикл статей</w:t>
      </w:r>
      <w:r w:rsidR="00C7031D" w:rsidRPr="00C7031D">
        <w:rPr>
          <w:rFonts w:cstheme="minorHAnsi"/>
          <w:sz w:val="24"/>
          <w:szCs w:val="24"/>
          <w:lang w:val="ru-RU"/>
        </w:rPr>
        <w:t xml:space="preserve"> </w:t>
      </w:r>
      <w:r w:rsidR="00C7031D" w:rsidRPr="00C7031D">
        <w:rPr>
          <w:rFonts w:cstheme="minorHAnsi"/>
          <w:sz w:val="24"/>
          <w:szCs w:val="24"/>
        </w:rPr>
        <w:t>[Електронний ресурс]</w:t>
      </w:r>
      <w:r w:rsidR="00C7031D" w:rsidRPr="00C7031D">
        <w:rPr>
          <w:rFonts w:cstheme="minorHAnsi"/>
          <w:sz w:val="24"/>
          <w:szCs w:val="24"/>
          <w:lang w:val="ru-RU"/>
        </w:rPr>
        <w:t xml:space="preserve"> </w:t>
      </w:r>
      <w:r w:rsidR="00C7031D" w:rsidRPr="00C7031D">
        <w:rPr>
          <w:rFonts w:cstheme="minorHAnsi"/>
          <w:sz w:val="24"/>
          <w:szCs w:val="24"/>
        </w:rPr>
        <w:t>– Режим доступу:</w:t>
      </w:r>
      <w:r w:rsidR="00C7031D" w:rsidRPr="00C7031D">
        <w:rPr>
          <w:rFonts w:cstheme="minorHAnsi"/>
          <w:sz w:val="24"/>
          <w:szCs w:val="24"/>
          <w:lang w:val="ru-RU"/>
        </w:rPr>
        <w:t xml:space="preserve"> </w:t>
      </w:r>
      <w:r w:rsidRPr="00C7031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C7031D">
        <w:rPr>
          <w:rFonts w:cstheme="minorHAnsi"/>
          <w:sz w:val="24"/>
          <w:szCs w:val="24"/>
          <w:lang w:val="de-DE"/>
        </w:rPr>
        <w:t>life</w:t>
      </w:r>
      <w:proofErr w:type="spellEnd"/>
      <w:r w:rsidRPr="00C7031D">
        <w:rPr>
          <w:rFonts w:cstheme="minorHAnsi"/>
          <w:sz w:val="24"/>
          <w:szCs w:val="24"/>
          <w:lang w:val="ru-RU"/>
        </w:rPr>
        <w:t>-</w:t>
      </w:r>
      <w:proofErr w:type="spellStart"/>
      <w:r w:rsidRPr="00C7031D">
        <w:rPr>
          <w:rFonts w:cstheme="minorHAnsi"/>
          <w:sz w:val="24"/>
          <w:szCs w:val="24"/>
          <w:lang w:val="de-DE"/>
        </w:rPr>
        <w:t>prog</w:t>
      </w:r>
      <w:proofErr w:type="spellEnd"/>
      <w:r w:rsidRPr="00C7031D">
        <w:rPr>
          <w:rFonts w:cstheme="minorHAnsi"/>
          <w:sz w:val="24"/>
          <w:szCs w:val="24"/>
          <w:lang w:val="ru-RU"/>
        </w:rPr>
        <w:t>.</w:t>
      </w:r>
      <w:proofErr w:type="spellStart"/>
      <w:r w:rsidRPr="00C7031D">
        <w:rPr>
          <w:rFonts w:cstheme="minorHAnsi"/>
          <w:sz w:val="24"/>
          <w:szCs w:val="24"/>
          <w:lang w:val="de-DE"/>
        </w:rPr>
        <w:t>ru</w:t>
      </w:r>
      <w:proofErr w:type="spellEnd"/>
    </w:p>
    <w:p w:rsidR="00B27DA3" w:rsidRDefault="00B27DA3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br w:type="page"/>
      </w:r>
    </w:p>
    <w:p w:rsidR="00B27DA3" w:rsidRPr="00A427F2" w:rsidRDefault="00B27DA3" w:rsidP="00B27DA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A427F2">
        <w:rPr>
          <w:rFonts w:eastAsia="Times New Roman" w:cs="Times New Roman"/>
          <w:b/>
          <w:bCs/>
          <w:sz w:val="24"/>
          <w:szCs w:val="24"/>
          <w:lang w:val="ru-RU"/>
        </w:rPr>
        <w:lastRenderedPageBreak/>
        <w:t>Дополнения</w:t>
      </w:r>
    </w:p>
    <w:p w:rsidR="00B27DA3" w:rsidRPr="00A427F2" w:rsidRDefault="00B27DA3" w:rsidP="00B27DA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val="ru-RU"/>
        </w:rPr>
      </w:pPr>
      <w:r w:rsidRPr="00A427F2">
        <w:rPr>
          <w:rFonts w:eastAsia="Times New Roman" w:cs="Times New Roman"/>
          <w:b/>
          <w:bCs/>
          <w:sz w:val="24"/>
          <w:szCs w:val="24"/>
          <w:lang w:val="ru-RU"/>
        </w:rPr>
        <w:t xml:space="preserve">А. </w:t>
      </w:r>
      <w:proofErr w:type="spellStart"/>
      <w:r w:rsidRPr="00A427F2">
        <w:rPr>
          <w:rFonts w:eastAsia="Times New Roman" w:cs="Times New Roman"/>
          <w:b/>
          <w:bCs/>
          <w:sz w:val="24"/>
          <w:szCs w:val="24"/>
        </w:rPr>
        <w:t>Критические</w:t>
      </w:r>
      <w:proofErr w:type="spellEnd"/>
      <w:r w:rsidRPr="00A427F2">
        <w:rPr>
          <w:rFonts w:eastAsia="Times New Roman" w:cs="Times New Roman"/>
          <w:b/>
          <w:bCs/>
          <w:sz w:val="24"/>
          <w:szCs w:val="24"/>
        </w:rPr>
        <w:t xml:space="preserve"> точки </w:t>
      </w:r>
      <w:proofErr w:type="spellStart"/>
      <w:r w:rsidRPr="00A427F2">
        <w:rPr>
          <w:rFonts w:eastAsia="Times New Roman" w:cs="Times New Roman"/>
          <w:b/>
          <w:bCs/>
          <w:sz w:val="24"/>
          <w:szCs w:val="24"/>
        </w:rPr>
        <w:t>распределения</w:t>
      </w:r>
      <w:proofErr w:type="spellEnd"/>
      <w:r w:rsidRPr="00A427F2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A427F2">
        <w:rPr>
          <w:rFonts w:eastAsia="Times New Roman" w:cs="Times New Roman"/>
          <w:b/>
          <w:bCs/>
          <w:sz w:val="24"/>
          <w:szCs w:val="24"/>
        </w:rPr>
        <w:t>Стьюдента</w:t>
      </w:r>
      <w:proofErr w:type="spellEnd"/>
      <w:r w:rsidRPr="00A427F2">
        <w:rPr>
          <w:rFonts w:eastAsia="Times New Roman" w:cs="Times New Roman"/>
          <w:b/>
          <w:bCs/>
          <w:sz w:val="24"/>
          <w:szCs w:val="24"/>
        </w:rPr>
        <w:t>.</w:t>
      </w:r>
    </w:p>
    <w:p w:rsidR="00A427F2" w:rsidRPr="00A427F2" w:rsidRDefault="00A427F2" w:rsidP="00B27DA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val="ru-RU"/>
        </w:rPr>
      </w:pPr>
      <w:r w:rsidRPr="00A427F2">
        <w:rPr>
          <w:rFonts w:eastAsia="Times New Roman" w:cs="Times New Roman"/>
          <w:bCs/>
          <w:sz w:val="24"/>
          <w:szCs w:val="24"/>
          <w:lang w:val="ru-RU"/>
        </w:rPr>
        <w:t>Значение подбирается в зависимости от количества степеней свободы (</w:t>
      </w:r>
      <w:r w:rsidRPr="00A427F2">
        <w:rPr>
          <w:rFonts w:eastAsia="Times New Roman" w:cs="Times New Roman"/>
          <w:bCs/>
          <w:sz w:val="24"/>
          <w:szCs w:val="24"/>
          <w:lang w:val="en-US"/>
        </w:rPr>
        <w:t>k</w:t>
      </w:r>
      <w:r w:rsidRPr="00A427F2">
        <w:rPr>
          <w:rFonts w:eastAsia="Times New Roman" w:cs="Times New Roman"/>
          <w:bCs/>
          <w:sz w:val="24"/>
          <w:szCs w:val="24"/>
          <w:lang w:val="ru-RU"/>
        </w:rPr>
        <w:t>) и степени значимости (</w:t>
      </w:r>
      <w:r w:rsidRPr="00A427F2">
        <w:rPr>
          <w:rFonts w:eastAsia="Times New Roman" w:cs="Times New Roman"/>
          <w:sz w:val="24"/>
          <w:szCs w:val="24"/>
        </w:rPr>
        <w:t>α</w:t>
      </w:r>
      <w:r w:rsidRPr="00A427F2">
        <w:rPr>
          <w:rFonts w:eastAsia="Times New Roman" w:cs="Times New Roman"/>
          <w:sz w:val="24"/>
          <w:szCs w:val="24"/>
          <w:lang w:val="ru-RU"/>
        </w:rPr>
        <w:t>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1"/>
        <w:gridCol w:w="1474"/>
        <w:gridCol w:w="1699"/>
        <w:gridCol w:w="1699"/>
        <w:gridCol w:w="1699"/>
        <w:gridCol w:w="1927"/>
      </w:tblGrid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k  \  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0,001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6,3138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12,7062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31,8205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63,6567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636,6192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4,3027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6,9646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9,9248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31,5991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2,3534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4,5407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5,8409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12,924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2,7764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3,7469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4,6041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8,6103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2,5706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3,3649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4,0321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6,8688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1,9432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2,4469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3,7074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5,9588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1,8946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2,3646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2,9980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3,4995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5,4079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1,8595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2,8965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3,3554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5,0413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1,8331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2,8214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3,2498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4,7809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1,8125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2,7638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3,1693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4,5869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2,7181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4,4370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2,1788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4,3178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4,2208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2,1448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2,9768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4,1405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2,9467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4,0728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2,5835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2,9208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4,0150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2,5669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2,8982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3,9651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2,5524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2,8784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3,9216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2,5395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2,8609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3,8834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2,5280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2,8453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3,8495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2,5176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2,8314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3,8193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2,5083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2,8188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3,7921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2,4999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2,8073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3,7676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2,4922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2,7969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3,7454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2,4851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2,7874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3,7251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2,4786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2,7787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3,7066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2,4727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2,7707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3,6896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1,7011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2,7633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3,6739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2,4620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2,7564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3,6594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2,4573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3,6460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2,4377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2,7238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3,5911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2,4233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2,7045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3,5510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3,5203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2,4033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3,4960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2,3961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3,4764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2,3901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3,4602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1,9944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2,3808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3,4350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2,3739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3,4163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1,9867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2,3685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3,4019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1,9840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2,3642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3,3905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1,9818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2,3607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3,3812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1,9799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2,3578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2,6174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3,3735</w:t>
            </w:r>
          </w:p>
        </w:tc>
      </w:tr>
      <w:tr w:rsidR="00B27DA3" w:rsidRPr="00A427F2" w:rsidTr="00B2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1,6448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1,9600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2,3263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2,5758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DA3" w:rsidRPr="00A427F2" w:rsidRDefault="00B27DA3" w:rsidP="00B27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27F2">
              <w:rPr>
                <w:rFonts w:eastAsia="Times New Roman" w:cs="Times New Roman"/>
                <w:sz w:val="24"/>
                <w:szCs w:val="24"/>
              </w:rPr>
              <w:t>3,2905</w:t>
            </w:r>
          </w:p>
        </w:tc>
      </w:tr>
    </w:tbl>
    <w:p w:rsidR="001C7C55" w:rsidRPr="00A427F2" w:rsidRDefault="001C7C55" w:rsidP="00C7031D">
      <w:pPr>
        <w:pStyle w:val="a7"/>
        <w:spacing w:after="0"/>
        <w:ind w:left="0"/>
        <w:jc w:val="both"/>
        <w:rPr>
          <w:rFonts w:cstheme="minorHAnsi"/>
          <w:sz w:val="24"/>
          <w:szCs w:val="24"/>
          <w:lang w:val="ru-RU"/>
        </w:rPr>
      </w:pPr>
    </w:p>
    <w:p w:rsidR="001C7C55" w:rsidRPr="00A427F2" w:rsidRDefault="001C7C55">
      <w:pPr>
        <w:rPr>
          <w:rFonts w:cstheme="minorHAnsi"/>
          <w:sz w:val="24"/>
          <w:szCs w:val="24"/>
          <w:lang w:val="ru-RU"/>
        </w:rPr>
      </w:pPr>
      <w:r w:rsidRPr="00A427F2">
        <w:rPr>
          <w:rFonts w:cstheme="minorHAnsi"/>
          <w:sz w:val="24"/>
          <w:szCs w:val="24"/>
          <w:lang w:val="ru-RU"/>
        </w:rPr>
        <w:br w:type="page"/>
      </w:r>
    </w:p>
    <w:p w:rsidR="001C7C55" w:rsidRPr="00DD4C10" w:rsidRDefault="001C7C55">
      <w:pPr>
        <w:rPr>
          <w:rFonts w:cstheme="minorHAnsi"/>
          <w:b/>
          <w:sz w:val="24"/>
          <w:szCs w:val="24"/>
          <w:lang w:val="ru-RU"/>
        </w:rPr>
      </w:pPr>
      <w:r w:rsidRPr="00A427F2">
        <w:rPr>
          <w:rFonts w:cstheme="minorHAnsi"/>
          <w:b/>
          <w:sz w:val="24"/>
          <w:szCs w:val="24"/>
          <w:lang w:val="ru-RU"/>
        </w:rPr>
        <w:lastRenderedPageBreak/>
        <w:t>Б. Критические точки распределения Фишера</w:t>
      </w:r>
      <w:r w:rsidR="00A427F2" w:rsidRPr="00A427F2">
        <w:rPr>
          <w:rFonts w:cstheme="minorHAnsi"/>
          <w:b/>
          <w:sz w:val="24"/>
          <w:szCs w:val="24"/>
          <w:lang w:val="ru-RU"/>
        </w:rPr>
        <w:t xml:space="preserve"> для уровня значимости (</w:t>
      </w:r>
      <w:r w:rsidR="00A427F2">
        <w:rPr>
          <w:rFonts w:cstheme="minorHAnsi"/>
          <w:b/>
          <w:sz w:val="24"/>
          <w:szCs w:val="24"/>
          <w:lang w:val="ru-RU"/>
        </w:rPr>
        <w:t>α</w:t>
      </w:r>
      <w:r w:rsidR="00A427F2" w:rsidRPr="00A427F2">
        <w:rPr>
          <w:rFonts w:cstheme="minorHAnsi"/>
          <w:b/>
          <w:sz w:val="24"/>
          <w:szCs w:val="24"/>
          <w:lang w:val="ru-RU"/>
        </w:rPr>
        <w:t>) в 0,05</w:t>
      </w:r>
      <w:r w:rsidRPr="00A427F2">
        <w:rPr>
          <w:rFonts w:cstheme="minorHAnsi"/>
          <w:b/>
          <w:sz w:val="24"/>
          <w:szCs w:val="24"/>
          <w:lang w:val="ru-RU"/>
        </w:rPr>
        <w:t>.</w:t>
      </w:r>
    </w:p>
    <w:p w:rsidR="00003B91" w:rsidRPr="00003B91" w:rsidRDefault="00003B91">
      <w:pPr>
        <w:rPr>
          <w:rFonts w:cstheme="minorHAnsi"/>
          <w:sz w:val="24"/>
          <w:szCs w:val="24"/>
          <w:lang w:val="ru-RU"/>
        </w:rPr>
      </w:pPr>
      <w:r w:rsidRPr="00003B91">
        <w:rPr>
          <w:rFonts w:cstheme="minorHAnsi"/>
          <w:sz w:val="24"/>
          <w:szCs w:val="24"/>
          <w:lang w:val="en-US"/>
        </w:rPr>
        <w:t>k</w:t>
      </w:r>
      <w:r w:rsidRPr="00003B91">
        <w:rPr>
          <w:rFonts w:cstheme="minorHAnsi"/>
          <w:sz w:val="24"/>
          <w:szCs w:val="24"/>
          <w:lang w:val="ru-RU"/>
        </w:rPr>
        <w:t xml:space="preserve">1 = </w:t>
      </w:r>
      <w:r w:rsidRPr="00003B91">
        <w:rPr>
          <w:rFonts w:cstheme="minorHAnsi"/>
          <w:sz w:val="24"/>
          <w:szCs w:val="24"/>
          <w:lang w:val="en-US"/>
        </w:rPr>
        <w:t>k</w:t>
      </w:r>
      <w:r w:rsidRPr="00003B91">
        <w:rPr>
          <w:rFonts w:cstheme="minorHAnsi"/>
          <w:sz w:val="24"/>
          <w:szCs w:val="24"/>
          <w:lang w:val="ru-RU"/>
        </w:rPr>
        <w:t xml:space="preserve"> – 1, </w:t>
      </w:r>
      <w:r w:rsidRPr="00003B91">
        <w:rPr>
          <w:rFonts w:cstheme="minorHAnsi"/>
          <w:sz w:val="24"/>
          <w:szCs w:val="24"/>
          <w:lang w:val="en-US"/>
        </w:rPr>
        <w:t>k</w:t>
      </w:r>
      <w:r w:rsidRPr="00003B91">
        <w:rPr>
          <w:rFonts w:cstheme="minorHAnsi"/>
          <w:sz w:val="24"/>
          <w:szCs w:val="24"/>
          <w:lang w:val="ru-RU"/>
        </w:rPr>
        <w:t xml:space="preserve"> – количество факторов в модели.</w:t>
      </w:r>
    </w:p>
    <w:p w:rsidR="00003B91" w:rsidRPr="00003B91" w:rsidRDefault="00003B91">
      <w:pPr>
        <w:rPr>
          <w:rFonts w:cstheme="minorHAnsi"/>
          <w:sz w:val="24"/>
          <w:szCs w:val="24"/>
          <w:lang w:val="ru-RU"/>
        </w:rPr>
      </w:pPr>
      <w:r w:rsidRPr="00003B91">
        <w:rPr>
          <w:rFonts w:cstheme="minorHAnsi"/>
          <w:sz w:val="24"/>
          <w:szCs w:val="24"/>
          <w:lang w:val="en-US"/>
        </w:rPr>
        <w:t>k</w:t>
      </w:r>
      <w:r w:rsidRPr="00003B91">
        <w:rPr>
          <w:rFonts w:cstheme="minorHAnsi"/>
          <w:sz w:val="24"/>
          <w:szCs w:val="24"/>
          <w:lang w:val="ru-RU"/>
        </w:rPr>
        <w:t xml:space="preserve">2 = </w:t>
      </w:r>
      <w:r w:rsidRPr="00003B91">
        <w:rPr>
          <w:rFonts w:cstheme="minorHAnsi"/>
          <w:sz w:val="24"/>
          <w:szCs w:val="24"/>
          <w:lang w:val="en-US"/>
        </w:rPr>
        <w:t>n</w:t>
      </w:r>
      <w:r w:rsidRPr="00003B91">
        <w:rPr>
          <w:rFonts w:cstheme="minorHAnsi"/>
          <w:sz w:val="24"/>
          <w:szCs w:val="24"/>
          <w:lang w:val="ru-RU"/>
        </w:rPr>
        <w:t xml:space="preserve"> – </w:t>
      </w:r>
      <w:r w:rsidRPr="00003B91">
        <w:rPr>
          <w:rFonts w:cstheme="minorHAnsi"/>
          <w:sz w:val="24"/>
          <w:szCs w:val="24"/>
          <w:lang w:val="en-US"/>
        </w:rPr>
        <w:t>k</w:t>
      </w:r>
      <w:r w:rsidRPr="00003B91">
        <w:rPr>
          <w:rFonts w:cstheme="minorHAnsi"/>
          <w:sz w:val="24"/>
          <w:szCs w:val="24"/>
          <w:lang w:val="ru-RU"/>
        </w:rPr>
        <w:t xml:space="preserve">, </w:t>
      </w:r>
      <w:r w:rsidRPr="00003B91">
        <w:rPr>
          <w:rFonts w:cstheme="minorHAnsi"/>
          <w:sz w:val="24"/>
          <w:szCs w:val="24"/>
          <w:lang w:val="en-US"/>
        </w:rPr>
        <w:t>n</w:t>
      </w:r>
      <w:r w:rsidRPr="00003B91">
        <w:rPr>
          <w:rFonts w:cstheme="minorHAnsi"/>
          <w:sz w:val="24"/>
          <w:szCs w:val="24"/>
          <w:lang w:val="ru-RU"/>
        </w:rPr>
        <w:t xml:space="preserve"> – число наблюдений, </w:t>
      </w:r>
      <w:r w:rsidRPr="00003B91">
        <w:rPr>
          <w:rFonts w:cstheme="minorHAnsi"/>
          <w:sz w:val="24"/>
          <w:szCs w:val="24"/>
          <w:lang w:val="en-US"/>
        </w:rPr>
        <w:t>k</w:t>
      </w:r>
      <w:r w:rsidRPr="00003B91">
        <w:rPr>
          <w:rFonts w:cstheme="minorHAnsi"/>
          <w:sz w:val="24"/>
          <w:szCs w:val="24"/>
          <w:lang w:val="ru-RU"/>
        </w:rPr>
        <w:t xml:space="preserve"> – количество факторов в модели.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C7C55" w:rsidRPr="00A427F2" w:rsidTr="00003B91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  <w:lang w:val="en-US"/>
              </w:rPr>
              <w:t>k1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∞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003B91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  <w:lang w:val="en-US"/>
              </w:rPr>
              <w:t>k</w:t>
            </w: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161,45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199,50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215,72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224,57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230,17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233,97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238,89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243,91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249,04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254,32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18,51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19,00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19,16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19,25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19,30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19,33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19,37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19,41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19,45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19,50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10,13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9,55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9,28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9,12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9,01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8,94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8,84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8,74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8,64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8,53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7,71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6,94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6,59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6,39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6,26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6,16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6,04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5,91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5,77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5,63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6,61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5,79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5,41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5,19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5,05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4,95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4,82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4,68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4,53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4,36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5,99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5,14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4,76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4,53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4,39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4,28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4,15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4,00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3,84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3,67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5,59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4,74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4,35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4,12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3,97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3,87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3,73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3,57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3,41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3,23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5,32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4,46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4,07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3,84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3,69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3,58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3,44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3,28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3,12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5,12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4,26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3,86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3,63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3,48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3,37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3,23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3,07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4,96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4,10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3,71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3,48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3,33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3,22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3,07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4,84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3,98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3,59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3,36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3,20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3,09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4,75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3,88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3,49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3,26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3,11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3,00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2,85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2,30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4,67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3,80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3,41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3,18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3,02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2,21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4,60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3,74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3,34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3,11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2,85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2,35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2,13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4,54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3,68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3,29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3,06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2,29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2,07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4,49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3,63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3,24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3,01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2,85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2,24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2,01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4,45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3,59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3,20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2,81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2,38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2,19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1,96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4,41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3,55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3,16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2,34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2,15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1,92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4,38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3,52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3,13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2,31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2,11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1,88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4,35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3,49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3,10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2,87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2,28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2,08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1,84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4,32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3,47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3,07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2,84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2,25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2,05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1,81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4,30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3,44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3,05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2,82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2,23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2,03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1,78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4,28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3,42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3,03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2,80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2,38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2,20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2,00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1,76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4,26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3,40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3,01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2,36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2,18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1,98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1,73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4,24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3,38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2,34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2,16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1,96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1,71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4,22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3,37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2,32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2,15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1,95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1,69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4,21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3,35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2,30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2,13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1,93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1,67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4,20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3,34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2,29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2,12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1,91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1,65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4,18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3,33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2,70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2,28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2,10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1,90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1,64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4,17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3,32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2,92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2,27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2,09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1,89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1,62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4,12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3,26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2,87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2,37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2,22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2,04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1,83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1,57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4,08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3,23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2,84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2,61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2,34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2,18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2,00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1,79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1,51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C7C55" w:rsidRPr="00A427F2" w:rsidTr="00A427F2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4,06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3,21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2,81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2,58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2,42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2,31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2,15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1,97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1,76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A427F2">
              <w:rPr>
                <w:rFonts w:cs="Times New Roman"/>
                <w:snapToGrid w:val="0"/>
                <w:color w:val="000000"/>
                <w:sz w:val="24"/>
                <w:szCs w:val="24"/>
              </w:rPr>
              <w:t>1,48</w:t>
            </w:r>
          </w:p>
          <w:p w:rsidR="001C7C55" w:rsidRPr="00A427F2" w:rsidRDefault="001C7C55" w:rsidP="001C7C55">
            <w:pPr>
              <w:ind w:left="-40" w:firstLine="40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C7031D" w:rsidRDefault="00C7031D" w:rsidP="00C7031D">
      <w:pPr>
        <w:pStyle w:val="a7"/>
        <w:spacing w:after="0"/>
        <w:ind w:left="0"/>
        <w:jc w:val="both"/>
        <w:rPr>
          <w:rFonts w:cstheme="minorHAnsi"/>
          <w:sz w:val="24"/>
          <w:szCs w:val="24"/>
          <w:lang w:val="ru-RU"/>
        </w:rPr>
      </w:pPr>
    </w:p>
    <w:p w:rsidR="0070728B" w:rsidRPr="0070728B" w:rsidRDefault="0070728B" w:rsidP="00C7031D">
      <w:pPr>
        <w:pStyle w:val="a7"/>
        <w:spacing w:after="0"/>
        <w:ind w:left="0"/>
        <w:jc w:val="both"/>
        <w:rPr>
          <w:rFonts w:cstheme="minorHAnsi"/>
          <w:sz w:val="24"/>
          <w:szCs w:val="24"/>
          <w:lang w:val="ru-RU"/>
        </w:rPr>
      </w:pPr>
    </w:p>
    <w:p w:rsidR="0070728B" w:rsidRDefault="0070728B">
      <w:pPr>
        <w:rPr>
          <w:rFonts w:cstheme="minorHAnsi"/>
          <w:sz w:val="24"/>
          <w:szCs w:val="24"/>
          <w:lang w:val="ru-RU"/>
        </w:rPr>
      </w:pPr>
    </w:p>
    <w:p w:rsidR="0070728B" w:rsidRPr="0070728B" w:rsidRDefault="00957EAD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:rsidR="0070728B" w:rsidRPr="0070728B" w:rsidRDefault="0070728B" w:rsidP="007072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/>
        </w:rPr>
      </w:pPr>
      <w:r w:rsidRPr="0070728B">
        <w:rPr>
          <w:rFonts w:eastAsia="Times New Roman" w:cs="Times New Roman"/>
          <w:b/>
          <w:bCs/>
          <w:sz w:val="24"/>
          <w:szCs w:val="24"/>
        </w:rPr>
        <w:lastRenderedPageBreak/>
        <w:t xml:space="preserve">Статистика </w:t>
      </w:r>
      <w:proofErr w:type="spellStart"/>
      <w:r w:rsidRPr="0070728B">
        <w:rPr>
          <w:rFonts w:eastAsia="Times New Roman" w:cs="Times New Roman"/>
          <w:b/>
          <w:bCs/>
          <w:sz w:val="24"/>
          <w:szCs w:val="24"/>
        </w:rPr>
        <w:t>Дарбина-Уотсона</w:t>
      </w:r>
      <w:proofErr w:type="spellEnd"/>
      <w:r w:rsidRPr="0070728B">
        <w:rPr>
          <w:rFonts w:eastAsia="Times New Roman" w:cs="Times New Roman"/>
          <w:b/>
          <w:bCs/>
          <w:sz w:val="24"/>
          <w:szCs w:val="24"/>
        </w:rPr>
        <w:t xml:space="preserve">: </w:t>
      </w:r>
      <w:proofErr w:type="spellStart"/>
      <w:r w:rsidRPr="0070728B">
        <w:rPr>
          <w:rFonts w:eastAsia="Times New Roman" w:cs="Times New Roman"/>
          <w:b/>
          <w:bCs/>
          <w:sz w:val="24"/>
          <w:szCs w:val="24"/>
        </w:rPr>
        <w:t>d</w:t>
      </w:r>
      <w:r w:rsidRPr="0070728B">
        <w:rPr>
          <w:rFonts w:eastAsia="Times New Roman" w:cs="Times New Roman"/>
          <w:b/>
          <w:bCs/>
          <w:sz w:val="24"/>
          <w:szCs w:val="24"/>
          <w:vertAlign w:val="subscript"/>
        </w:rPr>
        <w:t>L</w:t>
      </w:r>
      <w:proofErr w:type="spellEnd"/>
      <w:r w:rsidRPr="0070728B">
        <w:rPr>
          <w:rFonts w:eastAsia="Times New Roman" w:cs="Times New Roman"/>
          <w:b/>
          <w:bCs/>
          <w:sz w:val="24"/>
          <w:szCs w:val="24"/>
        </w:rPr>
        <w:t xml:space="preserve"> и </w:t>
      </w:r>
      <w:proofErr w:type="spellStart"/>
      <w:r w:rsidRPr="0070728B">
        <w:rPr>
          <w:rFonts w:eastAsia="Times New Roman" w:cs="Times New Roman"/>
          <w:b/>
          <w:bCs/>
          <w:sz w:val="24"/>
          <w:szCs w:val="24"/>
        </w:rPr>
        <w:t>d</w:t>
      </w:r>
      <w:r w:rsidRPr="0070728B">
        <w:rPr>
          <w:rFonts w:eastAsia="Times New Roman" w:cs="Times New Roman"/>
          <w:b/>
          <w:bCs/>
          <w:sz w:val="24"/>
          <w:szCs w:val="24"/>
          <w:vertAlign w:val="subscript"/>
        </w:rPr>
        <w:t>U</w:t>
      </w:r>
      <w:proofErr w:type="spellEnd"/>
      <w:r w:rsidRPr="0070728B">
        <w:rPr>
          <w:rFonts w:eastAsia="Times New Roman" w:cs="Times New Roman"/>
          <w:b/>
          <w:bCs/>
          <w:sz w:val="24"/>
          <w:szCs w:val="24"/>
        </w:rPr>
        <w:t xml:space="preserve">, </w:t>
      </w:r>
      <w:proofErr w:type="spellStart"/>
      <w:r w:rsidRPr="0070728B">
        <w:rPr>
          <w:rFonts w:eastAsia="Times New Roman" w:cs="Times New Roman"/>
          <w:b/>
          <w:bCs/>
          <w:sz w:val="24"/>
          <w:szCs w:val="24"/>
        </w:rPr>
        <w:t>уровень</w:t>
      </w:r>
      <w:proofErr w:type="spellEnd"/>
      <w:r w:rsidRPr="0070728B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70728B">
        <w:rPr>
          <w:rFonts w:eastAsia="Times New Roman" w:cs="Times New Roman"/>
          <w:b/>
          <w:bCs/>
          <w:sz w:val="24"/>
          <w:szCs w:val="24"/>
        </w:rPr>
        <w:t>значимости</w:t>
      </w:r>
      <w:proofErr w:type="spellEnd"/>
      <w:r w:rsidRPr="0070728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0728B">
        <w:rPr>
          <w:rFonts w:eastAsia="Times New Roman" w:cs="Times New Roman"/>
          <w:b/>
          <w:bCs/>
          <w:sz w:val="24"/>
          <w:szCs w:val="24"/>
          <w:lang w:val="ru-RU"/>
        </w:rPr>
        <w:t>5</w:t>
      </w:r>
      <w:r w:rsidRPr="0070728B">
        <w:rPr>
          <w:rFonts w:eastAsia="Times New Roman" w:cs="Times New Roman"/>
          <w:b/>
          <w:bCs/>
          <w:sz w:val="24"/>
          <w:szCs w:val="24"/>
        </w:rPr>
        <w:t>%</w:t>
      </w:r>
    </w:p>
    <w:tbl>
      <w:tblPr>
        <w:tblW w:w="95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755"/>
        <w:gridCol w:w="939"/>
        <w:gridCol w:w="806"/>
        <w:gridCol w:w="911"/>
        <w:gridCol w:w="806"/>
        <w:gridCol w:w="903"/>
        <w:gridCol w:w="824"/>
        <w:gridCol w:w="879"/>
        <w:gridCol w:w="851"/>
        <w:gridCol w:w="850"/>
      </w:tblGrid>
      <w:tr w:rsidR="0070728B" w:rsidRPr="0070728B" w:rsidTr="0070728B">
        <w:trPr>
          <w:trHeight w:hRule="exact" w:val="680"/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81" w:type="pct"/>
            <w:gridSpan w:val="2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k = 1</w:t>
            </w:r>
          </w:p>
        </w:tc>
        <w:tc>
          <w:tcPr>
            <w:tcW w:w="893" w:type="pct"/>
            <w:gridSpan w:val="2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k = 2</w:t>
            </w:r>
          </w:p>
        </w:tc>
        <w:tc>
          <w:tcPr>
            <w:tcW w:w="889" w:type="pct"/>
            <w:gridSpan w:val="2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k = 3</w:t>
            </w:r>
          </w:p>
        </w:tc>
        <w:tc>
          <w:tcPr>
            <w:tcW w:w="886" w:type="pct"/>
            <w:gridSpan w:val="2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k = 4</w:t>
            </w:r>
          </w:p>
        </w:tc>
        <w:tc>
          <w:tcPr>
            <w:tcW w:w="882" w:type="pct"/>
            <w:gridSpan w:val="2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k = 5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003B91" w:rsidRDefault="00003B91" w:rsidP="00003B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03B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U</w:t>
            </w:r>
            <w:proofErr w:type="spellEnd"/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U</w:t>
            </w:r>
            <w:proofErr w:type="spellEnd"/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U</w:t>
            </w:r>
            <w:proofErr w:type="spellEnd"/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U</w:t>
            </w:r>
            <w:proofErr w:type="spellEnd"/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U</w:t>
            </w:r>
            <w:proofErr w:type="spellEnd"/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1,08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1,36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0,82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0,69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1,97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0,56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2,21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1,37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0,98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0,86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1,73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0,74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1,93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0,62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2,15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1,13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1,38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1,02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1,71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0,78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0,67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2,10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1,16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1,39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1,53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0,93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1,69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0,82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1,87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0,71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2,06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1,18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1,08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1,53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0,97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1,68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0,86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1,85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2,02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1,68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1,83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0,79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1,99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1,22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1,42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1,13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1,03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1,67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0,93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1,81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0,83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1,96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1,24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1,43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1,66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0,96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0,86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1,94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1,26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1,44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1,17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1,08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1,66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0,99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1,79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1,92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1,27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1,45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1,19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1,55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1,66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1,01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1,78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0,93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1,90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1,29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1,45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1,21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1,55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1,12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1,66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1,04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1,77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1,89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1,46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1,22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1,55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1,14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1,06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1,76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0,98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1,88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1,32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1,47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1,24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1,56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1,16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1,08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1,76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1,01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1,86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1,33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1,48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1,26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1,56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1,18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1,03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1,85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1,34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1,48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1,27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1,56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1,12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1,74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1,84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1,35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1,49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1,28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1,57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1,21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1,14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1,74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1,07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1,83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1,36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1,57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1,23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1,16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1,74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1,09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1,83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1,37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1,31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1,57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1,24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1,18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1,73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1,11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1,82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1,38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1,32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1,58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1,26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1,19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1,73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1,13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1,81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1,39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1,33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1,58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1,27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1,21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1,73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1,81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1,52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1,34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1,58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1,28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1,22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1,73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1,16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1,80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1,52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1,35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1,29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1,24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1,73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1,18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1,80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1,42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1,53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1,36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1,31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1,66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1,72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1,19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1,80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1,43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1,37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1,32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1,66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1,26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1,72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1,21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1,79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1,43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1,38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1,33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1,66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1,27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1,72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1,22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1,79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1,44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1,39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1,34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1,66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1,29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1,72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1,23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1,79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1,48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1,57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1,43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1,62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1,38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1,67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1,34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1,72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1,29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1,78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1,46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1,63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1,42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1,67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1,38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1,72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1,34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1,77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1,53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1,49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1,64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1,45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1,68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1,72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1,38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1,77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1,55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1,62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1,48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1,69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1,44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1,73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1,77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1,57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1,63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1,66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1,47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1,73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1,44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1,77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1,58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1,64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1,55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1,67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1,52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1,49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1,74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1,46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1,77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1,57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1,68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1,71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1,74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1,49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1,77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1,61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1,66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1,69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1,56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1,72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1,53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1,74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1,77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1,62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1,67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1,57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1,72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1,55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1,52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1,77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1,63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1,68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1,61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1,73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1,57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1,78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1,64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1,69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1,62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1,71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1,73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1,58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1,56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1,78</w:t>
            </w:r>
          </w:p>
        </w:tc>
      </w:tr>
      <w:tr w:rsidR="0070728B" w:rsidRPr="0070728B" w:rsidTr="0070728B">
        <w:trPr>
          <w:tblCellSpacing w:w="7" w:type="dxa"/>
        </w:trPr>
        <w:tc>
          <w:tcPr>
            <w:tcW w:w="5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8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1,69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1,63</w:t>
            </w:r>
          </w:p>
        </w:tc>
        <w:tc>
          <w:tcPr>
            <w:tcW w:w="466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1,72</w:t>
            </w:r>
          </w:p>
        </w:tc>
        <w:tc>
          <w:tcPr>
            <w:tcW w:w="41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1,61</w:t>
            </w:r>
          </w:p>
        </w:tc>
        <w:tc>
          <w:tcPr>
            <w:tcW w:w="462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1,74</w:t>
            </w:r>
          </w:p>
        </w:tc>
        <w:tc>
          <w:tcPr>
            <w:tcW w:w="429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  <w:tc>
          <w:tcPr>
            <w:tcW w:w="450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1,76</w:t>
            </w:r>
          </w:p>
        </w:tc>
        <w:tc>
          <w:tcPr>
            <w:tcW w:w="443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1,57</w:t>
            </w:r>
          </w:p>
        </w:tc>
        <w:tc>
          <w:tcPr>
            <w:tcW w:w="431" w:type="pct"/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1,78</w:t>
            </w:r>
          </w:p>
        </w:tc>
      </w:tr>
    </w:tbl>
    <w:p w:rsidR="0070728B" w:rsidRDefault="0070728B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957EAD" w:rsidRPr="0070728B" w:rsidRDefault="00957EAD" w:rsidP="00957E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/>
        </w:rPr>
      </w:pPr>
      <w:r w:rsidRPr="0070728B">
        <w:rPr>
          <w:rFonts w:eastAsia="Times New Roman" w:cs="Times New Roman"/>
          <w:b/>
          <w:bCs/>
          <w:sz w:val="24"/>
          <w:szCs w:val="24"/>
        </w:rPr>
        <w:lastRenderedPageBreak/>
        <w:t xml:space="preserve">Статистика </w:t>
      </w:r>
      <w:proofErr w:type="spellStart"/>
      <w:r w:rsidRPr="0070728B">
        <w:rPr>
          <w:rFonts w:eastAsia="Times New Roman" w:cs="Times New Roman"/>
          <w:b/>
          <w:bCs/>
          <w:sz w:val="24"/>
          <w:szCs w:val="24"/>
        </w:rPr>
        <w:t>Дарбина-Уотсона</w:t>
      </w:r>
      <w:proofErr w:type="spellEnd"/>
      <w:r w:rsidRPr="0070728B">
        <w:rPr>
          <w:rFonts w:eastAsia="Times New Roman" w:cs="Times New Roman"/>
          <w:b/>
          <w:bCs/>
          <w:sz w:val="24"/>
          <w:szCs w:val="24"/>
        </w:rPr>
        <w:t xml:space="preserve">: </w:t>
      </w:r>
      <w:proofErr w:type="spellStart"/>
      <w:r w:rsidRPr="0070728B">
        <w:rPr>
          <w:rFonts w:eastAsia="Times New Roman" w:cs="Times New Roman"/>
          <w:b/>
          <w:bCs/>
          <w:sz w:val="24"/>
          <w:szCs w:val="24"/>
        </w:rPr>
        <w:t>d</w:t>
      </w:r>
      <w:r w:rsidRPr="0070728B">
        <w:rPr>
          <w:rFonts w:eastAsia="Times New Roman" w:cs="Times New Roman"/>
          <w:b/>
          <w:bCs/>
          <w:sz w:val="24"/>
          <w:szCs w:val="24"/>
          <w:vertAlign w:val="subscript"/>
        </w:rPr>
        <w:t>L</w:t>
      </w:r>
      <w:proofErr w:type="spellEnd"/>
      <w:r w:rsidRPr="0070728B">
        <w:rPr>
          <w:rFonts w:eastAsia="Times New Roman" w:cs="Times New Roman"/>
          <w:b/>
          <w:bCs/>
          <w:sz w:val="24"/>
          <w:szCs w:val="24"/>
        </w:rPr>
        <w:t xml:space="preserve"> и </w:t>
      </w:r>
      <w:proofErr w:type="spellStart"/>
      <w:r w:rsidRPr="0070728B">
        <w:rPr>
          <w:rFonts w:eastAsia="Times New Roman" w:cs="Times New Roman"/>
          <w:b/>
          <w:bCs/>
          <w:sz w:val="24"/>
          <w:szCs w:val="24"/>
        </w:rPr>
        <w:t>d</w:t>
      </w:r>
      <w:r w:rsidRPr="0070728B">
        <w:rPr>
          <w:rFonts w:eastAsia="Times New Roman" w:cs="Times New Roman"/>
          <w:b/>
          <w:bCs/>
          <w:sz w:val="24"/>
          <w:szCs w:val="24"/>
          <w:vertAlign w:val="subscript"/>
        </w:rPr>
        <w:t>U</w:t>
      </w:r>
      <w:proofErr w:type="spellEnd"/>
      <w:r w:rsidRPr="0070728B">
        <w:rPr>
          <w:rFonts w:eastAsia="Times New Roman" w:cs="Times New Roman"/>
          <w:b/>
          <w:bCs/>
          <w:sz w:val="24"/>
          <w:szCs w:val="24"/>
        </w:rPr>
        <w:t xml:space="preserve">, </w:t>
      </w:r>
      <w:proofErr w:type="spellStart"/>
      <w:r w:rsidRPr="0070728B">
        <w:rPr>
          <w:rFonts w:eastAsia="Times New Roman" w:cs="Times New Roman"/>
          <w:b/>
          <w:bCs/>
          <w:sz w:val="24"/>
          <w:szCs w:val="24"/>
        </w:rPr>
        <w:t>уровень</w:t>
      </w:r>
      <w:proofErr w:type="spellEnd"/>
      <w:r w:rsidRPr="0070728B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70728B">
        <w:rPr>
          <w:rFonts w:eastAsia="Times New Roman" w:cs="Times New Roman"/>
          <w:b/>
          <w:bCs/>
          <w:sz w:val="24"/>
          <w:szCs w:val="24"/>
        </w:rPr>
        <w:t>значимости</w:t>
      </w:r>
      <w:proofErr w:type="spellEnd"/>
      <w:r w:rsidRPr="0070728B">
        <w:rPr>
          <w:rFonts w:eastAsia="Times New Roman" w:cs="Times New Roman"/>
          <w:b/>
          <w:bCs/>
          <w:sz w:val="24"/>
          <w:szCs w:val="24"/>
        </w:rPr>
        <w:t xml:space="preserve"> 1%</w:t>
      </w:r>
    </w:p>
    <w:tbl>
      <w:tblPr>
        <w:tblW w:w="924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802"/>
        <w:gridCol w:w="873"/>
        <w:gridCol w:w="851"/>
        <w:gridCol w:w="780"/>
        <w:gridCol w:w="850"/>
        <w:gridCol w:w="781"/>
        <w:gridCol w:w="826"/>
        <w:gridCol w:w="757"/>
        <w:gridCol w:w="803"/>
        <w:gridCol w:w="850"/>
      </w:tblGrid>
      <w:tr w:rsidR="00957EAD" w:rsidRPr="0070728B" w:rsidTr="0070728B">
        <w:trPr>
          <w:cantSplit/>
          <w:trHeight w:hRule="exact" w:val="680"/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DD4C10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k = 1</w:t>
            </w:r>
          </w:p>
        </w:tc>
        <w:tc>
          <w:tcPr>
            <w:tcW w:w="1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k = 2</w:t>
            </w:r>
          </w:p>
        </w:tc>
        <w:tc>
          <w:tcPr>
            <w:tcW w:w="1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k = 3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k = 4</w:t>
            </w:r>
          </w:p>
        </w:tc>
        <w:tc>
          <w:tcPr>
            <w:tcW w:w="1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k = 5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003B91" w:rsidRDefault="00003B91" w:rsidP="00003B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03B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U</w:t>
            </w:r>
            <w:proofErr w:type="spellEnd"/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U</w:t>
            </w:r>
            <w:proofErr w:type="spellEnd"/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U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U</w:t>
            </w:r>
            <w:proofErr w:type="spellEnd"/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728B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70728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U</w:t>
            </w:r>
            <w:proofErr w:type="spellEnd"/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0,49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1,96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0,63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1,90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0,77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0,67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1,85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0,71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0,61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1,80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0,83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1,77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0,86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0,77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1,74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0,63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1,71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0,91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0,83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1,69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0,86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1,67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0,96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0,88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1,66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0,98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0,93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1,64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1,63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0,97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1,62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1,05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1,33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0,99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1,61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1,07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1,61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1,11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1,13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1,07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1,16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1,11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1,18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1,58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1,19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1,58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1,58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1,58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1,28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1,32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1,28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1,38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1,61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1,61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1,42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1,53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1,39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1,62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1,62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1,46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1,43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1,39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1,63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1,47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1,64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1,49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1,47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1,42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1,64</w:t>
            </w:r>
          </w:p>
        </w:tc>
      </w:tr>
      <w:tr w:rsidR="00957EAD" w:rsidRPr="0070728B" w:rsidTr="00957EAD">
        <w:trPr>
          <w:tblCellSpacing w:w="7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1,58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1,48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AD" w:rsidRPr="0070728B" w:rsidRDefault="00957EAD" w:rsidP="00957E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728B">
              <w:rPr>
                <w:rFonts w:eastAsia="Times New Roman" w:cs="Times New Roman"/>
                <w:sz w:val="24"/>
                <w:szCs w:val="24"/>
              </w:rPr>
              <w:t>1,65</w:t>
            </w:r>
          </w:p>
        </w:tc>
      </w:tr>
    </w:tbl>
    <w:p w:rsidR="00957EAD" w:rsidRPr="00957EAD" w:rsidRDefault="00957EAD" w:rsidP="0070728B">
      <w:pPr>
        <w:pStyle w:val="a7"/>
        <w:spacing w:after="0"/>
        <w:ind w:left="0"/>
        <w:jc w:val="both"/>
        <w:rPr>
          <w:rFonts w:cstheme="minorHAnsi"/>
          <w:sz w:val="24"/>
          <w:szCs w:val="24"/>
          <w:lang w:val="en-US"/>
        </w:rPr>
      </w:pPr>
    </w:p>
    <w:sectPr w:rsidR="00957EAD" w:rsidRPr="00957EAD" w:rsidSect="00775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1E78"/>
    <w:multiLevelType w:val="hybridMultilevel"/>
    <w:tmpl w:val="3CAC16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519A"/>
    <w:rsid w:val="00003B91"/>
    <w:rsid w:val="00024B89"/>
    <w:rsid w:val="00027B45"/>
    <w:rsid w:val="00027C7F"/>
    <w:rsid w:val="0007194F"/>
    <w:rsid w:val="000855D7"/>
    <w:rsid w:val="000B04DD"/>
    <w:rsid w:val="000C6D05"/>
    <w:rsid w:val="000D69CE"/>
    <w:rsid w:val="000D737A"/>
    <w:rsid w:val="000E62F0"/>
    <w:rsid w:val="000F2652"/>
    <w:rsid w:val="00166A95"/>
    <w:rsid w:val="00171B81"/>
    <w:rsid w:val="00172165"/>
    <w:rsid w:val="001A16F0"/>
    <w:rsid w:val="001A56B5"/>
    <w:rsid w:val="001A59B3"/>
    <w:rsid w:val="001A5D12"/>
    <w:rsid w:val="001B2A42"/>
    <w:rsid w:val="001C7C55"/>
    <w:rsid w:val="001E797D"/>
    <w:rsid w:val="0022519A"/>
    <w:rsid w:val="00232761"/>
    <w:rsid w:val="00283B48"/>
    <w:rsid w:val="00293AC5"/>
    <w:rsid w:val="002B16DC"/>
    <w:rsid w:val="002B424C"/>
    <w:rsid w:val="002C15E3"/>
    <w:rsid w:val="002D631B"/>
    <w:rsid w:val="002E36F2"/>
    <w:rsid w:val="003068B7"/>
    <w:rsid w:val="0033183B"/>
    <w:rsid w:val="00361BF3"/>
    <w:rsid w:val="003863AD"/>
    <w:rsid w:val="003A5D43"/>
    <w:rsid w:val="003B5C14"/>
    <w:rsid w:val="003E4296"/>
    <w:rsid w:val="004435F6"/>
    <w:rsid w:val="00443AC1"/>
    <w:rsid w:val="00473E82"/>
    <w:rsid w:val="00475369"/>
    <w:rsid w:val="00480B26"/>
    <w:rsid w:val="00496616"/>
    <w:rsid w:val="004C5F59"/>
    <w:rsid w:val="004F16DC"/>
    <w:rsid w:val="004F622F"/>
    <w:rsid w:val="00517EE5"/>
    <w:rsid w:val="00525FF1"/>
    <w:rsid w:val="00533437"/>
    <w:rsid w:val="00544A73"/>
    <w:rsid w:val="00564963"/>
    <w:rsid w:val="0058396B"/>
    <w:rsid w:val="00605AEF"/>
    <w:rsid w:val="006203C3"/>
    <w:rsid w:val="00631A2E"/>
    <w:rsid w:val="00637EB2"/>
    <w:rsid w:val="006450A7"/>
    <w:rsid w:val="00676DDE"/>
    <w:rsid w:val="00694781"/>
    <w:rsid w:val="006A3C7E"/>
    <w:rsid w:val="006A6826"/>
    <w:rsid w:val="006C4846"/>
    <w:rsid w:val="006E3694"/>
    <w:rsid w:val="006F627C"/>
    <w:rsid w:val="006F67B4"/>
    <w:rsid w:val="007000AE"/>
    <w:rsid w:val="007029B9"/>
    <w:rsid w:val="0070728B"/>
    <w:rsid w:val="00715A62"/>
    <w:rsid w:val="007346D9"/>
    <w:rsid w:val="0073773C"/>
    <w:rsid w:val="00751057"/>
    <w:rsid w:val="0076447D"/>
    <w:rsid w:val="007739CE"/>
    <w:rsid w:val="007751F5"/>
    <w:rsid w:val="007A64E6"/>
    <w:rsid w:val="007D0874"/>
    <w:rsid w:val="007F48CC"/>
    <w:rsid w:val="00801014"/>
    <w:rsid w:val="00835BB0"/>
    <w:rsid w:val="0085621D"/>
    <w:rsid w:val="008569E5"/>
    <w:rsid w:val="00860073"/>
    <w:rsid w:val="00863D87"/>
    <w:rsid w:val="008825DC"/>
    <w:rsid w:val="00892F50"/>
    <w:rsid w:val="008B189E"/>
    <w:rsid w:val="008B3E83"/>
    <w:rsid w:val="008C09DB"/>
    <w:rsid w:val="008E1617"/>
    <w:rsid w:val="008E50AB"/>
    <w:rsid w:val="00907A85"/>
    <w:rsid w:val="00915F4C"/>
    <w:rsid w:val="00957EAD"/>
    <w:rsid w:val="00986D35"/>
    <w:rsid w:val="009B0925"/>
    <w:rsid w:val="009D06DB"/>
    <w:rsid w:val="009D68AF"/>
    <w:rsid w:val="009F33D1"/>
    <w:rsid w:val="00A31EC9"/>
    <w:rsid w:val="00A36A38"/>
    <w:rsid w:val="00A42671"/>
    <w:rsid w:val="00A427F2"/>
    <w:rsid w:val="00A5012B"/>
    <w:rsid w:val="00A6631F"/>
    <w:rsid w:val="00A66CBF"/>
    <w:rsid w:val="00A777DE"/>
    <w:rsid w:val="00AB3422"/>
    <w:rsid w:val="00AB3583"/>
    <w:rsid w:val="00AC24E4"/>
    <w:rsid w:val="00AE345D"/>
    <w:rsid w:val="00AF4B3A"/>
    <w:rsid w:val="00AF5A8B"/>
    <w:rsid w:val="00B06876"/>
    <w:rsid w:val="00B27DA3"/>
    <w:rsid w:val="00B30BDB"/>
    <w:rsid w:val="00B5731C"/>
    <w:rsid w:val="00B842B0"/>
    <w:rsid w:val="00B856BE"/>
    <w:rsid w:val="00B95360"/>
    <w:rsid w:val="00BA78D8"/>
    <w:rsid w:val="00BB26BC"/>
    <w:rsid w:val="00BB6A46"/>
    <w:rsid w:val="00C110BA"/>
    <w:rsid w:val="00C20529"/>
    <w:rsid w:val="00C5118D"/>
    <w:rsid w:val="00C7031D"/>
    <w:rsid w:val="00C865CC"/>
    <w:rsid w:val="00CA5318"/>
    <w:rsid w:val="00CD3FAA"/>
    <w:rsid w:val="00CD6CF7"/>
    <w:rsid w:val="00CE3EE2"/>
    <w:rsid w:val="00CE793F"/>
    <w:rsid w:val="00CF4AD5"/>
    <w:rsid w:val="00D00BCC"/>
    <w:rsid w:val="00D03409"/>
    <w:rsid w:val="00D216EC"/>
    <w:rsid w:val="00D36D89"/>
    <w:rsid w:val="00D43A70"/>
    <w:rsid w:val="00D445C7"/>
    <w:rsid w:val="00D45CFA"/>
    <w:rsid w:val="00D62A27"/>
    <w:rsid w:val="00D97FFC"/>
    <w:rsid w:val="00DA3D73"/>
    <w:rsid w:val="00DA737B"/>
    <w:rsid w:val="00DD4C10"/>
    <w:rsid w:val="00E41948"/>
    <w:rsid w:val="00E5657B"/>
    <w:rsid w:val="00E82DD5"/>
    <w:rsid w:val="00E96CCD"/>
    <w:rsid w:val="00EA53FA"/>
    <w:rsid w:val="00ED293F"/>
    <w:rsid w:val="00ED47B1"/>
    <w:rsid w:val="00EE61A5"/>
    <w:rsid w:val="00EF69F8"/>
    <w:rsid w:val="00F00725"/>
    <w:rsid w:val="00F11B57"/>
    <w:rsid w:val="00F32644"/>
    <w:rsid w:val="00F34C8F"/>
    <w:rsid w:val="00F504A3"/>
    <w:rsid w:val="00F7570F"/>
    <w:rsid w:val="00F832F7"/>
    <w:rsid w:val="00F95C34"/>
    <w:rsid w:val="00FC67DD"/>
    <w:rsid w:val="00FF0DF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B"/>
  </w:style>
  <w:style w:type="paragraph" w:styleId="4">
    <w:name w:val="heading 4"/>
    <w:basedOn w:val="a"/>
    <w:link w:val="40"/>
    <w:uiPriority w:val="9"/>
    <w:qFormat/>
    <w:rsid w:val="00B27D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7D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9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C67DD"/>
    <w:rPr>
      <w:color w:val="808080"/>
    </w:rPr>
  </w:style>
  <w:style w:type="character" w:styleId="a6">
    <w:name w:val="Hyperlink"/>
    <w:basedOn w:val="a0"/>
    <w:uiPriority w:val="99"/>
    <w:unhideWhenUsed/>
    <w:rsid w:val="00D0340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7031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2D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2D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2D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D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2D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0">
    <w:name w:val="Balloon Text"/>
    <w:basedOn w:val="a"/>
    <w:link w:val="a3"/>
    <w:uiPriority w:val="99"/>
    <w:semiHidden/>
    <w:unhideWhenUsed/>
    <w:rsid w:val="0022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40"/>
    <w:uiPriority w:val="99"/>
    <w:semiHidden/>
    <w:rsid w:val="0022519A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FC67DD"/>
    <w:rPr>
      <w:color w:val="808080"/>
    </w:rPr>
  </w:style>
  <w:style w:type="character" w:styleId="a5">
    <w:name w:val="Hyperlink"/>
    <w:basedOn w:val="a0"/>
    <w:uiPriority w:val="99"/>
    <w:unhideWhenUsed/>
    <w:rsid w:val="00D034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031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82D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2D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2DD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2D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2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://www2.warwick.ac.uk/fac/soc/economics/current/modules/ec9a3/furtherdetails/termone_problemsets_dechaisemartin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8603-7947-478A-8A9E-6105DE10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23824</Words>
  <Characters>13581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16</cp:revision>
  <dcterms:created xsi:type="dcterms:W3CDTF">2013-11-15T07:37:00Z</dcterms:created>
  <dcterms:modified xsi:type="dcterms:W3CDTF">2014-02-03T20:04:00Z</dcterms:modified>
</cp:coreProperties>
</file>