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jc w:val="center"/>
        <w:rPr>
          <w:b w:val="1"/>
          <w:sz w:val="24"/>
          <w:szCs w:val="24"/>
        </w:rPr>
      </w:pPr>
      <w:r w:rsidDel="00000000" w:rsidR="00000000" w:rsidRPr="00000000">
        <w:rPr>
          <w:b w:val="1"/>
          <w:sz w:val="24"/>
          <w:szCs w:val="24"/>
          <w:rtl w:val="0"/>
        </w:rPr>
        <w:t xml:space="preserve">Одеський національний університет імені І. І. Мечникова</w:t>
      </w:r>
    </w:p>
    <w:p w:rsidR="00000000" w:rsidDel="00000000" w:rsidP="00000000" w:rsidRDefault="00000000" w:rsidRPr="00000000" w14:paraId="00000002">
      <w:pPr>
        <w:spacing w:before="0" w:lineRule="auto"/>
        <w:jc w:val="center"/>
        <w:rPr>
          <w:b w:val="1"/>
          <w:sz w:val="24"/>
          <w:szCs w:val="24"/>
        </w:rPr>
      </w:pPr>
      <w:r w:rsidDel="00000000" w:rsidR="00000000" w:rsidRPr="00000000">
        <w:rPr>
          <w:b w:val="1"/>
          <w:sz w:val="24"/>
          <w:szCs w:val="24"/>
          <w:rtl w:val="0"/>
        </w:rPr>
        <w:t xml:space="preserve">Факультет романо-германської філології</w:t>
      </w:r>
    </w:p>
    <w:p w:rsidR="00000000" w:rsidDel="00000000" w:rsidP="00000000" w:rsidRDefault="00000000" w:rsidRPr="00000000" w14:paraId="00000003">
      <w:pPr>
        <w:spacing w:before="0" w:lineRule="auto"/>
        <w:jc w:val="center"/>
        <w:rPr>
          <w:b w:val="1"/>
          <w:sz w:val="24"/>
          <w:szCs w:val="24"/>
        </w:rPr>
      </w:pPr>
      <w:r w:rsidDel="00000000" w:rsidR="00000000" w:rsidRPr="00000000">
        <w:rPr>
          <w:b w:val="1"/>
          <w:sz w:val="24"/>
          <w:szCs w:val="24"/>
          <w:rtl w:val="0"/>
        </w:rPr>
        <w:t xml:space="preserve">Кафедра граматики англійської мови</w:t>
      </w:r>
    </w:p>
    <w:p w:rsidR="00000000" w:rsidDel="00000000" w:rsidP="00000000" w:rsidRDefault="00000000" w:rsidRPr="00000000" w14:paraId="00000004">
      <w:pPr>
        <w:spacing w:before="0" w:lineRule="auto"/>
        <w:jc w:val="center"/>
        <w:rPr>
          <w:b w:val="1"/>
          <w:sz w:val="24"/>
          <w:szCs w:val="24"/>
        </w:rPr>
      </w:pPr>
      <w:r w:rsidDel="00000000" w:rsidR="00000000" w:rsidRPr="00000000">
        <w:rPr>
          <w:b w:val="1"/>
          <w:sz w:val="24"/>
          <w:szCs w:val="24"/>
          <w:rtl w:val="0"/>
        </w:rPr>
        <w:t xml:space="preserve">Кафедра зарубіжної літератури</w:t>
      </w:r>
    </w:p>
    <w:p w:rsidR="00000000" w:rsidDel="00000000" w:rsidP="00000000" w:rsidRDefault="00000000" w:rsidRPr="00000000" w14:paraId="00000005">
      <w:pPr>
        <w:spacing w:before="0" w:lineRule="auto"/>
        <w:jc w:val="center"/>
        <w:rPr>
          <w:b w:val="1"/>
          <w:color w:val="003300"/>
          <w:sz w:val="24"/>
          <w:szCs w:val="24"/>
        </w:rPr>
      </w:pPr>
      <w:r w:rsidDel="00000000" w:rsidR="00000000" w:rsidRPr="00000000">
        <w:rPr>
          <w:b w:val="1"/>
          <w:sz w:val="24"/>
          <w:szCs w:val="24"/>
          <w:rtl w:val="0"/>
        </w:rPr>
        <w:t xml:space="preserve">Силабус</w:t>
      </w:r>
      <w:r w:rsidDel="00000000" w:rsidR="00000000" w:rsidRPr="00000000">
        <w:rPr>
          <w:b w:val="1"/>
          <w:sz w:val="24"/>
          <w:szCs w:val="24"/>
          <w:rtl w:val="0"/>
        </w:rPr>
        <w:t xml:space="preserve"> курсу</w:t>
      </w:r>
      <w:r w:rsidDel="00000000" w:rsidR="00000000" w:rsidRPr="00000000">
        <w:rPr>
          <w:rtl w:val="0"/>
        </w:rPr>
      </w:r>
    </w:p>
    <w:p w:rsidR="00000000" w:rsidDel="00000000" w:rsidP="00000000" w:rsidRDefault="00000000" w:rsidRPr="00000000" w14:paraId="00000006">
      <w:pPr>
        <w:spacing w:before="0" w:lineRule="auto"/>
        <w:jc w:val="center"/>
        <w:rPr>
          <w:b w:val="1"/>
          <w:color w:val="800000"/>
          <w:sz w:val="24"/>
          <w:szCs w:val="24"/>
        </w:rPr>
      </w:pPr>
      <w:r w:rsidDel="00000000" w:rsidR="00000000" w:rsidRPr="00000000">
        <w:rPr>
          <w:rtl w:val="0"/>
        </w:rPr>
      </w:r>
    </w:p>
    <w:p w:rsidR="00000000" w:rsidDel="00000000" w:rsidP="00000000" w:rsidRDefault="00000000" w:rsidRPr="00000000" w14:paraId="00000007">
      <w:pPr>
        <w:spacing w:before="0" w:lineRule="auto"/>
        <w:jc w:val="center"/>
        <w:rPr>
          <w:b w:val="1"/>
          <w:sz w:val="24"/>
          <w:szCs w:val="24"/>
        </w:rPr>
      </w:pPr>
      <w:r w:rsidDel="00000000" w:rsidR="00000000" w:rsidRPr="00000000">
        <w:rPr>
          <w:b w:val="1"/>
          <w:sz w:val="24"/>
          <w:szCs w:val="24"/>
          <w:rtl w:val="0"/>
        </w:rPr>
        <w:t xml:space="preserve">Методика викладання іноземної мови та зарубіжної літератури </w:t>
      </w: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4"/>
        <w:gridCol w:w="6761"/>
        <w:tblGridChange w:id="0">
          <w:tblGrid>
            <w:gridCol w:w="2584"/>
            <w:gridCol w:w="6761"/>
          </w:tblGrid>
        </w:tblGridChange>
      </w:tblGrid>
      <w:tr>
        <w:trPr>
          <w:cantSplit w:val="0"/>
          <w:tblHeader w:val="0"/>
        </w:trPr>
        <w:tc>
          <w:tcPr/>
          <w:p w:rsidR="00000000" w:rsidDel="00000000" w:rsidP="00000000" w:rsidRDefault="00000000" w:rsidRPr="00000000" w14:paraId="00000008">
            <w:pPr>
              <w:spacing w:before="0" w:lineRule="auto"/>
              <w:jc w:val="both"/>
              <w:rPr>
                <w:b w:val="1"/>
                <w:sz w:val="24"/>
                <w:szCs w:val="24"/>
              </w:rPr>
            </w:pPr>
            <w:r w:rsidDel="00000000" w:rsidR="00000000" w:rsidRPr="00000000">
              <w:rPr>
                <w:b w:val="1"/>
                <w:sz w:val="24"/>
                <w:szCs w:val="24"/>
                <w:rtl w:val="0"/>
              </w:rPr>
              <w:t xml:space="preserve">Обсяг</w:t>
            </w:r>
          </w:p>
        </w:tc>
        <w:tc>
          <w:tcPr/>
          <w:p w:rsidR="00000000" w:rsidDel="00000000" w:rsidP="00000000" w:rsidRDefault="00000000" w:rsidRPr="00000000" w14:paraId="00000009">
            <w:pPr>
              <w:spacing w:before="0" w:lineRule="auto"/>
              <w:jc w:val="both"/>
              <w:rPr>
                <w:sz w:val="24"/>
                <w:szCs w:val="24"/>
              </w:rPr>
            </w:pPr>
            <w:r w:rsidDel="00000000" w:rsidR="00000000" w:rsidRPr="00000000">
              <w:rPr>
                <w:sz w:val="24"/>
                <w:szCs w:val="24"/>
                <w:rtl w:val="0"/>
              </w:rPr>
              <w:t xml:space="preserve">Загальна кількість: годин – 90; </w:t>
            </w:r>
          </w:p>
          <w:p w:rsidR="00000000" w:rsidDel="00000000" w:rsidP="00000000" w:rsidRDefault="00000000" w:rsidRPr="00000000" w14:paraId="0000000A">
            <w:pPr>
              <w:spacing w:before="0" w:lineRule="auto"/>
              <w:jc w:val="both"/>
              <w:rPr>
                <w:sz w:val="24"/>
                <w:szCs w:val="24"/>
              </w:rPr>
            </w:pPr>
            <w:r w:rsidDel="00000000" w:rsidR="00000000" w:rsidRPr="00000000">
              <w:rPr>
                <w:sz w:val="24"/>
                <w:szCs w:val="24"/>
                <w:rtl w:val="0"/>
              </w:rPr>
              <w:t xml:space="preserve">Загальна кількість:  кредитів – 3</w:t>
            </w:r>
          </w:p>
        </w:tc>
      </w:tr>
      <w:tr>
        <w:trPr>
          <w:cantSplit w:val="0"/>
          <w:tblHeader w:val="0"/>
        </w:trPr>
        <w:tc>
          <w:tcPr/>
          <w:p w:rsidR="00000000" w:rsidDel="00000000" w:rsidP="00000000" w:rsidRDefault="00000000" w:rsidRPr="00000000" w14:paraId="0000000B">
            <w:pPr>
              <w:spacing w:before="0" w:lineRule="auto"/>
              <w:jc w:val="both"/>
              <w:rPr>
                <w:b w:val="1"/>
                <w:sz w:val="24"/>
                <w:szCs w:val="24"/>
              </w:rPr>
            </w:pPr>
            <w:r w:rsidDel="00000000" w:rsidR="00000000" w:rsidRPr="00000000">
              <w:rPr>
                <w:b w:val="1"/>
                <w:sz w:val="24"/>
                <w:szCs w:val="24"/>
                <w:rtl w:val="0"/>
              </w:rPr>
              <w:t xml:space="preserve">Семестр, рік навчання</w:t>
            </w:r>
          </w:p>
        </w:tc>
        <w:tc>
          <w:tcPr/>
          <w:p w:rsidR="00000000" w:rsidDel="00000000" w:rsidP="00000000" w:rsidRDefault="00000000" w:rsidRPr="00000000" w14:paraId="0000000C">
            <w:pPr>
              <w:spacing w:before="0" w:lineRule="auto"/>
              <w:jc w:val="both"/>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семестр, 3 рік навчання</w:t>
            </w:r>
          </w:p>
        </w:tc>
      </w:tr>
      <w:tr>
        <w:trPr>
          <w:cantSplit w:val="0"/>
          <w:tblHeader w:val="0"/>
        </w:trPr>
        <w:tc>
          <w:tcPr/>
          <w:p w:rsidR="00000000" w:rsidDel="00000000" w:rsidP="00000000" w:rsidRDefault="00000000" w:rsidRPr="00000000" w14:paraId="0000000D">
            <w:pPr>
              <w:spacing w:before="0" w:lineRule="auto"/>
              <w:jc w:val="both"/>
              <w:rPr>
                <w:b w:val="1"/>
                <w:sz w:val="24"/>
                <w:szCs w:val="24"/>
              </w:rPr>
            </w:pPr>
            <w:r w:rsidDel="00000000" w:rsidR="00000000" w:rsidRPr="00000000">
              <w:rPr>
                <w:b w:val="1"/>
                <w:sz w:val="24"/>
                <w:szCs w:val="24"/>
                <w:rtl w:val="0"/>
              </w:rPr>
              <w:t xml:space="preserve">Дні, час, місце</w:t>
            </w:r>
          </w:p>
        </w:tc>
        <w:tc>
          <w:tcPr/>
          <w:p w:rsidR="00000000" w:rsidDel="00000000" w:rsidP="00000000" w:rsidRDefault="00000000" w:rsidRPr="00000000" w14:paraId="0000000E">
            <w:pPr>
              <w:spacing w:before="0" w:lineRule="auto"/>
              <w:jc w:val="both"/>
              <w:rPr>
                <w:sz w:val="24"/>
                <w:szCs w:val="24"/>
              </w:rPr>
            </w:pPr>
            <w:r w:rsidDel="00000000" w:rsidR="00000000" w:rsidRPr="00000000">
              <w:rPr>
                <w:sz w:val="24"/>
                <w:szCs w:val="24"/>
                <w:rtl w:val="0"/>
              </w:rPr>
              <w:t xml:space="preserve">За розкладом </w:t>
            </w:r>
          </w:p>
        </w:tc>
      </w:tr>
      <w:tr>
        <w:trPr>
          <w:cantSplit w:val="0"/>
          <w:tblHeader w:val="0"/>
        </w:trPr>
        <w:tc>
          <w:tcPr/>
          <w:p w:rsidR="00000000" w:rsidDel="00000000" w:rsidP="00000000" w:rsidRDefault="00000000" w:rsidRPr="00000000" w14:paraId="0000000F">
            <w:pPr>
              <w:spacing w:before="0" w:lineRule="auto"/>
              <w:jc w:val="both"/>
              <w:rPr>
                <w:b w:val="1"/>
                <w:sz w:val="24"/>
                <w:szCs w:val="24"/>
              </w:rPr>
            </w:pPr>
            <w:r w:rsidDel="00000000" w:rsidR="00000000" w:rsidRPr="00000000">
              <w:rPr>
                <w:b w:val="1"/>
                <w:sz w:val="24"/>
                <w:szCs w:val="24"/>
                <w:rtl w:val="0"/>
              </w:rPr>
              <w:t xml:space="preserve">Викладачі</w:t>
            </w:r>
          </w:p>
        </w:tc>
        <w:tc>
          <w:tcPr/>
          <w:p w:rsidR="00000000" w:rsidDel="00000000" w:rsidP="00000000" w:rsidRDefault="00000000" w:rsidRPr="00000000" w14:paraId="00000010">
            <w:pPr>
              <w:spacing w:before="0" w:lineRule="auto"/>
              <w:jc w:val="both"/>
              <w:rPr>
                <w:sz w:val="24"/>
                <w:szCs w:val="24"/>
              </w:rPr>
            </w:pPr>
            <w:r w:rsidDel="00000000" w:rsidR="00000000" w:rsidRPr="00000000">
              <w:rPr>
                <w:sz w:val="24"/>
                <w:szCs w:val="24"/>
                <w:rtl w:val="0"/>
              </w:rPr>
              <w:t xml:space="preserve">к.ф.н., доц. Абабіна Н. В.., к.п.н., доц. Хромченко О. В. </w:t>
            </w:r>
          </w:p>
        </w:tc>
      </w:tr>
      <w:tr>
        <w:trPr>
          <w:cantSplit w:val="0"/>
          <w:tblHeader w:val="0"/>
        </w:trPr>
        <w:tc>
          <w:tcPr/>
          <w:p w:rsidR="00000000" w:rsidDel="00000000" w:rsidP="00000000" w:rsidRDefault="00000000" w:rsidRPr="00000000" w14:paraId="00000011">
            <w:pPr>
              <w:spacing w:before="0" w:lineRule="auto"/>
              <w:jc w:val="both"/>
              <w:rPr>
                <w:b w:val="1"/>
                <w:sz w:val="24"/>
                <w:szCs w:val="24"/>
              </w:rPr>
            </w:pPr>
            <w:r w:rsidDel="00000000" w:rsidR="00000000" w:rsidRPr="00000000">
              <w:rPr>
                <w:b w:val="1"/>
                <w:sz w:val="24"/>
                <w:szCs w:val="24"/>
                <w:rtl w:val="0"/>
              </w:rPr>
              <w:t xml:space="preserve">Е-mail</w:t>
            </w:r>
          </w:p>
        </w:tc>
        <w:tc>
          <w:tcPr/>
          <w:p w:rsidR="00000000" w:rsidDel="00000000" w:rsidP="00000000" w:rsidRDefault="00000000" w:rsidRPr="00000000" w14:paraId="00000012">
            <w:pPr>
              <w:spacing w:before="0" w:lineRule="auto"/>
              <w:jc w:val="both"/>
              <w:rPr>
                <w:sz w:val="24"/>
                <w:szCs w:val="24"/>
              </w:rPr>
            </w:pPr>
            <w:hyperlink r:id="rId6">
              <w:r w:rsidDel="00000000" w:rsidR="00000000" w:rsidRPr="00000000">
                <w:rPr>
                  <w:sz w:val="24"/>
                  <w:szCs w:val="24"/>
                  <w:rtl w:val="0"/>
                </w:rPr>
                <w:t xml:space="preserve">okne4morh@gmail.com</w:t>
              </w:r>
            </w:hyperlink>
            <w:r w:rsidDel="00000000" w:rsidR="00000000" w:rsidRPr="00000000">
              <w:rPr>
                <w:sz w:val="24"/>
                <w:szCs w:val="24"/>
                <w:rtl w:val="0"/>
              </w:rPr>
              <w:t xml:space="preserve"> (Хромченко О. В.) </w:t>
            </w:r>
          </w:p>
        </w:tc>
      </w:tr>
      <w:tr>
        <w:trPr>
          <w:cantSplit w:val="0"/>
          <w:tblHeader w:val="0"/>
        </w:trPr>
        <w:tc>
          <w:tcPr/>
          <w:p w:rsidR="00000000" w:rsidDel="00000000" w:rsidP="00000000" w:rsidRDefault="00000000" w:rsidRPr="00000000" w14:paraId="00000013">
            <w:pPr>
              <w:spacing w:before="0" w:lineRule="auto"/>
              <w:jc w:val="both"/>
              <w:rPr>
                <w:b w:val="1"/>
                <w:sz w:val="24"/>
                <w:szCs w:val="24"/>
              </w:rPr>
            </w:pPr>
            <w:r w:rsidDel="00000000" w:rsidR="00000000" w:rsidRPr="00000000">
              <w:rPr>
                <w:b w:val="1"/>
                <w:sz w:val="24"/>
                <w:szCs w:val="24"/>
                <w:rtl w:val="0"/>
              </w:rPr>
              <w:t xml:space="preserve">Робоче місце</w:t>
            </w:r>
          </w:p>
        </w:tc>
        <w:tc>
          <w:tcPr/>
          <w:p w:rsidR="00000000" w:rsidDel="00000000" w:rsidP="00000000" w:rsidRDefault="00000000" w:rsidRPr="00000000" w14:paraId="00000014">
            <w:pPr>
              <w:spacing w:before="0" w:lineRule="auto"/>
              <w:jc w:val="both"/>
              <w:rPr>
                <w:sz w:val="24"/>
                <w:szCs w:val="24"/>
              </w:rPr>
            </w:pPr>
            <w:r w:rsidDel="00000000" w:rsidR="00000000" w:rsidRPr="00000000">
              <w:rPr>
                <w:sz w:val="24"/>
                <w:szCs w:val="24"/>
                <w:rtl w:val="0"/>
              </w:rPr>
              <w:t xml:space="preserve">Кафедра граматики англійської мови, ауд.131; кафедра зарубіжної літератури</w:t>
            </w:r>
          </w:p>
        </w:tc>
      </w:tr>
      <w:tr>
        <w:trPr>
          <w:cantSplit w:val="0"/>
          <w:tblHeader w:val="0"/>
        </w:trPr>
        <w:tc>
          <w:tcPr/>
          <w:p w:rsidR="00000000" w:rsidDel="00000000" w:rsidP="00000000" w:rsidRDefault="00000000" w:rsidRPr="00000000" w14:paraId="00000015">
            <w:pPr>
              <w:spacing w:before="0" w:lineRule="auto"/>
              <w:jc w:val="both"/>
              <w:rPr>
                <w:b w:val="1"/>
                <w:sz w:val="24"/>
                <w:szCs w:val="24"/>
              </w:rPr>
            </w:pPr>
            <w:r w:rsidDel="00000000" w:rsidR="00000000" w:rsidRPr="00000000">
              <w:rPr>
                <w:b w:val="1"/>
                <w:sz w:val="24"/>
                <w:szCs w:val="24"/>
                <w:rtl w:val="0"/>
              </w:rPr>
              <w:t xml:space="preserve">Консультації</w:t>
            </w:r>
          </w:p>
        </w:tc>
        <w:tc>
          <w:tcPr/>
          <w:p w:rsidR="00000000" w:rsidDel="00000000" w:rsidP="00000000" w:rsidRDefault="00000000" w:rsidRPr="00000000" w14:paraId="00000016">
            <w:pPr>
              <w:spacing w:before="0" w:lineRule="auto"/>
              <w:rPr>
                <w:sz w:val="24"/>
                <w:szCs w:val="24"/>
              </w:rPr>
            </w:pPr>
            <w:bookmarkStart w:colFirst="0" w:colLast="0" w:name="_gjdgxs" w:id="0"/>
            <w:bookmarkEnd w:id="0"/>
            <w:r w:rsidDel="00000000" w:rsidR="00000000" w:rsidRPr="00000000">
              <w:rPr>
                <w:sz w:val="24"/>
                <w:szCs w:val="24"/>
                <w:rtl w:val="0"/>
              </w:rPr>
              <w:t xml:space="preserve">Онлайн-консультації: за графіком https://us04web.zoom.us/j/9963274343?pwd=MVI0NThadVJ1WmJLOEF4Z0lrdVZwUT09</w:t>
            </w:r>
          </w:p>
        </w:tc>
      </w:tr>
    </w:tbl>
    <w:p w:rsidR="00000000" w:rsidDel="00000000" w:rsidP="00000000" w:rsidRDefault="00000000" w:rsidRPr="00000000" w14:paraId="00000017">
      <w:pPr>
        <w:spacing w:before="0" w:lineRule="auto"/>
        <w:rPr>
          <w:b w:val="1"/>
          <w:smallCaps w:val="1"/>
          <w:color w:val="000099"/>
          <w:sz w:val="24"/>
          <w:szCs w:val="24"/>
        </w:rPr>
      </w:pPr>
      <w:r w:rsidDel="00000000" w:rsidR="00000000" w:rsidRPr="00000000">
        <w:rPr>
          <w:rtl w:val="0"/>
        </w:rPr>
      </w:r>
    </w:p>
    <w:p w:rsidR="00000000" w:rsidDel="00000000" w:rsidP="00000000" w:rsidRDefault="00000000" w:rsidRPr="00000000" w14:paraId="00000018">
      <w:pPr>
        <w:spacing w:before="0" w:lineRule="auto"/>
        <w:rPr>
          <w:b w:val="1"/>
          <w:smallCaps w:val="1"/>
          <w:color w:val="000099"/>
          <w:sz w:val="24"/>
          <w:szCs w:val="24"/>
        </w:rPr>
      </w:pPr>
      <w:r w:rsidDel="00000000" w:rsidR="00000000" w:rsidRPr="00000000">
        <w:rPr>
          <w:b w:val="1"/>
          <w:smallCaps w:val="1"/>
          <w:color w:val="000099"/>
          <w:sz w:val="24"/>
          <w:szCs w:val="24"/>
          <w:rtl w:val="0"/>
        </w:rPr>
        <w:t xml:space="preserve">КОМУНІКАЦІЯ </w:t>
      </w:r>
    </w:p>
    <w:p w:rsidR="00000000" w:rsidDel="00000000" w:rsidP="00000000" w:rsidRDefault="00000000" w:rsidRPr="00000000" w14:paraId="00000019">
      <w:pPr>
        <w:spacing w:before="0" w:lineRule="auto"/>
        <w:ind w:firstLine="708"/>
        <w:rPr>
          <w:sz w:val="24"/>
          <w:szCs w:val="24"/>
        </w:rPr>
      </w:pPr>
      <w:r w:rsidDel="00000000" w:rsidR="00000000" w:rsidRPr="00000000">
        <w:rPr>
          <w:sz w:val="24"/>
          <w:szCs w:val="24"/>
          <w:rtl w:val="0"/>
        </w:rPr>
        <w:t xml:space="preserve">Онлайн-лекції проводяться в zoom-конференції за посиланням </w:t>
      </w:r>
    </w:p>
    <w:p w:rsidR="00000000" w:rsidDel="00000000" w:rsidP="00000000" w:rsidRDefault="00000000" w:rsidRPr="00000000" w14:paraId="0000001A">
      <w:pPr>
        <w:spacing w:before="0" w:lineRule="auto"/>
        <w:ind w:firstLine="708"/>
        <w:rPr>
          <w:sz w:val="24"/>
          <w:szCs w:val="24"/>
        </w:rPr>
      </w:pPr>
      <w:r w:rsidDel="00000000" w:rsidR="00000000" w:rsidRPr="00000000">
        <w:rPr>
          <w:sz w:val="24"/>
          <w:szCs w:val="24"/>
          <w:rtl w:val="0"/>
        </w:rPr>
        <w:t xml:space="preserve">Хромченко Олена Василівна :</w:t>
      </w:r>
    </w:p>
    <w:p w:rsidR="00000000" w:rsidDel="00000000" w:rsidP="00000000" w:rsidRDefault="00000000" w:rsidRPr="00000000" w14:paraId="0000001B">
      <w:pPr>
        <w:spacing w:before="0" w:lineRule="auto"/>
        <w:ind w:firstLine="708"/>
        <w:rPr>
          <w:sz w:val="24"/>
          <w:szCs w:val="24"/>
        </w:rPr>
      </w:pPr>
      <w:r w:rsidDel="00000000" w:rsidR="00000000" w:rsidRPr="00000000">
        <w:rPr>
          <w:sz w:val="24"/>
          <w:szCs w:val="24"/>
          <w:rtl w:val="0"/>
        </w:rPr>
        <w:t xml:space="preserve">Идентификатор конференции: 996 327 4343</w:t>
      </w:r>
    </w:p>
    <w:p w:rsidR="00000000" w:rsidDel="00000000" w:rsidP="00000000" w:rsidRDefault="00000000" w:rsidRPr="00000000" w14:paraId="0000001C">
      <w:pPr>
        <w:spacing w:before="0" w:lineRule="auto"/>
        <w:ind w:firstLine="708"/>
        <w:rPr>
          <w:sz w:val="24"/>
          <w:szCs w:val="24"/>
        </w:rPr>
      </w:pPr>
      <w:r w:rsidDel="00000000" w:rsidR="00000000" w:rsidRPr="00000000">
        <w:rPr>
          <w:sz w:val="24"/>
          <w:szCs w:val="24"/>
          <w:rtl w:val="0"/>
        </w:rPr>
        <w:t xml:space="preserve">https://us04web.zoom.us/j/9963274343?pwd=MVI0NThadVJ1WmJLOEF4Z0lrdVZwUT09</w:t>
      </w:r>
    </w:p>
    <w:p w:rsidR="00000000" w:rsidDel="00000000" w:rsidP="00000000" w:rsidRDefault="00000000" w:rsidRPr="00000000" w14:paraId="0000001D">
      <w:pPr>
        <w:spacing w:before="0" w:lineRule="auto"/>
        <w:ind w:firstLine="708"/>
        <w:rPr>
          <w:sz w:val="24"/>
          <w:szCs w:val="24"/>
        </w:rPr>
      </w:pPr>
      <w:r w:rsidDel="00000000" w:rsidR="00000000" w:rsidRPr="00000000">
        <w:rPr>
          <w:sz w:val="24"/>
          <w:szCs w:val="24"/>
          <w:rtl w:val="0"/>
        </w:rPr>
        <w:t xml:space="preserve">Код доступа: H63Gvr</w:t>
      </w:r>
    </w:p>
    <w:p w:rsidR="00000000" w:rsidDel="00000000" w:rsidP="00000000" w:rsidRDefault="00000000" w:rsidRPr="00000000" w14:paraId="0000001E">
      <w:pPr>
        <w:spacing w:before="0" w:lineRule="auto"/>
        <w:ind w:firstLine="708"/>
        <w:rPr>
          <w:sz w:val="24"/>
          <w:szCs w:val="24"/>
        </w:rPr>
      </w:pPr>
      <w:r w:rsidDel="00000000" w:rsidR="00000000" w:rsidRPr="00000000">
        <w:rPr>
          <w:rtl w:val="0"/>
        </w:rPr>
      </w:r>
    </w:p>
    <w:p w:rsidR="00000000" w:rsidDel="00000000" w:rsidP="00000000" w:rsidRDefault="00000000" w:rsidRPr="00000000" w14:paraId="0000001F">
      <w:pPr>
        <w:spacing w:before="0" w:lineRule="auto"/>
        <w:ind w:firstLine="708"/>
        <w:rPr>
          <w:sz w:val="24"/>
          <w:szCs w:val="24"/>
        </w:rPr>
      </w:pPr>
      <w:r w:rsidDel="00000000" w:rsidR="00000000" w:rsidRPr="00000000">
        <w:rPr>
          <w:rtl w:val="0"/>
        </w:rPr>
      </w:r>
    </w:p>
    <w:p w:rsidR="00000000" w:rsidDel="00000000" w:rsidP="00000000" w:rsidRDefault="00000000" w:rsidRPr="00000000" w14:paraId="00000020">
      <w:pPr>
        <w:spacing w:before="0" w:lineRule="auto"/>
        <w:rPr>
          <w:sz w:val="24"/>
          <w:szCs w:val="24"/>
        </w:rPr>
      </w:pPr>
      <w:r w:rsidDel="00000000" w:rsidR="00000000" w:rsidRPr="00000000">
        <w:rPr>
          <w:b w:val="1"/>
          <w:smallCaps w:val="1"/>
          <w:color w:val="000099"/>
          <w:sz w:val="24"/>
          <w:szCs w:val="24"/>
          <w:rtl w:val="0"/>
        </w:rPr>
        <w:t xml:space="preserve">АНОТАЦІЯ  КУРСУ</w:t>
      </w:r>
      <w:r w:rsidDel="00000000" w:rsidR="00000000" w:rsidRPr="00000000">
        <w:rPr>
          <w:sz w:val="24"/>
          <w:szCs w:val="24"/>
          <w:rtl w:val="0"/>
        </w:rPr>
        <w:t xml:space="preserve">  </w:t>
      </w:r>
    </w:p>
    <w:p w:rsidR="00000000" w:rsidDel="00000000" w:rsidP="00000000" w:rsidRDefault="00000000" w:rsidRPr="00000000" w14:paraId="00000021">
      <w:pPr>
        <w:tabs>
          <w:tab w:val="left" w:leader="none" w:pos="1800"/>
        </w:tabs>
        <w:spacing w:before="0" w:lineRule="auto"/>
        <w:ind w:firstLine="708"/>
        <w:jc w:val="both"/>
        <w:rPr>
          <w:sz w:val="24"/>
          <w:szCs w:val="24"/>
        </w:rPr>
      </w:pPr>
      <w:r w:rsidDel="00000000" w:rsidR="00000000" w:rsidRPr="00000000">
        <w:rPr>
          <w:i w:val="1"/>
          <w:sz w:val="24"/>
          <w:szCs w:val="24"/>
          <w:rtl w:val="0"/>
        </w:rPr>
        <w:t xml:space="preserve">Предмет</w:t>
      </w:r>
      <w:r w:rsidDel="00000000" w:rsidR="00000000" w:rsidRPr="00000000">
        <w:rPr>
          <w:sz w:val="24"/>
          <w:szCs w:val="24"/>
          <w:rtl w:val="0"/>
        </w:rPr>
        <w:t xml:space="preserve"> </w:t>
      </w:r>
      <w:r w:rsidDel="00000000" w:rsidR="00000000" w:rsidRPr="00000000">
        <w:rPr>
          <w:i w:val="1"/>
          <w:sz w:val="24"/>
          <w:szCs w:val="24"/>
          <w:rtl w:val="0"/>
        </w:rPr>
        <w:t xml:space="preserve">вивчення дисципліни</w:t>
      </w:r>
      <w:r w:rsidDel="00000000" w:rsidR="00000000" w:rsidRPr="00000000">
        <w:rPr>
          <w:sz w:val="24"/>
          <w:szCs w:val="24"/>
          <w:rtl w:val="0"/>
        </w:rPr>
        <w:t xml:space="preserve">: підходи та методи викладання іноземної мови та зарубіжної літератури</w:t>
      </w:r>
    </w:p>
    <w:p w:rsidR="00000000" w:rsidDel="00000000" w:rsidP="00000000" w:rsidRDefault="00000000" w:rsidRPr="00000000" w14:paraId="00000022">
      <w:pPr>
        <w:spacing w:before="0" w:lineRule="auto"/>
        <w:ind w:firstLine="708"/>
        <w:jc w:val="both"/>
        <w:rPr>
          <w:sz w:val="24"/>
          <w:szCs w:val="24"/>
        </w:rPr>
      </w:pPr>
      <w:r w:rsidDel="00000000" w:rsidR="00000000" w:rsidRPr="00000000">
        <w:rPr>
          <w:i w:val="1"/>
          <w:sz w:val="24"/>
          <w:szCs w:val="24"/>
          <w:rtl w:val="0"/>
        </w:rPr>
        <w:t xml:space="preserve">Пререквізити курсу: </w:t>
      </w:r>
      <w:r w:rsidDel="00000000" w:rsidR="00000000" w:rsidRPr="00000000">
        <w:rPr>
          <w:sz w:val="24"/>
          <w:szCs w:val="24"/>
          <w:rtl w:val="0"/>
        </w:rPr>
        <w:t xml:space="preserve">Основна іноземна мова (англійська); Історія зарубіжної літератури.</w:t>
      </w:r>
    </w:p>
    <w:p w:rsidR="00000000" w:rsidDel="00000000" w:rsidP="00000000" w:rsidRDefault="00000000" w:rsidRPr="00000000" w14:paraId="00000023">
      <w:pPr>
        <w:spacing w:before="0" w:lineRule="auto"/>
        <w:ind w:firstLine="708"/>
        <w:jc w:val="both"/>
        <w:rPr>
          <w:sz w:val="24"/>
          <w:szCs w:val="24"/>
        </w:rPr>
      </w:pPr>
      <w:r w:rsidDel="00000000" w:rsidR="00000000" w:rsidRPr="00000000">
        <w:rPr>
          <w:i w:val="1"/>
          <w:sz w:val="24"/>
          <w:szCs w:val="24"/>
          <w:rtl w:val="0"/>
        </w:rPr>
        <w:t xml:space="preserve">Постреквізити</w:t>
      </w:r>
      <w:r w:rsidDel="00000000" w:rsidR="00000000" w:rsidRPr="00000000">
        <w:rPr>
          <w:i w:val="1"/>
          <w:sz w:val="24"/>
          <w:szCs w:val="24"/>
          <w:rtl w:val="0"/>
        </w:rPr>
        <w:t xml:space="preserve"> курсу: </w:t>
      </w:r>
      <w:r w:rsidDel="00000000" w:rsidR="00000000" w:rsidRPr="00000000">
        <w:rPr>
          <w:sz w:val="24"/>
          <w:szCs w:val="24"/>
          <w:rtl w:val="0"/>
        </w:rPr>
        <w:t xml:space="preserve">Основна іноземна мова (англійська); Вступ до перекладознавства; Основи синтаксичного аналізу речення.</w:t>
      </w:r>
    </w:p>
    <w:p w:rsidR="00000000" w:rsidDel="00000000" w:rsidP="00000000" w:rsidRDefault="00000000" w:rsidRPr="00000000" w14:paraId="00000024">
      <w:pPr>
        <w:spacing w:before="0" w:lineRule="auto"/>
        <w:ind w:firstLine="708"/>
        <w:jc w:val="both"/>
        <w:rPr>
          <w:sz w:val="24"/>
          <w:szCs w:val="24"/>
        </w:rPr>
      </w:pPr>
      <w:r w:rsidDel="00000000" w:rsidR="00000000" w:rsidRPr="00000000">
        <w:rPr>
          <w:i w:val="1"/>
          <w:sz w:val="24"/>
          <w:szCs w:val="24"/>
          <w:rtl w:val="0"/>
        </w:rPr>
        <w:t xml:space="preserve">Мета  курсу: </w:t>
      </w:r>
      <w:r w:rsidDel="00000000" w:rsidR="00000000" w:rsidRPr="00000000">
        <w:rPr>
          <w:sz w:val="24"/>
          <w:szCs w:val="24"/>
          <w:rtl w:val="0"/>
        </w:rPr>
        <w:t xml:space="preserve">озброєння здобувачів вищої освіти першого (бакалаврського) рівня теоретичними знаннями про психологічні засади, інноваційні технології та сучасні методи викладання англійської мови в середній школі, ознайомленні з методологічними основами  та  специфікою викладання зарубіжної літератури, виявленні зв’язку методики викладання англійської мови та зарубіжної літератури з іншими науками, розкритті основних завдань шкільних уроків з англійської мови та зарубіжної літератури, формуванні відповідних практичних умінь оперувати традиційними та сучасними методами й прийомами викладання англійської мови та літератури.</w:t>
      </w:r>
    </w:p>
    <w:p w:rsidR="00000000" w:rsidDel="00000000" w:rsidP="00000000" w:rsidRDefault="00000000" w:rsidRPr="00000000" w14:paraId="00000025">
      <w:pPr>
        <w:spacing w:before="0" w:lineRule="auto"/>
        <w:ind w:firstLine="708"/>
        <w:jc w:val="both"/>
        <w:rPr>
          <w:sz w:val="24"/>
          <w:szCs w:val="24"/>
        </w:rPr>
      </w:pPr>
      <w:r w:rsidDel="00000000" w:rsidR="00000000" w:rsidRPr="00000000">
        <w:rPr>
          <w:i w:val="1"/>
          <w:sz w:val="24"/>
          <w:szCs w:val="24"/>
          <w:rtl w:val="0"/>
        </w:rPr>
        <w:t xml:space="preserve">Завдання дисципліни</w:t>
      </w:r>
      <w:r w:rsidDel="00000000" w:rsidR="00000000" w:rsidRPr="00000000">
        <w:rPr>
          <w:sz w:val="24"/>
          <w:szCs w:val="24"/>
          <w:rtl w:val="0"/>
        </w:rPr>
        <w:t xml:space="preserve">: надати здобувачам вищої освіти базові знання з основ викладання англійської мови та зарубіжної літератури у школі, забезпечити готовність студентів до планування роботи вчителя, навчання мови як системи та формування в учнів умінь у всіх видах комунікативної діяльності, упровадження методів та прийомів викладання літератури й англійської мови, використовуючи при цьому сучасні засоби та форми організації навчально-виховного процесу, інформаційно-комунікативні технології.</w:t>
      </w:r>
    </w:p>
    <w:p w:rsidR="00000000" w:rsidDel="00000000" w:rsidP="00000000" w:rsidRDefault="00000000" w:rsidRPr="00000000" w14:paraId="00000026">
      <w:pPr>
        <w:spacing w:before="0" w:lineRule="auto"/>
        <w:ind w:firstLine="708"/>
        <w:jc w:val="both"/>
        <w:rPr>
          <w:sz w:val="24"/>
          <w:szCs w:val="24"/>
        </w:rPr>
      </w:pPr>
      <w:r w:rsidDel="00000000" w:rsidR="00000000" w:rsidRPr="00000000">
        <w:rPr>
          <w:i w:val="1"/>
          <w:sz w:val="24"/>
          <w:szCs w:val="24"/>
          <w:rtl w:val="0"/>
        </w:rPr>
        <w:t xml:space="preserve">Очікувані результати: </w:t>
      </w:r>
      <w:r w:rsidDel="00000000" w:rsidR="00000000" w:rsidRPr="00000000">
        <w:rPr>
          <w:sz w:val="24"/>
          <w:szCs w:val="24"/>
          <w:rtl w:val="0"/>
        </w:rPr>
        <w:t xml:space="preserve">засвоєння знань з основних підходів та методів  викладання англійської мови та зарубіжної літератури у школі, забезпечення готовності студентів до планування роботи вчителя, навчання мови як системи та формування в учнів умінь у всіх видах комунікативної діяльності, упровадження методів та прийомів викладання літератури й англійської мови, використовуючи при цьому сучасні засоби та форми організації навчально-виховного процесу, інформаційно-комунікативні технології навчання.</w:t>
      </w:r>
    </w:p>
    <w:p w:rsidR="00000000" w:rsidDel="00000000" w:rsidP="00000000" w:rsidRDefault="00000000" w:rsidRPr="00000000" w14:paraId="00000027">
      <w:pPr>
        <w:spacing w:before="0" w:lineRule="auto"/>
        <w:ind w:firstLine="708"/>
        <w:jc w:val="both"/>
        <w:rPr>
          <w:sz w:val="24"/>
          <w:szCs w:val="24"/>
        </w:rPr>
      </w:pPr>
      <w:r w:rsidDel="00000000" w:rsidR="00000000" w:rsidRPr="00000000">
        <w:rPr>
          <w:rtl w:val="0"/>
        </w:rPr>
      </w:r>
    </w:p>
    <w:p w:rsidR="00000000" w:rsidDel="00000000" w:rsidP="00000000" w:rsidRDefault="00000000" w:rsidRPr="00000000" w14:paraId="00000028">
      <w:pPr>
        <w:spacing w:before="0" w:lineRule="auto"/>
        <w:rPr>
          <w:b w:val="1"/>
          <w:color w:val="0000ff"/>
          <w:sz w:val="24"/>
          <w:szCs w:val="24"/>
        </w:rPr>
      </w:pPr>
      <w:r w:rsidDel="00000000" w:rsidR="00000000" w:rsidRPr="00000000">
        <w:rPr>
          <w:b w:val="1"/>
          <w:color w:val="0000ff"/>
          <w:sz w:val="24"/>
          <w:szCs w:val="24"/>
          <w:rtl w:val="0"/>
        </w:rPr>
        <w:t xml:space="preserve">ОПИС КУРСУ</w:t>
      </w:r>
    </w:p>
    <w:p w:rsidR="00000000" w:rsidDel="00000000" w:rsidP="00000000" w:rsidRDefault="00000000" w:rsidRPr="00000000" w14:paraId="00000029">
      <w:pPr>
        <w:widowControl w:val="0"/>
        <w:spacing w:after="0" w:before="0" w:line="240" w:lineRule="auto"/>
        <w:ind w:firstLine="708"/>
        <w:jc w:val="both"/>
        <w:rPr>
          <w:i w:val="1"/>
          <w:sz w:val="24"/>
          <w:szCs w:val="24"/>
        </w:rPr>
      </w:pPr>
      <w:r w:rsidDel="00000000" w:rsidR="00000000" w:rsidRPr="00000000">
        <w:rPr>
          <w:b w:val="0"/>
          <w:sz w:val="24"/>
          <w:szCs w:val="24"/>
          <w:rtl w:val="0"/>
        </w:rPr>
        <w:t xml:space="preserve"> </w:t>
      </w:r>
      <w:r w:rsidDel="00000000" w:rsidR="00000000" w:rsidRPr="00000000">
        <w:rPr>
          <w:i w:val="1"/>
          <w:sz w:val="24"/>
          <w:szCs w:val="24"/>
          <w:rtl w:val="0"/>
        </w:rPr>
        <w:t xml:space="preserve">Форми і методи навчання</w:t>
      </w:r>
    </w:p>
    <w:p w:rsidR="00000000" w:rsidDel="00000000" w:rsidP="00000000" w:rsidRDefault="00000000" w:rsidRPr="00000000" w14:paraId="0000002A">
      <w:pPr>
        <w:widowControl w:val="0"/>
        <w:spacing w:before="0" w:lineRule="auto"/>
        <w:ind w:firstLine="708"/>
        <w:jc w:val="both"/>
        <w:rPr>
          <w:sz w:val="24"/>
          <w:szCs w:val="24"/>
        </w:rPr>
      </w:pPr>
      <w:r w:rsidDel="00000000" w:rsidR="00000000" w:rsidRPr="00000000">
        <w:rPr>
          <w:sz w:val="24"/>
          <w:szCs w:val="24"/>
          <w:rtl w:val="0"/>
        </w:rPr>
        <w:t xml:space="preserve">Курс буде викладений у формі практичних (16 годин очна форма/4 годин заочна форма навчання), організації самостійної роботи студентів  (54 години очна форма/76 годин заочна форма навчання).</w:t>
      </w:r>
    </w:p>
    <w:p w:rsidR="00000000" w:rsidDel="00000000" w:rsidP="00000000" w:rsidRDefault="00000000" w:rsidRPr="00000000" w14:paraId="0000002B">
      <w:pPr>
        <w:widowControl w:val="0"/>
        <w:spacing w:before="0" w:lineRule="auto"/>
        <w:ind w:firstLine="708"/>
        <w:jc w:val="both"/>
        <w:rPr>
          <w:sz w:val="24"/>
          <w:szCs w:val="24"/>
        </w:rPr>
      </w:pPr>
      <w:r w:rsidDel="00000000" w:rsidR="00000000" w:rsidRPr="00000000">
        <w:rPr>
          <w:sz w:val="24"/>
          <w:szCs w:val="24"/>
          <w:rtl w:val="0"/>
        </w:rPr>
        <w:t xml:space="preserve">Під час викладання дисципліни використовуються </w:t>
      </w:r>
      <w:r w:rsidDel="00000000" w:rsidR="00000000" w:rsidRPr="00000000">
        <w:rPr>
          <w:b w:val="1"/>
          <w:sz w:val="24"/>
          <w:szCs w:val="24"/>
          <w:rtl w:val="0"/>
        </w:rPr>
        <w:t xml:space="preserve">словесні:</w:t>
      </w:r>
      <w:r w:rsidDel="00000000" w:rsidR="00000000" w:rsidRPr="00000000">
        <w:rPr>
          <w:i w:val="1"/>
          <w:sz w:val="24"/>
          <w:szCs w:val="24"/>
          <w:rtl w:val="0"/>
        </w:rPr>
        <w:t xml:space="preserve"> </w:t>
      </w:r>
      <w:r w:rsidDel="00000000" w:rsidR="00000000" w:rsidRPr="00000000">
        <w:rPr>
          <w:sz w:val="24"/>
          <w:szCs w:val="24"/>
          <w:rtl w:val="0"/>
        </w:rPr>
        <w:t xml:space="preserve">лекції (проблемні, лекції з аналізом конкретних ситуацій), розповідь, пояснення, бесіда; </w:t>
      </w:r>
      <w:r w:rsidDel="00000000" w:rsidR="00000000" w:rsidRPr="00000000">
        <w:rPr>
          <w:b w:val="1"/>
          <w:sz w:val="24"/>
          <w:szCs w:val="24"/>
          <w:rtl w:val="0"/>
        </w:rPr>
        <w:t xml:space="preserve">наочні:</w:t>
      </w:r>
      <w:r w:rsidDel="00000000" w:rsidR="00000000" w:rsidRPr="00000000">
        <w:rPr>
          <w:b w:val="1"/>
          <w:i w:val="1"/>
          <w:sz w:val="24"/>
          <w:szCs w:val="24"/>
          <w:rtl w:val="0"/>
        </w:rPr>
        <w:t xml:space="preserve"> </w:t>
      </w:r>
      <w:r w:rsidDel="00000000" w:rsidR="00000000" w:rsidRPr="00000000">
        <w:rPr>
          <w:sz w:val="24"/>
          <w:szCs w:val="24"/>
          <w:rtl w:val="0"/>
        </w:rPr>
        <w:t xml:space="preserve">ілюстрація (у тому числі мультимедійні презентації), демонстрація, презентація результатів власних досліджень; </w:t>
      </w:r>
      <w:r w:rsidDel="00000000" w:rsidR="00000000" w:rsidRPr="00000000">
        <w:rPr>
          <w:b w:val="1"/>
          <w:sz w:val="24"/>
          <w:szCs w:val="24"/>
          <w:rtl w:val="0"/>
        </w:rPr>
        <w:t xml:space="preserve">практичні методи навчання:</w:t>
      </w:r>
      <w:r w:rsidDel="00000000" w:rsidR="00000000" w:rsidRPr="00000000">
        <w:rPr>
          <w:i w:val="1"/>
          <w:sz w:val="24"/>
          <w:szCs w:val="24"/>
          <w:rtl w:val="0"/>
        </w:rPr>
        <w:t xml:space="preserve"> </w:t>
      </w:r>
      <w:r w:rsidDel="00000000" w:rsidR="00000000" w:rsidRPr="00000000">
        <w:rPr>
          <w:sz w:val="24"/>
          <w:szCs w:val="24"/>
          <w:rtl w:val="0"/>
        </w:rPr>
        <w:t xml:space="preserve">доповіді, реферати, есе, самостійна підготовка до практичного заняття, індивідуальні завдання. </w:t>
      </w:r>
    </w:p>
    <w:p w:rsidR="00000000" w:rsidDel="00000000" w:rsidP="00000000" w:rsidRDefault="00000000" w:rsidRPr="00000000" w14:paraId="0000002C">
      <w:pPr>
        <w:widowControl w:val="0"/>
        <w:spacing w:before="0" w:lineRule="auto"/>
        <w:ind w:firstLine="708"/>
        <w:jc w:val="both"/>
        <w:rPr>
          <w:b w:val="1"/>
          <w:sz w:val="24"/>
          <w:szCs w:val="24"/>
        </w:rPr>
      </w:pPr>
      <w:r w:rsidDel="00000000" w:rsidR="00000000" w:rsidRPr="00000000">
        <w:rPr>
          <w:rtl w:val="0"/>
        </w:rPr>
      </w:r>
    </w:p>
    <w:p w:rsidR="00000000" w:rsidDel="00000000" w:rsidP="00000000" w:rsidRDefault="00000000" w:rsidRPr="00000000" w14:paraId="0000002D">
      <w:pPr>
        <w:tabs>
          <w:tab w:val="left" w:leader="none" w:pos="284"/>
          <w:tab w:val="left" w:leader="none" w:pos="567"/>
        </w:tabs>
        <w:spacing w:before="0" w:lineRule="auto"/>
        <w:jc w:val="both"/>
        <w:rPr>
          <w:sz w:val="24"/>
          <w:szCs w:val="24"/>
        </w:rPr>
      </w:pPr>
      <w:r w:rsidDel="00000000" w:rsidR="00000000" w:rsidRPr="00000000">
        <w:rPr>
          <w:rtl w:val="0"/>
        </w:rPr>
      </w:r>
    </w:p>
    <w:p w:rsidR="00000000" w:rsidDel="00000000" w:rsidP="00000000" w:rsidRDefault="00000000" w:rsidRPr="00000000" w14:paraId="0000002E">
      <w:pPr>
        <w:tabs>
          <w:tab w:val="left" w:leader="none" w:pos="284"/>
          <w:tab w:val="left" w:leader="none" w:pos="567"/>
        </w:tabs>
        <w:spacing w:before="0" w:lineRule="auto"/>
        <w:ind w:firstLine="567"/>
        <w:jc w:val="center"/>
        <w:rPr>
          <w:b w:val="1"/>
          <w:sz w:val="24"/>
          <w:szCs w:val="24"/>
        </w:rPr>
      </w:pPr>
      <w:r w:rsidDel="00000000" w:rsidR="00000000" w:rsidRPr="00000000">
        <w:rPr>
          <w:b w:val="1"/>
          <w:sz w:val="24"/>
          <w:szCs w:val="24"/>
          <w:rtl w:val="0"/>
        </w:rPr>
        <w:t xml:space="preserve">3. Зміст навчальної дисципліни</w:t>
      </w:r>
    </w:p>
    <w:p w:rsidR="00000000" w:rsidDel="00000000" w:rsidP="00000000" w:rsidRDefault="00000000" w:rsidRPr="00000000" w14:paraId="0000002F">
      <w:pPr>
        <w:tabs>
          <w:tab w:val="left" w:leader="none" w:pos="284"/>
          <w:tab w:val="left" w:leader="none" w:pos="567"/>
        </w:tabs>
        <w:spacing w:before="0" w:lineRule="auto"/>
        <w:jc w:val="both"/>
        <w:rPr>
          <w:b w:val="1"/>
          <w:sz w:val="24"/>
          <w:szCs w:val="24"/>
        </w:rPr>
      </w:pPr>
      <w:r w:rsidDel="00000000" w:rsidR="00000000" w:rsidRPr="00000000">
        <w:rPr>
          <w:rtl w:val="0"/>
        </w:rPr>
      </w:r>
    </w:p>
    <w:p w:rsidR="00000000" w:rsidDel="00000000" w:rsidP="00000000" w:rsidRDefault="00000000" w:rsidRPr="00000000" w14:paraId="00000030">
      <w:pPr>
        <w:tabs>
          <w:tab w:val="left" w:leader="none" w:pos="284"/>
          <w:tab w:val="left" w:leader="none" w:pos="567"/>
        </w:tabs>
        <w:spacing w:before="0" w:lineRule="auto"/>
        <w:ind w:firstLine="720.0000000000001"/>
        <w:jc w:val="both"/>
        <w:rPr>
          <w:b w:val="1"/>
          <w:sz w:val="24"/>
          <w:szCs w:val="24"/>
        </w:rPr>
      </w:pPr>
      <w:r w:rsidDel="00000000" w:rsidR="00000000" w:rsidRPr="00000000">
        <w:rPr>
          <w:b w:val="1"/>
          <w:sz w:val="24"/>
          <w:szCs w:val="24"/>
          <w:rtl w:val="0"/>
        </w:rPr>
        <w:t xml:space="preserve">Змістовий модуль. “Методика викладання іноземної мови”.</w:t>
      </w:r>
    </w:p>
    <w:p w:rsidR="00000000" w:rsidDel="00000000" w:rsidP="00000000" w:rsidRDefault="00000000" w:rsidRPr="00000000" w14:paraId="00000031">
      <w:pPr>
        <w:tabs>
          <w:tab w:val="left" w:leader="none" w:pos="284"/>
          <w:tab w:val="left" w:leader="none" w:pos="567"/>
        </w:tabs>
        <w:spacing w:before="0" w:lineRule="auto"/>
        <w:ind w:firstLine="720.0000000000001"/>
        <w:jc w:val="both"/>
        <w:rPr>
          <w:b w:val="1"/>
          <w:sz w:val="24"/>
          <w:szCs w:val="24"/>
        </w:rPr>
      </w:pPr>
      <w:r w:rsidDel="00000000" w:rsidR="00000000" w:rsidRPr="00000000">
        <w:rPr>
          <w:b w:val="1"/>
          <w:sz w:val="24"/>
          <w:szCs w:val="24"/>
          <w:rtl w:val="0"/>
        </w:rPr>
        <w:t xml:space="preserve">Тема 1. </w:t>
      </w:r>
      <w:r w:rsidDel="00000000" w:rsidR="00000000" w:rsidRPr="00000000">
        <w:rPr>
          <w:sz w:val="24"/>
          <w:szCs w:val="24"/>
          <w:rtl w:val="0"/>
        </w:rPr>
        <w:t xml:space="preserve">The Common European</w:t>
      </w:r>
      <w:r w:rsidDel="00000000" w:rsidR="00000000" w:rsidRPr="00000000">
        <w:rPr>
          <w:b w:val="1"/>
          <w:sz w:val="24"/>
          <w:szCs w:val="24"/>
          <w:rtl w:val="0"/>
        </w:rPr>
        <w:t xml:space="preserve"> </w:t>
      </w:r>
      <w:r w:rsidDel="00000000" w:rsidR="00000000" w:rsidRPr="00000000">
        <w:rPr>
          <w:sz w:val="24"/>
          <w:szCs w:val="24"/>
          <w:rtl w:val="0"/>
        </w:rPr>
        <w:t xml:space="preserve">Framework of Reference</w:t>
      </w:r>
      <w:r w:rsidDel="00000000" w:rsidR="00000000" w:rsidRPr="00000000">
        <w:rPr>
          <w:b w:val="1"/>
          <w:sz w:val="24"/>
          <w:szCs w:val="24"/>
          <w:rtl w:val="0"/>
        </w:rPr>
        <w:t xml:space="preserve"> </w:t>
      </w:r>
      <w:r w:rsidDel="00000000" w:rsidR="00000000" w:rsidRPr="00000000">
        <w:rPr>
          <w:sz w:val="24"/>
          <w:szCs w:val="24"/>
          <w:rtl w:val="0"/>
        </w:rPr>
        <w:t xml:space="preserve">for Languages in its Cultural Context. The Common Reference Levels.</w:t>
      </w:r>
      <w:r w:rsidDel="00000000" w:rsidR="00000000" w:rsidRPr="00000000">
        <w:rPr>
          <w:b w:val="1"/>
          <w:sz w:val="24"/>
          <w:szCs w:val="24"/>
          <w:rtl w:val="0"/>
        </w:rPr>
        <w:t xml:space="preserve"> </w:t>
      </w:r>
      <w:r w:rsidDel="00000000" w:rsidR="00000000" w:rsidRPr="00000000">
        <w:rPr>
          <w:sz w:val="24"/>
          <w:szCs w:val="24"/>
          <w:rtl w:val="0"/>
        </w:rPr>
        <w:t xml:space="preserve">Materials development in language teaching. Psycholinguistic peculiarities of language learning process.</w:t>
      </w:r>
      <w:r w:rsidDel="00000000" w:rsidR="00000000" w:rsidRPr="00000000">
        <w:rPr>
          <w:rtl w:val="0"/>
        </w:rPr>
      </w:r>
    </w:p>
    <w:p w:rsidR="00000000" w:rsidDel="00000000" w:rsidP="00000000" w:rsidRDefault="00000000" w:rsidRPr="00000000" w14:paraId="00000032">
      <w:pPr>
        <w:tabs>
          <w:tab w:val="left" w:leader="none" w:pos="284"/>
          <w:tab w:val="left" w:leader="none" w:pos="567"/>
        </w:tabs>
        <w:spacing w:before="0" w:lineRule="auto"/>
        <w:ind w:firstLine="720.0000000000001"/>
        <w:jc w:val="both"/>
        <w:rPr>
          <w:sz w:val="24"/>
          <w:szCs w:val="24"/>
        </w:rPr>
      </w:pPr>
      <w:r w:rsidDel="00000000" w:rsidR="00000000" w:rsidRPr="00000000">
        <w:rPr>
          <w:b w:val="1"/>
          <w:sz w:val="24"/>
          <w:szCs w:val="24"/>
          <w:rtl w:val="0"/>
        </w:rPr>
        <w:t xml:space="preserve">Тема 2.</w:t>
      </w:r>
      <w:r w:rsidDel="00000000" w:rsidR="00000000" w:rsidRPr="00000000">
        <w:rPr>
          <w:sz w:val="24"/>
          <w:szCs w:val="24"/>
          <w:rtl w:val="0"/>
        </w:rPr>
        <w:t xml:space="preserve"> History of language teaching methods. The nature of approaches and methods in language teaching. Major trends in twentieth-century language teaching. The Oral Approach and Situational Language Teaching. The Audiolingual Method. </w:t>
      </w:r>
    </w:p>
    <w:p w:rsidR="00000000" w:rsidDel="00000000" w:rsidP="00000000" w:rsidRDefault="00000000" w:rsidRPr="00000000" w14:paraId="00000033">
      <w:pPr>
        <w:tabs>
          <w:tab w:val="left" w:leader="none" w:pos="284"/>
          <w:tab w:val="left" w:leader="none" w:pos="567"/>
        </w:tabs>
        <w:spacing w:before="0" w:lineRule="auto"/>
        <w:ind w:firstLine="720.0000000000001"/>
        <w:jc w:val="both"/>
        <w:rPr>
          <w:sz w:val="24"/>
          <w:szCs w:val="24"/>
        </w:rPr>
      </w:pPr>
      <w:r w:rsidDel="00000000" w:rsidR="00000000" w:rsidRPr="00000000">
        <w:rPr>
          <w:b w:val="1"/>
          <w:sz w:val="24"/>
          <w:szCs w:val="24"/>
          <w:rtl w:val="0"/>
        </w:rPr>
        <w:t xml:space="preserve">Тема 3. </w:t>
      </w:r>
      <w:r w:rsidDel="00000000" w:rsidR="00000000" w:rsidRPr="00000000">
        <w:rPr>
          <w:sz w:val="24"/>
          <w:szCs w:val="24"/>
          <w:rtl w:val="0"/>
        </w:rPr>
        <w:t xml:space="preserve">Alternative Approaches and Methods. Total Physical Response. The Silent Way. Suggestopedia. The Lexical Approach. </w:t>
      </w:r>
      <w:r w:rsidDel="00000000" w:rsidR="00000000" w:rsidRPr="00000000">
        <w:rPr>
          <w:color w:val="282828"/>
          <w:sz w:val="24"/>
          <w:szCs w:val="24"/>
          <w:highlight w:val="white"/>
          <w:rtl w:val="0"/>
        </w:rPr>
        <w:t xml:space="preserve">Current Communicative Approaches.</w:t>
      </w:r>
      <w:r w:rsidDel="00000000" w:rsidR="00000000" w:rsidRPr="00000000">
        <w:rPr>
          <w:rtl w:val="0"/>
        </w:rPr>
      </w:r>
    </w:p>
    <w:p w:rsidR="00000000" w:rsidDel="00000000" w:rsidP="00000000" w:rsidRDefault="00000000" w:rsidRPr="00000000" w14:paraId="00000034">
      <w:pPr>
        <w:tabs>
          <w:tab w:val="left" w:leader="none" w:pos="284"/>
          <w:tab w:val="left" w:leader="none" w:pos="567"/>
        </w:tabs>
        <w:spacing w:before="0" w:lineRule="auto"/>
        <w:ind w:firstLine="720.0000000000001"/>
        <w:jc w:val="both"/>
        <w:rPr>
          <w:color w:val="202124"/>
          <w:sz w:val="24"/>
          <w:szCs w:val="24"/>
          <w:shd w:fill="f8f9fa" w:val="clear"/>
        </w:rPr>
      </w:pPr>
      <w:r w:rsidDel="00000000" w:rsidR="00000000" w:rsidRPr="00000000">
        <w:rPr>
          <w:b w:val="1"/>
          <w:sz w:val="24"/>
          <w:szCs w:val="24"/>
          <w:rtl w:val="0"/>
        </w:rPr>
        <w:t xml:space="preserve">Тема 4. </w:t>
      </w:r>
      <w:r w:rsidDel="00000000" w:rsidR="00000000" w:rsidRPr="00000000">
        <w:rPr>
          <w:sz w:val="24"/>
          <w:szCs w:val="24"/>
          <w:rtl w:val="0"/>
        </w:rPr>
        <w:t xml:space="preserve">Classroom Management. Classroom interaction. Creating Lesson Stages. Sequencing Lesson Components. Formal Lesson Planning. Lesson Aims. Learners and Their Needs. </w:t>
      </w:r>
      <w:r w:rsidDel="00000000" w:rsidR="00000000" w:rsidRPr="00000000">
        <w:rPr>
          <w:color w:val="202124"/>
          <w:sz w:val="24"/>
          <w:szCs w:val="24"/>
          <w:shd w:fill="f8f9fa" w:val="clear"/>
          <w:rtl w:val="0"/>
        </w:rPr>
        <w:t xml:space="preserve">The Age Characteristics of Learners as the Main Planning Criterion. Means of Motivating Language Learners. Learning Styles.</w:t>
      </w:r>
    </w:p>
    <w:p w:rsidR="00000000" w:rsidDel="00000000" w:rsidP="00000000" w:rsidRDefault="00000000" w:rsidRPr="00000000" w14:paraId="00000035">
      <w:pPr>
        <w:tabs>
          <w:tab w:val="left" w:leader="none" w:pos="360"/>
        </w:tabs>
        <w:spacing w:before="0" w:lineRule="auto"/>
        <w:ind w:firstLine="720.0000000000001"/>
        <w:jc w:val="both"/>
        <w:rPr>
          <w:sz w:val="24"/>
          <w:szCs w:val="24"/>
        </w:rPr>
      </w:pPr>
      <w:r w:rsidDel="00000000" w:rsidR="00000000" w:rsidRPr="00000000">
        <w:rPr>
          <w:b w:val="1"/>
          <w:sz w:val="24"/>
          <w:szCs w:val="24"/>
          <w:rtl w:val="0"/>
        </w:rPr>
        <w:t xml:space="preserve">Тема 5. </w:t>
      </w:r>
      <w:r w:rsidDel="00000000" w:rsidR="00000000" w:rsidRPr="00000000">
        <w:rPr>
          <w:sz w:val="24"/>
          <w:szCs w:val="24"/>
          <w:rtl w:val="0"/>
        </w:rPr>
        <w:t xml:space="preserve">Integrated Skills.</w:t>
      </w:r>
      <w:r w:rsidDel="00000000" w:rsidR="00000000" w:rsidRPr="00000000">
        <w:rPr>
          <w:b w:val="1"/>
          <w:sz w:val="24"/>
          <w:szCs w:val="24"/>
          <w:rtl w:val="0"/>
        </w:rPr>
        <w:t xml:space="preserve"> </w:t>
      </w:r>
      <w:r w:rsidDel="00000000" w:rsidR="00000000" w:rsidRPr="00000000">
        <w:rPr>
          <w:sz w:val="24"/>
          <w:szCs w:val="24"/>
          <w:rtl w:val="0"/>
        </w:rPr>
        <w:t xml:space="preserve">Receptive skills: listening and reading. Task-based listening. Approaches to reading. </w:t>
      </w:r>
    </w:p>
    <w:p w:rsidR="00000000" w:rsidDel="00000000" w:rsidP="00000000" w:rsidRDefault="00000000" w:rsidRPr="00000000" w14:paraId="00000036">
      <w:pPr>
        <w:tabs>
          <w:tab w:val="left" w:leader="none" w:pos="360"/>
        </w:tabs>
        <w:spacing w:before="0" w:lineRule="auto"/>
        <w:ind w:firstLine="720.0000000000001"/>
        <w:jc w:val="both"/>
        <w:rPr>
          <w:sz w:val="24"/>
          <w:szCs w:val="24"/>
        </w:rPr>
      </w:pPr>
      <w:r w:rsidDel="00000000" w:rsidR="00000000" w:rsidRPr="00000000">
        <w:rPr>
          <w:b w:val="1"/>
          <w:sz w:val="24"/>
          <w:szCs w:val="24"/>
          <w:rtl w:val="0"/>
        </w:rPr>
        <w:t xml:space="preserve">Тема 6. </w:t>
      </w:r>
      <w:r w:rsidDel="00000000" w:rsidR="00000000" w:rsidRPr="00000000">
        <w:rPr>
          <w:sz w:val="24"/>
          <w:szCs w:val="24"/>
          <w:rtl w:val="0"/>
        </w:rPr>
        <w:t xml:space="preserve">Teaching writing. Writing sequences. Correcting written work. Communicative activities. Role-plays, simulations. Grammar Teaching.</w:t>
      </w:r>
      <w:r w:rsidDel="00000000" w:rsidR="00000000" w:rsidRPr="00000000">
        <w:rPr>
          <w:b w:val="1"/>
          <w:sz w:val="24"/>
          <w:szCs w:val="24"/>
          <w:rtl w:val="0"/>
        </w:rPr>
        <w:t xml:space="preserve"> </w:t>
      </w:r>
      <w:r w:rsidDel="00000000" w:rsidR="00000000" w:rsidRPr="00000000">
        <w:rPr>
          <w:sz w:val="24"/>
          <w:szCs w:val="24"/>
          <w:rtl w:val="0"/>
        </w:rPr>
        <w:t xml:space="preserve"> Restricted output: drills, exercises, dialogues and games.</w:t>
      </w:r>
    </w:p>
    <w:p w:rsidR="00000000" w:rsidDel="00000000" w:rsidP="00000000" w:rsidRDefault="00000000" w:rsidRPr="00000000" w14:paraId="00000037">
      <w:pPr>
        <w:spacing w:before="0" w:lineRule="auto"/>
        <w:ind w:firstLine="708"/>
        <w:jc w:val="both"/>
        <w:rPr>
          <w:b w:val="1"/>
          <w:sz w:val="24"/>
          <w:szCs w:val="24"/>
        </w:rPr>
      </w:pPr>
      <w:r w:rsidDel="00000000" w:rsidR="00000000" w:rsidRPr="00000000">
        <w:rPr>
          <w:rtl w:val="0"/>
        </w:rPr>
      </w:r>
    </w:p>
    <w:p w:rsidR="00000000" w:rsidDel="00000000" w:rsidP="00000000" w:rsidRDefault="00000000" w:rsidRPr="00000000" w14:paraId="00000038">
      <w:pPr>
        <w:spacing w:before="0" w:lineRule="auto"/>
        <w:ind w:firstLine="708"/>
        <w:jc w:val="both"/>
        <w:rPr>
          <w:b w:val="1"/>
          <w:sz w:val="24"/>
          <w:szCs w:val="24"/>
        </w:rPr>
      </w:pPr>
      <w:r w:rsidDel="00000000" w:rsidR="00000000" w:rsidRPr="00000000">
        <w:rPr>
          <w:b w:val="1"/>
          <w:sz w:val="24"/>
          <w:szCs w:val="24"/>
          <w:rtl w:val="0"/>
        </w:rPr>
        <w:t xml:space="preserve">Змістовий модуль 2. «Методика викладання зарубіжної літератури»</w:t>
      </w:r>
    </w:p>
    <w:p w:rsidR="00000000" w:rsidDel="00000000" w:rsidP="00000000" w:rsidRDefault="00000000" w:rsidRPr="00000000" w14:paraId="00000039">
      <w:pPr>
        <w:spacing w:before="0" w:lineRule="auto"/>
        <w:ind w:firstLine="708"/>
        <w:jc w:val="both"/>
        <w:rPr>
          <w:b w:val="1"/>
          <w:sz w:val="24"/>
          <w:szCs w:val="24"/>
        </w:rPr>
      </w:pPr>
      <w:r w:rsidDel="00000000" w:rsidR="00000000" w:rsidRPr="00000000">
        <w:rPr>
          <w:rtl w:val="0"/>
        </w:rPr>
      </w:r>
    </w:p>
    <w:p w:rsidR="00000000" w:rsidDel="00000000" w:rsidP="00000000" w:rsidRDefault="00000000" w:rsidRPr="00000000" w14:paraId="0000003A">
      <w:pPr>
        <w:widowControl w:val="0"/>
        <w:spacing w:before="0" w:lineRule="auto"/>
        <w:ind w:firstLine="540"/>
        <w:jc w:val="both"/>
        <w:rPr>
          <w:sz w:val="24"/>
          <w:szCs w:val="24"/>
        </w:rPr>
      </w:pPr>
      <w:r w:rsidDel="00000000" w:rsidR="00000000" w:rsidRPr="00000000">
        <w:rPr>
          <w:b w:val="1"/>
          <w:sz w:val="24"/>
          <w:szCs w:val="24"/>
          <w:rtl w:val="0"/>
        </w:rPr>
        <w:t xml:space="preserve">Тема 7. </w:t>
      </w:r>
      <w:r w:rsidDel="00000000" w:rsidR="00000000" w:rsidRPr="00000000">
        <w:rPr>
          <w:sz w:val="24"/>
          <w:szCs w:val="24"/>
          <w:rtl w:val="0"/>
        </w:rPr>
        <w:t xml:space="preserve">Вступ. Методика викладання зарубіжної літератури як наука, її формування та методологічні основи. Предмет, мета і завдання методики викладання зарубіжної літератури. Об’єкт дослідження, предмет дослідження та методи дослідження предмета як окремої наукової дисципліни. Зв’язок МВЗЛ з іншими науками. Основні завдання та специфіка викладання уроків зарубіжної літератури в школі. Професійні вимоги до вчителя літератури. </w:t>
      </w:r>
    </w:p>
    <w:p w:rsidR="00000000" w:rsidDel="00000000" w:rsidP="00000000" w:rsidRDefault="00000000" w:rsidRPr="00000000" w14:paraId="0000003B">
      <w:pPr>
        <w:widowControl w:val="0"/>
        <w:spacing w:before="0" w:lineRule="auto"/>
        <w:ind w:firstLine="540"/>
        <w:jc w:val="both"/>
        <w:rPr>
          <w:sz w:val="24"/>
          <w:szCs w:val="24"/>
        </w:rPr>
      </w:pPr>
      <w:r w:rsidDel="00000000" w:rsidR="00000000" w:rsidRPr="00000000">
        <w:rPr>
          <w:b w:val="1"/>
          <w:sz w:val="24"/>
          <w:szCs w:val="24"/>
          <w:rtl w:val="0"/>
        </w:rPr>
        <w:t xml:space="preserve">Тема 8. </w:t>
      </w:r>
      <w:r w:rsidDel="00000000" w:rsidR="00000000" w:rsidRPr="00000000">
        <w:rPr>
          <w:sz w:val="24"/>
          <w:szCs w:val="24"/>
          <w:rtl w:val="0"/>
        </w:rPr>
        <w:t xml:space="preserve">Урок зарубіжної літератури в школі. Програми. Вимоги до сучасного уроку літератури. Основні типи уроків. Структура програм з літератури: спрямування, розділи, забезпечення. Планування та організація праці вчителя: календарно-тематичний та поурочний плани, їх структура та виконання. Врахування вікових особливостей учнів як основний критерій планування. Критерії оцінювання і система обліку знань, умінь і навичок учнів з зарубіжної літератури </w:t>
      </w:r>
    </w:p>
    <w:p w:rsidR="00000000" w:rsidDel="00000000" w:rsidP="00000000" w:rsidRDefault="00000000" w:rsidRPr="00000000" w14:paraId="0000003C">
      <w:pPr>
        <w:widowControl w:val="0"/>
        <w:spacing w:before="0" w:lineRule="auto"/>
        <w:ind w:firstLine="540"/>
        <w:jc w:val="both"/>
        <w:rPr>
          <w:sz w:val="24"/>
          <w:szCs w:val="24"/>
        </w:rPr>
      </w:pPr>
      <w:r w:rsidDel="00000000" w:rsidR="00000000" w:rsidRPr="00000000">
        <w:rPr>
          <w:b w:val="1"/>
          <w:sz w:val="24"/>
          <w:szCs w:val="24"/>
          <w:rtl w:val="0"/>
        </w:rPr>
        <w:t xml:space="preserve">Тема 9. </w:t>
      </w:r>
      <w:r w:rsidDel="00000000" w:rsidR="00000000" w:rsidRPr="00000000">
        <w:rPr>
          <w:sz w:val="24"/>
          <w:szCs w:val="24"/>
          <w:rtl w:val="0"/>
        </w:rPr>
        <w:t xml:space="preserve">Методи навчання та форми роботи на уроках зарубіжної літератури. Міжпредметні зв’язки. Новаторські форми занять. Співпраця вчителя й учня, класифікація методів. Зміст методів навчання та форм роботи на уроках зарубіжної літератури. Методи та прийоми, спільне і відмінне. Особливості вивчення зарубіжної літератури в профільних гуманітарних класах. Роль міжпредметних зв’язків на уроках зарубіжної літератури. Нетрадиційні уроки зарубіжної літератури. Інтегровані уроки. Інтерактивні технології навчання як особливий тип уроку, його організація та структура. Компаративне вивчення шкільного курсу літератури (порівняльний метод). Методика використання наочних посібників на уроках </w:t>
      </w:r>
    </w:p>
    <w:p w:rsidR="00000000" w:rsidDel="00000000" w:rsidP="00000000" w:rsidRDefault="00000000" w:rsidRPr="00000000" w14:paraId="0000003D">
      <w:pPr>
        <w:widowControl w:val="0"/>
        <w:spacing w:before="0" w:lineRule="auto"/>
        <w:ind w:firstLine="540"/>
        <w:jc w:val="both"/>
        <w:rPr>
          <w:sz w:val="24"/>
          <w:szCs w:val="24"/>
        </w:rPr>
      </w:pPr>
      <w:r w:rsidDel="00000000" w:rsidR="00000000" w:rsidRPr="00000000">
        <w:rPr>
          <w:b w:val="1"/>
          <w:sz w:val="24"/>
          <w:szCs w:val="24"/>
          <w:rtl w:val="0"/>
        </w:rPr>
        <w:t xml:space="preserve">Тема 10. </w:t>
      </w:r>
      <w:r w:rsidDel="00000000" w:rsidR="00000000" w:rsidRPr="00000000">
        <w:rPr>
          <w:sz w:val="24"/>
          <w:szCs w:val="24"/>
          <w:rtl w:val="0"/>
        </w:rPr>
        <w:t xml:space="preserve">Провідні закономірності вивчення твору світової літератури</w:t>
      </w:r>
    </w:p>
    <w:p w:rsidR="00000000" w:rsidDel="00000000" w:rsidP="00000000" w:rsidRDefault="00000000" w:rsidRPr="00000000" w14:paraId="0000003E">
      <w:pPr>
        <w:widowControl w:val="0"/>
        <w:spacing w:before="0" w:lineRule="auto"/>
        <w:ind w:firstLine="540"/>
        <w:jc w:val="both"/>
        <w:rPr>
          <w:b w:val="1"/>
          <w:i w:val="1"/>
          <w:sz w:val="24"/>
          <w:szCs w:val="24"/>
        </w:rPr>
      </w:pPr>
      <w:r w:rsidDel="00000000" w:rsidR="00000000" w:rsidRPr="00000000">
        <w:rPr>
          <w:sz w:val="24"/>
          <w:szCs w:val="24"/>
          <w:rtl w:val="0"/>
        </w:rPr>
        <w:t xml:space="preserve">Методика вивчення епічного, ліричного, драматичного твору – основні етапи роботи. Шляхи аналізу художнього твору згідно з віковими особливостями учнів. Форми й методи виконання творчих робіт. Вивчення біографії письменника. Особливості програмового матеріалу з даної теми в середніх та старших класах. Методика роботи з допоміжним матеріалом: епістолярна спадщина, інтерв’ю та повідомлення засобів масової інформації </w:t>
      </w:r>
      <w:r w:rsidDel="00000000" w:rsidR="00000000" w:rsidRPr="00000000">
        <w:rPr>
          <w:rtl w:val="0"/>
        </w:rPr>
      </w:r>
    </w:p>
    <w:p w:rsidR="00000000" w:rsidDel="00000000" w:rsidP="00000000" w:rsidRDefault="00000000" w:rsidRPr="00000000" w14:paraId="0000003F">
      <w:pPr>
        <w:spacing w:before="0" w:lineRule="auto"/>
        <w:ind w:firstLine="708"/>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Перелік  рекомендованої літератури: </w:t>
      </w:r>
    </w:p>
    <w:p w:rsidR="00000000" w:rsidDel="00000000" w:rsidP="00000000" w:rsidRDefault="00000000" w:rsidRPr="00000000" w14:paraId="00000040">
      <w:pPr>
        <w:shd w:fill="ffffff" w:val="clear"/>
        <w:spacing w:before="0" w:lineRule="auto"/>
        <w:jc w:val="center"/>
        <w:rPr>
          <w:b w:val="1"/>
          <w:sz w:val="24"/>
          <w:szCs w:val="24"/>
        </w:rPr>
      </w:pPr>
      <w:r w:rsidDel="00000000" w:rsidR="00000000" w:rsidRPr="00000000">
        <w:rPr>
          <w:rtl w:val="0"/>
        </w:rPr>
      </w:r>
    </w:p>
    <w:p w:rsidR="00000000" w:rsidDel="00000000" w:rsidP="00000000" w:rsidRDefault="00000000" w:rsidRPr="00000000" w14:paraId="00000041">
      <w:pPr>
        <w:shd w:fill="ffffff" w:val="clear"/>
        <w:spacing w:before="0" w:lineRule="auto"/>
        <w:ind w:firstLine="709"/>
        <w:jc w:val="center"/>
        <w:rPr>
          <w:b w:val="1"/>
          <w:sz w:val="24"/>
          <w:szCs w:val="24"/>
        </w:rPr>
      </w:pPr>
      <w:r w:rsidDel="00000000" w:rsidR="00000000" w:rsidRPr="00000000">
        <w:rPr>
          <w:b w:val="1"/>
          <w:sz w:val="24"/>
          <w:szCs w:val="24"/>
          <w:rtl w:val="0"/>
        </w:rPr>
        <w:t xml:space="preserve">Основна</w:t>
      </w:r>
    </w:p>
    <w:p w:rsidR="00000000" w:rsidDel="00000000" w:rsidP="00000000" w:rsidRDefault="00000000" w:rsidRPr="00000000" w14:paraId="00000042">
      <w:pPr>
        <w:spacing w:before="0" w:lineRule="auto"/>
        <w:ind w:firstLine="708"/>
        <w:jc w:val="center"/>
        <w:rPr>
          <w:b w:val="1"/>
          <w:sz w:val="24"/>
          <w:szCs w:val="24"/>
        </w:rPr>
      </w:pPr>
      <w:r w:rsidDel="00000000" w:rsidR="00000000" w:rsidRPr="00000000">
        <w:rPr>
          <w:b w:val="1"/>
          <w:sz w:val="24"/>
          <w:szCs w:val="24"/>
          <w:rtl w:val="0"/>
        </w:rPr>
        <w:t xml:space="preserve">Змістовий модуль 1.  </w:t>
      </w:r>
      <w:r w:rsidDel="00000000" w:rsidR="00000000" w:rsidRPr="00000000">
        <w:rPr>
          <w:sz w:val="24"/>
          <w:szCs w:val="24"/>
          <w:rtl w:val="0"/>
        </w:rPr>
        <w:t xml:space="preserve">«Методика викладання іноземної мови»</w:t>
      </w:r>
      <w:r w:rsidDel="00000000" w:rsidR="00000000" w:rsidRPr="00000000">
        <w:rPr>
          <w:rtl w:val="0"/>
        </w:rPr>
      </w:r>
    </w:p>
    <w:p w:rsidR="00000000" w:rsidDel="00000000" w:rsidP="00000000" w:rsidRDefault="00000000" w:rsidRPr="00000000" w14:paraId="00000043">
      <w:pPr>
        <w:spacing w:before="0" w:lineRule="auto"/>
        <w:ind w:firstLine="709"/>
        <w:jc w:val="both"/>
        <w:rPr>
          <w:sz w:val="24"/>
          <w:szCs w:val="24"/>
        </w:rPr>
      </w:pPr>
      <w:r w:rsidDel="00000000" w:rsidR="00000000" w:rsidRPr="00000000">
        <w:rPr>
          <w:sz w:val="24"/>
          <w:szCs w:val="24"/>
          <w:rtl w:val="0"/>
        </w:rPr>
        <w:t xml:space="preserve">1. Council of Europe. Common European Framework of Reference for Languages: Learning, Teaching, Assessment.  Cambridge: Cambridge University Press, 2001. 273 p.</w:t>
      </w:r>
    </w:p>
    <w:p w:rsidR="00000000" w:rsidDel="00000000" w:rsidP="00000000" w:rsidRDefault="00000000" w:rsidRPr="00000000" w14:paraId="00000044">
      <w:pPr>
        <w:spacing w:before="0" w:lineRule="auto"/>
        <w:ind w:firstLine="709"/>
        <w:jc w:val="both"/>
        <w:rPr>
          <w:sz w:val="24"/>
          <w:szCs w:val="24"/>
        </w:rPr>
      </w:pPr>
      <w:r w:rsidDel="00000000" w:rsidR="00000000" w:rsidRPr="00000000">
        <w:rPr>
          <w:sz w:val="24"/>
          <w:szCs w:val="24"/>
          <w:rtl w:val="0"/>
        </w:rPr>
        <w:t xml:space="preserve">2.  Harmer J. How to Teach English. Pearson: Pearson: Education Limited, 2010. 288 p. </w:t>
      </w:r>
    </w:p>
    <w:p w:rsidR="00000000" w:rsidDel="00000000" w:rsidP="00000000" w:rsidRDefault="00000000" w:rsidRPr="00000000" w14:paraId="00000045">
      <w:pPr>
        <w:spacing w:before="0" w:lineRule="auto"/>
        <w:ind w:firstLine="709"/>
        <w:jc w:val="both"/>
        <w:rPr>
          <w:sz w:val="24"/>
          <w:szCs w:val="24"/>
        </w:rPr>
      </w:pPr>
      <w:r w:rsidDel="00000000" w:rsidR="00000000" w:rsidRPr="00000000">
        <w:rPr>
          <w:sz w:val="24"/>
          <w:szCs w:val="24"/>
          <w:rtl w:val="0"/>
        </w:rPr>
        <w:t xml:space="preserve">3. Richards Jack C., Rodgers Theodore S. Approaches and Methods in Language Teaching. Cambridge: Cambridge University Press, 2011. 270 p.  </w:t>
      </w:r>
    </w:p>
    <w:p w:rsidR="00000000" w:rsidDel="00000000" w:rsidP="00000000" w:rsidRDefault="00000000" w:rsidRPr="00000000" w14:paraId="00000046">
      <w:pPr>
        <w:spacing w:before="0" w:lineRule="auto"/>
        <w:ind w:firstLine="709"/>
        <w:jc w:val="both"/>
        <w:rPr>
          <w:sz w:val="24"/>
          <w:szCs w:val="24"/>
        </w:rPr>
      </w:pPr>
      <w:r w:rsidDel="00000000" w:rsidR="00000000" w:rsidRPr="00000000">
        <w:rPr>
          <w:sz w:val="24"/>
          <w:szCs w:val="24"/>
          <w:rtl w:val="0"/>
        </w:rPr>
        <w:t xml:space="preserve">4. Scrivener J. Learning Teaching. Macmillan, 2005. 432 p. </w:t>
      </w:r>
    </w:p>
    <w:p w:rsidR="00000000" w:rsidDel="00000000" w:rsidP="00000000" w:rsidRDefault="00000000" w:rsidRPr="00000000" w14:paraId="00000047">
      <w:pPr>
        <w:spacing w:before="0" w:lineRule="auto"/>
        <w:ind w:firstLine="709"/>
        <w:jc w:val="both"/>
        <w:rPr>
          <w:sz w:val="24"/>
          <w:szCs w:val="24"/>
        </w:rPr>
      </w:pPr>
      <w:r w:rsidDel="00000000" w:rsidR="00000000" w:rsidRPr="00000000">
        <w:rPr>
          <w:sz w:val="24"/>
          <w:szCs w:val="24"/>
          <w:rtl w:val="0"/>
        </w:rPr>
        <w:t xml:space="preserve">5. Tomlinson B. Materials Development in Language Teaching. Cambridge: Cambridge University Press, 2011. 351 p.  </w:t>
      </w:r>
    </w:p>
    <w:p w:rsidR="00000000" w:rsidDel="00000000" w:rsidP="00000000" w:rsidRDefault="00000000" w:rsidRPr="00000000" w14:paraId="00000048">
      <w:pPr>
        <w:spacing w:before="0" w:lineRule="auto"/>
        <w:ind w:firstLine="709"/>
        <w:jc w:val="both"/>
        <w:rPr>
          <w:b w:val="1"/>
          <w:sz w:val="24"/>
          <w:szCs w:val="24"/>
        </w:rPr>
      </w:pPr>
      <w:r w:rsidDel="00000000" w:rsidR="00000000" w:rsidRPr="00000000">
        <w:rPr>
          <w:rtl w:val="0"/>
        </w:rPr>
      </w:r>
    </w:p>
    <w:p w:rsidR="00000000" w:rsidDel="00000000" w:rsidP="00000000" w:rsidRDefault="00000000" w:rsidRPr="00000000" w14:paraId="00000049">
      <w:pPr>
        <w:spacing w:before="0" w:lineRule="auto"/>
        <w:ind w:firstLine="709"/>
        <w:jc w:val="both"/>
        <w:rPr>
          <w:b w:val="1"/>
          <w:sz w:val="24"/>
          <w:szCs w:val="24"/>
        </w:rPr>
      </w:pPr>
      <w:r w:rsidDel="00000000" w:rsidR="00000000" w:rsidRPr="00000000">
        <w:rPr>
          <w:b w:val="1"/>
          <w:sz w:val="24"/>
          <w:szCs w:val="24"/>
          <w:rtl w:val="0"/>
        </w:rPr>
        <w:t xml:space="preserve">Змістовий модуль 2. </w:t>
      </w:r>
      <w:r w:rsidDel="00000000" w:rsidR="00000000" w:rsidRPr="00000000">
        <w:rPr>
          <w:sz w:val="24"/>
          <w:szCs w:val="24"/>
          <w:rtl w:val="0"/>
        </w:rPr>
        <w:t xml:space="preserve">«Методика викладання зарубіжної літератури»</w:t>
      </w:r>
      <w:r w:rsidDel="00000000" w:rsidR="00000000" w:rsidRPr="00000000">
        <w:rPr>
          <w:rtl w:val="0"/>
        </w:rPr>
      </w:r>
    </w:p>
    <w:p w:rsidR="00000000" w:rsidDel="00000000" w:rsidP="00000000" w:rsidRDefault="00000000" w:rsidRPr="00000000" w14:paraId="0000004A">
      <w:pPr>
        <w:numPr>
          <w:ilvl w:val="0"/>
          <w:numId w:val="2"/>
        </w:numPr>
        <w:spacing w:before="0" w:lineRule="auto"/>
        <w:ind w:left="720" w:hanging="360"/>
        <w:jc w:val="both"/>
        <w:rPr>
          <w:sz w:val="24"/>
          <w:szCs w:val="24"/>
        </w:rPr>
      </w:pPr>
      <w:r w:rsidDel="00000000" w:rsidR="00000000" w:rsidRPr="00000000">
        <w:rPr>
          <w:sz w:val="24"/>
          <w:szCs w:val="24"/>
          <w:rtl w:val="0"/>
        </w:rPr>
        <w:t xml:space="preserve">Актуальні питання методики викладання літератури: навчально-методичний посібник. Кривий Ріг, 2017. 65с.</w:t>
      </w:r>
    </w:p>
    <w:p w:rsidR="00000000" w:rsidDel="00000000" w:rsidP="00000000" w:rsidRDefault="00000000" w:rsidRPr="00000000" w14:paraId="0000004B">
      <w:pPr>
        <w:numPr>
          <w:ilvl w:val="0"/>
          <w:numId w:val="2"/>
        </w:numPr>
        <w:spacing w:before="0" w:lineRule="auto"/>
        <w:ind w:left="720" w:hanging="360"/>
        <w:jc w:val="both"/>
        <w:rPr>
          <w:sz w:val="24"/>
          <w:szCs w:val="24"/>
        </w:rPr>
      </w:pPr>
      <w:r w:rsidDel="00000000" w:rsidR="00000000" w:rsidRPr="00000000">
        <w:rPr>
          <w:sz w:val="24"/>
          <w:szCs w:val="24"/>
          <w:rtl w:val="0"/>
        </w:rPr>
        <w:t xml:space="preserve">Орлова О. В. Методика навчання зарубіжної літератури : навч.-метод. посіб. для підготовки здобувачів освітнього ступеня «бакалавр» філологічних спеціальностей педагогічних закладів освіти. Полтава : ПНПУ, 2021. 109 с</w:t>
      </w:r>
    </w:p>
    <w:p w:rsidR="00000000" w:rsidDel="00000000" w:rsidP="00000000" w:rsidRDefault="00000000" w:rsidRPr="00000000" w14:paraId="0000004C">
      <w:pPr>
        <w:numPr>
          <w:ilvl w:val="0"/>
          <w:numId w:val="2"/>
        </w:numPr>
        <w:spacing w:before="0" w:lineRule="auto"/>
        <w:ind w:left="720" w:hanging="360"/>
        <w:jc w:val="both"/>
        <w:rPr>
          <w:sz w:val="24"/>
          <w:szCs w:val="24"/>
        </w:rPr>
      </w:pPr>
      <w:r w:rsidDel="00000000" w:rsidR="00000000" w:rsidRPr="00000000">
        <w:rPr>
          <w:sz w:val="24"/>
          <w:szCs w:val="24"/>
          <w:rtl w:val="0"/>
        </w:rPr>
        <w:t xml:space="preserve">Мацевко-Бекерська Л. Методика викладання світової літератури: навчально методичний посібник. Львів: ЛНУ імені Івана Франка, 2011. 320 с. </w:t>
      </w:r>
    </w:p>
    <w:p w:rsidR="00000000" w:rsidDel="00000000" w:rsidP="00000000" w:rsidRDefault="00000000" w:rsidRPr="00000000" w14:paraId="0000004D">
      <w:pPr>
        <w:numPr>
          <w:ilvl w:val="0"/>
          <w:numId w:val="2"/>
        </w:numPr>
        <w:spacing w:after="200" w:before="0" w:lineRule="auto"/>
        <w:ind w:left="720" w:hanging="360"/>
        <w:jc w:val="both"/>
        <w:rPr>
          <w:sz w:val="24"/>
          <w:szCs w:val="24"/>
        </w:rPr>
      </w:pPr>
      <w:r w:rsidDel="00000000" w:rsidR="00000000" w:rsidRPr="00000000">
        <w:rPr>
          <w:sz w:val="24"/>
          <w:szCs w:val="24"/>
          <w:rtl w:val="0"/>
        </w:rPr>
        <w:t xml:space="preserve">Мірошниченко Л. Ф. Методика викладання світової літератури в середніх навчальних закладах: підручник. К. : Слово, 2010. 432 с.</w:t>
      </w:r>
    </w:p>
    <w:p w:rsidR="00000000" w:rsidDel="00000000" w:rsidP="00000000" w:rsidRDefault="00000000" w:rsidRPr="00000000" w14:paraId="0000004E">
      <w:pPr>
        <w:shd w:fill="ffffff" w:val="clear"/>
        <w:spacing w:before="0" w:lineRule="auto"/>
        <w:ind w:firstLine="709"/>
        <w:jc w:val="center"/>
        <w:rPr>
          <w:b w:val="1"/>
          <w:sz w:val="24"/>
          <w:szCs w:val="24"/>
        </w:rPr>
      </w:pPr>
      <w:r w:rsidDel="00000000" w:rsidR="00000000" w:rsidRPr="00000000">
        <w:rPr>
          <w:b w:val="1"/>
          <w:sz w:val="24"/>
          <w:szCs w:val="24"/>
          <w:rtl w:val="0"/>
        </w:rPr>
        <w:t xml:space="preserve">Додаткова</w:t>
      </w:r>
    </w:p>
    <w:p w:rsidR="00000000" w:rsidDel="00000000" w:rsidP="00000000" w:rsidRDefault="00000000" w:rsidRPr="00000000" w14:paraId="0000004F">
      <w:pPr>
        <w:spacing w:before="0" w:lineRule="auto"/>
        <w:ind w:firstLine="708"/>
        <w:jc w:val="center"/>
        <w:rPr>
          <w:b w:val="1"/>
          <w:sz w:val="24"/>
          <w:szCs w:val="24"/>
        </w:rPr>
      </w:pPr>
      <w:r w:rsidDel="00000000" w:rsidR="00000000" w:rsidRPr="00000000">
        <w:rPr>
          <w:b w:val="1"/>
          <w:sz w:val="24"/>
          <w:szCs w:val="24"/>
          <w:rtl w:val="0"/>
        </w:rPr>
        <w:t xml:space="preserve">Змістовий модуль 1.  </w:t>
      </w:r>
      <w:r w:rsidDel="00000000" w:rsidR="00000000" w:rsidRPr="00000000">
        <w:rPr>
          <w:sz w:val="24"/>
          <w:szCs w:val="24"/>
          <w:rtl w:val="0"/>
        </w:rPr>
        <w:t xml:space="preserve">«Методика викладання іноземної мови»</w:t>
      </w:r>
      <w:r w:rsidDel="00000000" w:rsidR="00000000" w:rsidRPr="00000000">
        <w:rPr>
          <w:rtl w:val="0"/>
        </w:rPr>
      </w:r>
    </w:p>
    <w:p w:rsidR="00000000" w:rsidDel="00000000" w:rsidP="00000000" w:rsidRDefault="00000000" w:rsidRPr="00000000" w14:paraId="00000050">
      <w:pPr>
        <w:shd w:fill="ffffff" w:val="clear"/>
        <w:tabs>
          <w:tab w:val="left" w:leader="none" w:pos="187"/>
        </w:tabs>
        <w:spacing w:before="0" w:lineRule="auto"/>
        <w:ind w:firstLine="709"/>
        <w:rPr>
          <w:sz w:val="24"/>
          <w:szCs w:val="24"/>
        </w:rPr>
      </w:pPr>
      <w:r w:rsidDel="00000000" w:rsidR="00000000" w:rsidRPr="00000000">
        <w:rPr>
          <w:sz w:val="24"/>
          <w:szCs w:val="24"/>
          <w:rtl w:val="0"/>
        </w:rPr>
        <w:t xml:space="preserve">1. Gavin Dudeney, Nicky Hockly. How to teach English with technology. Pearson: : Pearson: Education Limited, 2007. 192 p.</w:t>
      </w:r>
    </w:p>
    <w:p w:rsidR="00000000" w:rsidDel="00000000" w:rsidP="00000000" w:rsidRDefault="00000000" w:rsidRPr="00000000" w14:paraId="00000051">
      <w:pPr>
        <w:shd w:fill="ffffff" w:val="clear"/>
        <w:tabs>
          <w:tab w:val="left" w:leader="none" w:pos="187"/>
        </w:tabs>
        <w:spacing w:before="0" w:lineRule="auto"/>
        <w:ind w:firstLine="709"/>
        <w:rPr>
          <w:sz w:val="24"/>
          <w:szCs w:val="24"/>
        </w:rPr>
      </w:pPr>
      <w:r w:rsidDel="00000000" w:rsidR="00000000" w:rsidRPr="00000000">
        <w:rPr>
          <w:sz w:val="24"/>
          <w:szCs w:val="24"/>
          <w:rtl w:val="0"/>
        </w:rPr>
        <w:t xml:space="preserve">2. Khromchenko O. V. From creative to academic writing. </w:t>
      </w:r>
      <w:r w:rsidDel="00000000" w:rsidR="00000000" w:rsidRPr="00000000">
        <w:rPr>
          <w:i w:val="1"/>
          <w:sz w:val="24"/>
          <w:szCs w:val="24"/>
          <w:rtl w:val="0"/>
        </w:rPr>
        <w:t xml:space="preserve">Науковий часопис Національного педагогічного університету імені М. П. Драгоманова</w:t>
      </w:r>
      <w:r w:rsidDel="00000000" w:rsidR="00000000" w:rsidRPr="00000000">
        <w:rPr>
          <w:sz w:val="24"/>
          <w:szCs w:val="24"/>
          <w:rtl w:val="0"/>
        </w:rPr>
        <w:t xml:space="preserve">. Серія 5. Педагогічні науки : реалії та перспективи. Вип. 85. Київ, 2022. С. 213-217.</w:t>
      </w:r>
    </w:p>
    <w:p w:rsidR="00000000" w:rsidDel="00000000" w:rsidP="00000000" w:rsidRDefault="00000000" w:rsidRPr="00000000" w14:paraId="00000052">
      <w:pPr>
        <w:shd w:fill="ffffff" w:val="clear"/>
        <w:tabs>
          <w:tab w:val="left" w:leader="none" w:pos="187"/>
        </w:tabs>
        <w:spacing w:before="0" w:lineRule="auto"/>
        <w:ind w:firstLine="709"/>
        <w:rPr>
          <w:sz w:val="24"/>
          <w:szCs w:val="24"/>
        </w:rPr>
      </w:pPr>
      <w:r w:rsidDel="00000000" w:rsidR="00000000" w:rsidRPr="00000000">
        <w:rPr>
          <w:sz w:val="24"/>
          <w:szCs w:val="24"/>
          <w:rtl w:val="0"/>
        </w:rPr>
        <w:t xml:space="preserve">3. Khromchenko O. V. Students’ Study Motives and the Condition of Their Formation. </w:t>
      </w:r>
      <w:r w:rsidDel="00000000" w:rsidR="00000000" w:rsidRPr="00000000">
        <w:rPr>
          <w:i w:val="1"/>
          <w:sz w:val="24"/>
          <w:szCs w:val="24"/>
          <w:rtl w:val="0"/>
        </w:rPr>
        <w:t xml:space="preserve">Академічні студії. Серія “Педагогіка”. Комунальний заклад вищої освіти «Луцький педагогічний коледж» Волинської обласної ради</w:t>
      </w:r>
      <w:r w:rsidDel="00000000" w:rsidR="00000000" w:rsidRPr="00000000">
        <w:rPr>
          <w:sz w:val="24"/>
          <w:szCs w:val="24"/>
          <w:rtl w:val="0"/>
        </w:rPr>
        <w:t xml:space="preserve">. Вип. 2. Луцьк, 2022. С. 50-56. </w:t>
      </w:r>
    </w:p>
    <w:p w:rsidR="00000000" w:rsidDel="00000000" w:rsidP="00000000" w:rsidRDefault="00000000" w:rsidRPr="00000000" w14:paraId="00000053">
      <w:pPr>
        <w:shd w:fill="ffffff" w:val="clear"/>
        <w:tabs>
          <w:tab w:val="left" w:leader="none" w:pos="187"/>
        </w:tabs>
        <w:spacing w:before="0" w:lineRule="auto"/>
        <w:ind w:firstLine="709"/>
        <w:rPr>
          <w:sz w:val="24"/>
          <w:szCs w:val="24"/>
        </w:rPr>
      </w:pPr>
      <w:r w:rsidDel="00000000" w:rsidR="00000000" w:rsidRPr="00000000">
        <w:rPr>
          <w:sz w:val="24"/>
          <w:szCs w:val="24"/>
          <w:rtl w:val="0"/>
        </w:rPr>
        <w:t xml:space="preserve">4. Laurillard D. Teaching as a Design Science. GB: Routledge, 2012. 255 p.</w:t>
      </w:r>
    </w:p>
    <w:p w:rsidR="00000000" w:rsidDel="00000000" w:rsidP="00000000" w:rsidRDefault="00000000" w:rsidRPr="00000000" w14:paraId="00000054">
      <w:pPr>
        <w:spacing w:before="0" w:lineRule="auto"/>
        <w:ind w:left="720" w:firstLine="0"/>
        <w:rPr>
          <w:sz w:val="24"/>
          <w:szCs w:val="24"/>
        </w:rPr>
      </w:pPr>
      <w:r w:rsidDel="00000000" w:rsidR="00000000" w:rsidRPr="00000000">
        <w:rPr>
          <w:sz w:val="24"/>
          <w:szCs w:val="24"/>
          <w:rtl w:val="0"/>
        </w:rPr>
        <w:t xml:space="preserve">5. Thornbury S. An A-Z of ELT (A dictionary of terms and concepts used in</w:t>
      </w:r>
    </w:p>
    <w:p w:rsidR="00000000" w:rsidDel="00000000" w:rsidP="00000000" w:rsidRDefault="00000000" w:rsidRPr="00000000" w14:paraId="00000055">
      <w:pPr>
        <w:spacing w:before="0" w:lineRule="auto"/>
        <w:rPr>
          <w:sz w:val="24"/>
          <w:szCs w:val="24"/>
        </w:rPr>
      </w:pPr>
      <w:r w:rsidDel="00000000" w:rsidR="00000000" w:rsidRPr="00000000">
        <w:rPr>
          <w:sz w:val="24"/>
          <w:szCs w:val="24"/>
          <w:rtl w:val="0"/>
        </w:rPr>
        <w:t xml:space="preserve">English Language Teaching). Macmillan, 2010. 256 p. </w:t>
      </w:r>
    </w:p>
    <w:p w:rsidR="00000000" w:rsidDel="00000000" w:rsidP="00000000" w:rsidRDefault="00000000" w:rsidRPr="00000000" w14:paraId="00000056">
      <w:pPr>
        <w:spacing w:before="0" w:lineRule="auto"/>
        <w:ind w:left="720" w:firstLine="0"/>
        <w:rPr>
          <w:sz w:val="24"/>
          <w:szCs w:val="24"/>
        </w:rPr>
      </w:pPr>
      <w:r w:rsidDel="00000000" w:rsidR="00000000" w:rsidRPr="00000000">
        <w:rPr>
          <w:sz w:val="24"/>
          <w:szCs w:val="24"/>
          <w:rtl w:val="0"/>
        </w:rPr>
        <w:t xml:space="preserve">5. Thornbury S. How to teach grammar. Pearson : Pearson: Education Limited, 2008. 182 p.</w:t>
      </w:r>
    </w:p>
    <w:p w:rsidR="00000000" w:rsidDel="00000000" w:rsidP="00000000" w:rsidRDefault="00000000" w:rsidRPr="00000000" w14:paraId="00000057">
      <w:pPr>
        <w:spacing w:before="0" w:lineRule="auto"/>
        <w:ind w:left="142" w:firstLine="425"/>
        <w:jc w:val="center"/>
        <w:rPr>
          <w:b w:val="1"/>
          <w:sz w:val="24"/>
          <w:szCs w:val="24"/>
        </w:rPr>
      </w:pPr>
      <w:r w:rsidDel="00000000" w:rsidR="00000000" w:rsidRPr="00000000">
        <w:rPr>
          <w:b w:val="1"/>
          <w:sz w:val="24"/>
          <w:szCs w:val="24"/>
          <w:rtl w:val="0"/>
        </w:rPr>
        <w:t xml:space="preserve">Змістовий модуль 2. </w:t>
      </w:r>
      <w:r w:rsidDel="00000000" w:rsidR="00000000" w:rsidRPr="00000000">
        <w:rPr>
          <w:sz w:val="24"/>
          <w:szCs w:val="24"/>
          <w:rtl w:val="0"/>
        </w:rPr>
        <w:t xml:space="preserve">«Методика викладання зарубіжної літератури»</w:t>
      </w:r>
      <w:r w:rsidDel="00000000" w:rsidR="00000000" w:rsidRPr="00000000">
        <w:rPr>
          <w:rtl w:val="0"/>
        </w:rPr>
      </w:r>
    </w:p>
    <w:p w:rsidR="00000000" w:rsidDel="00000000" w:rsidP="00000000" w:rsidRDefault="00000000" w:rsidRPr="00000000" w14:paraId="00000058">
      <w:pPr>
        <w:numPr>
          <w:ilvl w:val="0"/>
          <w:numId w:val="3"/>
        </w:numPr>
        <w:spacing w:before="0" w:lineRule="auto"/>
        <w:ind w:firstLine="720.0000000000001"/>
        <w:rPr>
          <w:sz w:val="24"/>
          <w:szCs w:val="24"/>
        </w:rPr>
      </w:pPr>
      <w:r w:rsidDel="00000000" w:rsidR="00000000" w:rsidRPr="00000000">
        <w:rPr>
          <w:sz w:val="24"/>
          <w:szCs w:val="24"/>
          <w:rtl w:val="0"/>
        </w:rPr>
        <w:t xml:space="preserve">Богосвятська А. І. Професійний статус учителя світової літератури. Зарубіжна література в школах України. 2014. № 12. C. 26-30. </w:t>
      </w:r>
    </w:p>
    <w:p w:rsidR="00000000" w:rsidDel="00000000" w:rsidP="00000000" w:rsidRDefault="00000000" w:rsidRPr="00000000" w14:paraId="00000059">
      <w:pPr>
        <w:numPr>
          <w:ilvl w:val="0"/>
          <w:numId w:val="3"/>
        </w:numPr>
        <w:spacing w:before="0" w:lineRule="auto"/>
        <w:ind w:firstLine="720.0000000000001"/>
        <w:rPr>
          <w:sz w:val="24"/>
          <w:szCs w:val="24"/>
        </w:rPr>
      </w:pPr>
      <w:r w:rsidDel="00000000" w:rsidR="00000000" w:rsidRPr="00000000">
        <w:rPr>
          <w:sz w:val="24"/>
          <w:szCs w:val="24"/>
          <w:rtl w:val="0"/>
        </w:rPr>
        <w:t xml:space="preserve">Богосвятська А. І. </w:t>
      </w:r>
      <w:r w:rsidDel="00000000" w:rsidR="00000000" w:rsidRPr="00000000">
        <w:rPr>
          <w:i w:val="1"/>
          <w:sz w:val="24"/>
          <w:szCs w:val="24"/>
          <w:rtl w:val="0"/>
        </w:rPr>
        <w:t xml:space="preserve">Сучасні форми і методи навчання в системі формування духовно-моральної культури учнів. Зарубіжна література в школах України.</w:t>
      </w:r>
      <w:r w:rsidDel="00000000" w:rsidR="00000000" w:rsidRPr="00000000">
        <w:rPr>
          <w:sz w:val="24"/>
          <w:szCs w:val="24"/>
          <w:rtl w:val="0"/>
        </w:rPr>
        <w:t xml:space="preserve"> 2014. №11. C. 21-25.</w:t>
      </w:r>
    </w:p>
    <w:p w:rsidR="00000000" w:rsidDel="00000000" w:rsidP="00000000" w:rsidRDefault="00000000" w:rsidRPr="00000000" w14:paraId="0000005A">
      <w:pPr>
        <w:numPr>
          <w:ilvl w:val="0"/>
          <w:numId w:val="3"/>
        </w:numPr>
        <w:spacing w:before="0" w:lineRule="auto"/>
        <w:ind w:firstLine="720.0000000000001"/>
        <w:rPr>
          <w:sz w:val="24"/>
          <w:szCs w:val="24"/>
        </w:rPr>
      </w:pPr>
      <w:r w:rsidDel="00000000" w:rsidR="00000000" w:rsidRPr="00000000">
        <w:rPr>
          <w:sz w:val="24"/>
          <w:szCs w:val="24"/>
          <w:rtl w:val="0"/>
        </w:rPr>
        <w:t xml:space="preserve">Життя не стоїть на місці</w:t>
      </w:r>
      <w:r w:rsidDel="00000000" w:rsidR="00000000" w:rsidRPr="00000000">
        <w:rPr>
          <w:i w:val="1"/>
          <w:sz w:val="24"/>
          <w:szCs w:val="24"/>
          <w:rtl w:val="0"/>
        </w:rPr>
        <w:t xml:space="preserve"> (Про оновлення навчальної програми із зарубіжної літератури для 5-9 класів): інтерв’ю з О. Ніколенко та Л. Юлдашевою. Зарубіжна література в школах України.</w:t>
      </w:r>
      <w:r w:rsidDel="00000000" w:rsidR="00000000" w:rsidRPr="00000000">
        <w:rPr>
          <w:sz w:val="24"/>
          <w:szCs w:val="24"/>
          <w:rtl w:val="0"/>
        </w:rPr>
        <w:t xml:space="preserve"> 2017. № 6. С. 5-7.</w:t>
      </w:r>
    </w:p>
    <w:p w:rsidR="00000000" w:rsidDel="00000000" w:rsidP="00000000" w:rsidRDefault="00000000" w:rsidRPr="00000000" w14:paraId="0000005B">
      <w:pPr>
        <w:numPr>
          <w:ilvl w:val="0"/>
          <w:numId w:val="3"/>
        </w:numPr>
        <w:spacing w:before="0" w:lineRule="auto"/>
        <w:ind w:firstLine="720.0000000000001"/>
        <w:rPr>
          <w:sz w:val="24"/>
          <w:szCs w:val="24"/>
        </w:rPr>
      </w:pPr>
      <w:r w:rsidDel="00000000" w:rsidR="00000000" w:rsidRPr="00000000">
        <w:rPr>
          <w:sz w:val="24"/>
          <w:szCs w:val="24"/>
          <w:rtl w:val="0"/>
        </w:rPr>
        <w:t xml:space="preserve">Жосан О. Е. </w:t>
      </w:r>
      <w:r w:rsidDel="00000000" w:rsidR="00000000" w:rsidRPr="00000000">
        <w:rPr>
          <w:i w:val="1"/>
          <w:sz w:val="24"/>
          <w:szCs w:val="24"/>
          <w:rtl w:val="0"/>
        </w:rPr>
        <w:t xml:space="preserve">Шкільний підручник: яким йому бути? Управління школою. 2012. № 13-15.</w:t>
      </w:r>
      <w:r w:rsidDel="00000000" w:rsidR="00000000" w:rsidRPr="00000000">
        <w:rPr>
          <w:sz w:val="24"/>
          <w:szCs w:val="24"/>
          <w:rtl w:val="0"/>
        </w:rPr>
        <w:t xml:space="preserve"> С. 14. </w:t>
      </w:r>
    </w:p>
    <w:p w:rsidR="00000000" w:rsidDel="00000000" w:rsidP="00000000" w:rsidRDefault="00000000" w:rsidRPr="00000000" w14:paraId="0000005C">
      <w:pPr>
        <w:numPr>
          <w:ilvl w:val="0"/>
          <w:numId w:val="3"/>
        </w:numPr>
        <w:spacing w:before="0" w:lineRule="auto"/>
        <w:ind w:firstLine="720.0000000000001"/>
        <w:rPr>
          <w:sz w:val="24"/>
          <w:szCs w:val="24"/>
        </w:rPr>
      </w:pPr>
      <w:r w:rsidDel="00000000" w:rsidR="00000000" w:rsidRPr="00000000">
        <w:rPr>
          <w:sz w:val="24"/>
          <w:szCs w:val="24"/>
          <w:rtl w:val="0"/>
        </w:rPr>
        <w:t xml:space="preserve">Ісаєва О. Підручник для представника цифрової епохи в запитаннях і відповідях (про деякі особливості нового підручника «Зарубіжна література», 10 клас). Київ: УОВЦ Оріон, 2018. 230 с. </w:t>
      </w:r>
    </w:p>
    <w:p w:rsidR="00000000" w:rsidDel="00000000" w:rsidP="00000000" w:rsidRDefault="00000000" w:rsidRPr="00000000" w14:paraId="0000005D">
      <w:pPr>
        <w:numPr>
          <w:ilvl w:val="0"/>
          <w:numId w:val="3"/>
        </w:numPr>
        <w:spacing w:before="0" w:lineRule="auto"/>
        <w:ind w:firstLine="720.0000000000001"/>
        <w:rPr>
          <w:sz w:val="24"/>
          <w:szCs w:val="24"/>
        </w:rPr>
      </w:pPr>
      <w:r w:rsidDel="00000000" w:rsidR="00000000" w:rsidRPr="00000000">
        <w:rPr>
          <w:sz w:val="24"/>
          <w:szCs w:val="24"/>
          <w:rtl w:val="0"/>
        </w:rPr>
        <w:t xml:space="preserve">Ковбасенко Ю. </w:t>
      </w:r>
      <w:r w:rsidDel="00000000" w:rsidR="00000000" w:rsidRPr="00000000">
        <w:rPr>
          <w:i w:val="1"/>
          <w:sz w:val="24"/>
          <w:szCs w:val="24"/>
          <w:rtl w:val="0"/>
        </w:rPr>
        <w:t xml:space="preserve">Селекція літературних творів для шкільних програм як методична проблема. Всесвітня література в сучасній школі.</w:t>
      </w:r>
      <w:r w:rsidDel="00000000" w:rsidR="00000000" w:rsidRPr="00000000">
        <w:rPr>
          <w:sz w:val="24"/>
          <w:szCs w:val="24"/>
          <w:rtl w:val="0"/>
        </w:rPr>
        <w:t xml:space="preserve"> 2016. №6. С. 3–5 </w:t>
      </w:r>
    </w:p>
    <w:p w:rsidR="00000000" w:rsidDel="00000000" w:rsidP="00000000" w:rsidRDefault="00000000" w:rsidRPr="00000000" w14:paraId="0000005E">
      <w:pPr>
        <w:numPr>
          <w:ilvl w:val="0"/>
          <w:numId w:val="3"/>
        </w:numPr>
        <w:spacing w:before="0" w:lineRule="auto"/>
        <w:ind w:firstLine="720.0000000000001"/>
        <w:rPr>
          <w:sz w:val="24"/>
          <w:szCs w:val="24"/>
        </w:rPr>
      </w:pPr>
      <w:r w:rsidDel="00000000" w:rsidR="00000000" w:rsidRPr="00000000">
        <w:rPr>
          <w:sz w:val="24"/>
          <w:szCs w:val="24"/>
          <w:rtl w:val="0"/>
        </w:rPr>
        <w:t xml:space="preserve">Костюк Ж.</w:t>
      </w:r>
      <w:r w:rsidDel="00000000" w:rsidR="00000000" w:rsidRPr="00000000">
        <w:rPr>
          <w:i w:val="1"/>
          <w:sz w:val="24"/>
          <w:szCs w:val="24"/>
          <w:rtl w:val="0"/>
        </w:rPr>
        <w:t xml:space="preserve"> Критичне мислення на уроках світової літератури як засіб формування в учнів гуманістичного світогляду. Всесвітня література в сучасній школі.</w:t>
      </w:r>
      <w:r w:rsidDel="00000000" w:rsidR="00000000" w:rsidRPr="00000000">
        <w:rPr>
          <w:sz w:val="24"/>
          <w:szCs w:val="24"/>
          <w:rtl w:val="0"/>
        </w:rPr>
        <w:t xml:space="preserve"> 2014. №9. С.38-41. </w:t>
      </w:r>
    </w:p>
    <w:p w:rsidR="00000000" w:rsidDel="00000000" w:rsidP="00000000" w:rsidRDefault="00000000" w:rsidRPr="00000000" w14:paraId="0000005F">
      <w:pPr>
        <w:numPr>
          <w:ilvl w:val="0"/>
          <w:numId w:val="3"/>
        </w:numPr>
        <w:spacing w:before="0" w:lineRule="auto"/>
        <w:ind w:firstLine="720.0000000000001"/>
        <w:rPr>
          <w:sz w:val="24"/>
          <w:szCs w:val="24"/>
        </w:rPr>
      </w:pPr>
      <w:r w:rsidDel="00000000" w:rsidR="00000000" w:rsidRPr="00000000">
        <w:rPr>
          <w:sz w:val="24"/>
          <w:szCs w:val="24"/>
          <w:rtl w:val="0"/>
        </w:rPr>
        <w:t xml:space="preserve">Куцевол О. М. Професійно-методична підготовка майбутніх учителів літератури до формування духовного потенціалу особистості третього тисячоліття. URL: http://www.philology.kiev.ua/library/zagal/Literaturoznavchi_studii_2010_26/320_325.p </w:t>
      </w:r>
    </w:p>
    <w:p w:rsidR="00000000" w:rsidDel="00000000" w:rsidP="00000000" w:rsidRDefault="00000000" w:rsidRPr="00000000" w14:paraId="00000060">
      <w:pPr>
        <w:numPr>
          <w:ilvl w:val="0"/>
          <w:numId w:val="3"/>
        </w:numPr>
        <w:spacing w:before="0" w:lineRule="auto"/>
        <w:ind w:firstLine="720.0000000000001"/>
        <w:rPr>
          <w:sz w:val="24"/>
          <w:szCs w:val="24"/>
        </w:rPr>
      </w:pPr>
      <w:r w:rsidDel="00000000" w:rsidR="00000000" w:rsidRPr="00000000">
        <w:rPr>
          <w:sz w:val="24"/>
          <w:szCs w:val="24"/>
          <w:rtl w:val="0"/>
        </w:rPr>
        <w:t xml:space="preserve">Ніколенко О. Про програми, підручники й нові книжки. Всесвітня література в школах України. 2018. № 7-8. С. 2-5 </w:t>
      </w:r>
    </w:p>
    <w:p w:rsidR="00000000" w:rsidDel="00000000" w:rsidP="00000000" w:rsidRDefault="00000000" w:rsidRPr="00000000" w14:paraId="00000061">
      <w:pPr>
        <w:numPr>
          <w:ilvl w:val="0"/>
          <w:numId w:val="3"/>
        </w:numPr>
        <w:spacing w:before="0" w:lineRule="auto"/>
        <w:ind w:firstLine="720.0000000000001"/>
        <w:rPr>
          <w:sz w:val="24"/>
          <w:szCs w:val="24"/>
        </w:rPr>
      </w:pPr>
      <w:r w:rsidDel="00000000" w:rsidR="00000000" w:rsidRPr="00000000">
        <w:rPr>
          <w:sz w:val="24"/>
          <w:szCs w:val="24"/>
          <w:rtl w:val="0"/>
        </w:rPr>
        <w:t xml:space="preserve">Ніколенко О. Компетентності – сходинки до сучасного світу. Всесвітня література в школах України. 2018. №1. С. 2-4. </w:t>
      </w:r>
    </w:p>
    <w:p w:rsidR="00000000" w:rsidDel="00000000" w:rsidP="00000000" w:rsidRDefault="00000000" w:rsidRPr="00000000" w14:paraId="00000062">
      <w:pPr>
        <w:numPr>
          <w:ilvl w:val="0"/>
          <w:numId w:val="3"/>
        </w:numPr>
        <w:spacing w:after="200" w:before="0" w:lineRule="auto"/>
        <w:ind w:firstLine="720.0000000000001"/>
        <w:rPr>
          <w:sz w:val="24"/>
          <w:szCs w:val="24"/>
        </w:rPr>
      </w:pPr>
      <w:r w:rsidDel="00000000" w:rsidR="00000000" w:rsidRPr="00000000">
        <w:rPr>
          <w:sz w:val="24"/>
          <w:szCs w:val="24"/>
          <w:rtl w:val="0"/>
        </w:rPr>
        <w:t xml:space="preserve">Шалагінов Б. Б. </w:t>
      </w:r>
      <w:r w:rsidDel="00000000" w:rsidR="00000000" w:rsidRPr="00000000">
        <w:rPr>
          <w:i w:val="1"/>
          <w:sz w:val="24"/>
          <w:szCs w:val="24"/>
          <w:rtl w:val="0"/>
        </w:rPr>
        <w:t xml:space="preserve">Літературна компаративістика в школі. Можливості й труднощі. Всесвітня література в середніх навчальних закладах України.</w:t>
      </w:r>
      <w:r w:rsidDel="00000000" w:rsidR="00000000" w:rsidRPr="00000000">
        <w:rPr>
          <w:sz w:val="24"/>
          <w:szCs w:val="24"/>
          <w:rtl w:val="0"/>
        </w:rPr>
        <w:t xml:space="preserve"> 2011. № 6. С. 2-5.</w:t>
      </w:r>
    </w:p>
    <w:p w:rsidR="00000000" w:rsidDel="00000000" w:rsidP="00000000" w:rsidRDefault="00000000" w:rsidRPr="00000000" w14:paraId="00000063">
      <w:pPr>
        <w:shd w:fill="ffffff" w:val="clear"/>
        <w:tabs>
          <w:tab w:val="left" w:leader="none" w:pos="365"/>
        </w:tabs>
        <w:spacing w:before="0" w:lineRule="auto"/>
        <w:ind w:firstLine="709"/>
        <w:jc w:val="center"/>
        <w:rPr>
          <w:b w:val="1"/>
          <w:sz w:val="24"/>
          <w:szCs w:val="24"/>
        </w:rPr>
      </w:pPr>
      <w:r w:rsidDel="00000000" w:rsidR="00000000" w:rsidRPr="00000000">
        <w:rPr>
          <w:b w:val="1"/>
          <w:sz w:val="24"/>
          <w:szCs w:val="24"/>
          <w:rtl w:val="0"/>
        </w:rPr>
        <w:t xml:space="preserve">15. Електронні інформаційні ресурси:</w:t>
      </w:r>
    </w:p>
    <w:p w:rsidR="00000000" w:rsidDel="00000000" w:rsidP="00000000" w:rsidRDefault="00000000" w:rsidRPr="00000000" w14:paraId="00000064">
      <w:pPr>
        <w:numPr>
          <w:ilvl w:val="0"/>
          <w:numId w:val="1"/>
        </w:numPr>
        <w:shd w:fill="ffffff" w:val="clear"/>
        <w:tabs>
          <w:tab w:val="left" w:leader="none" w:pos="365"/>
        </w:tabs>
        <w:spacing w:before="0" w:lineRule="auto"/>
        <w:ind w:left="720" w:hanging="360"/>
        <w:rPr>
          <w:sz w:val="24"/>
          <w:szCs w:val="24"/>
        </w:rPr>
      </w:pPr>
      <w:hyperlink r:id="rId7">
        <w:r w:rsidDel="00000000" w:rsidR="00000000" w:rsidRPr="00000000">
          <w:rPr>
            <w:sz w:val="24"/>
            <w:szCs w:val="24"/>
            <w:rtl w:val="0"/>
          </w:rPr>
          <w:t xml:space="preserve">https://learnenglish.britishcouncil.org/</w:t>
        </w:r>
      </w:hyperlink>
      <w:r w:rsidDel="00000000" w:rsidR="00000000" w:rsidRPr="00000000">
        <w:rPr>
          <w:sz w:val="24"/>
          <w:szCs w:val="24"/>
          <w:rtl w:val="0"/>
        </w:rPr>
        <w:t xml:space="preserve"> он-лайн платформа</w:t>
      </w:r>
    </w:p>
    <w:p w:rsidR="00000000" w:rsidDel="00000000" w:rsidP="00000000" w:rsidRDefault="00000000" w:rsidRPr="00000000" w14:paraId="00000065">
      <w:pPr>
        <w:numPr>
          <w:ilvl w:val="0"/>
          <w:numId w:val="1"/>
        </w:numPr>
        <w:shd w:fill="ffffff" w:val="clear"/>
        <w:tabs>
          <w:tab w:val="left" w:leader="none" w:pos="365"/>
        </w:tabs>
        <w:spacing w:before="0" w:lineRule="auto"/>
        <w:ind w:left="720" w:hanging="360"/>
        <w:rPr>
          <w:sz w:val="24"/>
          <w:szCs w:val="24"/>
        </w:rPr>
      </w:pPr>
      <w:r w:rsidDel="00000000" w:rsidR="00000000" w:rsidRPr="00000000">
        <w:rPr>
          <w:sz w:val="24"/>
          <w:szCs w:val="24"/>
          <w:rtl w:val="0"/>
        </w:rPr>
        <w:t xml:space="preserve"> </w:t>
      </w:r>
      <w:hyperlink r:id="rId8">
        <w:r w:rsidDel="00000000" w:rsidR="00000000" w:rsidRPr="00000000">
          <w:rPr>
            <w:sz w:val="24"/>
            <w:szCs w:val="24"/>
            <w:rtl w:val="0"/>
          </w:rPr>
          <w:t xml:space="preserve">https://americanenglish.state.gov/</w:t>
        </w:r>
      </w:hyperlink>
      <w:r w:rsidDel="00000000" w:rsidR="00000000" w:rsidRPr="00000000">
        <w:rPr>
          <w:sz w:val="24"/>
          <w:szCs w:val="24"/>
          <w:rtl w:val="0"/>
        </w:rPr>
        <w:t xml:space="preserve"> он-лайн платформа</w:t>
      </w:r>
    </w:p>
    <w:p w:rsidR="00000000" w:rsidDel="00000000" w:rsidP="00000000" w:rsidRDefault="00000000" w:rsidRPr="00000000" w14:paraId="00000066">
      <w:pPr>
        <w:spacing w:after="200" w:before="0" w:lineRule="auto"/>
        <w:ind w:firstLine="720.0000000000001"/>
        <w:rPr>
          <w:b w:val="1"/>
          <w:color w:val="0000ff"/>
          <w:sz w:val="24"/>
          <w:szCs w:val="24"/>
        </w:rPr>
      </w:pPr>
      <w:r w:rsidDel="00000000" w:rsidR="00000000" w:rsidRPr="00000000">
        <w:rPr>
          <w:rtl w:val="0"/>
        </w:rPr>
      </w:r>
    </w:p>
    <w:p w:rsidR="00000000" w:rsidDel="00000000" w:rsidP="00000000" w:rsidRDefault="00000000" w:rsidRPr="00000000" w14:paraId="00000067">
      <w:pPr>
        <w:spacing w:after="200" w:before="0" w:lineRule="auto"/>
        <w:ind w:firstLine="720.0000000000001"/>
        <w:rPr>
          <w:b w:val="1"/>
          <w:color w:val="0000ff"/>
          <w:sz w:val="24"/>
          <w:szCs w:val="24"/>
        </w:rPr>
      </w:pPr>
      <w:r w:rsidDel="00000000" w:rsidR="00000000" w:rsidRPr="00000000">
        <w:rPr>
          <w:b w:val="1"/>
          <w:color w:val="0000ff"/>
          <w:sz w:val="24"/>
          <w:szCs w:val="24"/>
          <w:rtl w:val="0"/>
        </w:rPr>
        <w:t xml:space="preserve">ОЦІНЮВАННЯ</w:t>
      </w:r>
    </w:p>
    <w:p w:rsidR="00000000" w:rsidDel="00000000" w:rsidP="00000000" w:rsidRDefault="00000000" w:rsidRPr="00000000" w14:paraId="00000068">
      <w:pPr>
        <w:spacing w:before="0" w:lineRule="auto"/>
        <w:ind w:firstLine="708"/>
        <w:jc w:val="center"/>
        <w:rPr>
          <w:sz w:val="24"/>
          <w:szCs w:val="24"/>
        </w:rPr>
      </w:pPr>
      <w:r w:rsidDel="00000000" w:rsidR="00000000" w:rsidRPr="00000000">
        <w:rPr>
          <w:b w:val="1"/>
          <w:sz w:val="24"/>
          <w:szCs w:val="24"/>
          <w:rtl w:val="0"/>
        </w:rPr>
        <w:t xml:space="preserve">Змістовий модуль 1.  </w:t>
      </w:r>
      <w:r w:rsidDel="00000000" w:rsidR="00000000" w:rsidRPr="00000000">
        <w:rPr>
          <w:sz w:val="24"/>
          <w:szCs w:val="24"/>
          <w:rtl w:val="0"/>
        </w:rPr>
        <w:t xml:space="preserve">«Методика викладання іноземної мови»</w:t>
      </w:r>
    </w:p>
    <w:p w:rsidR="00000000" w:rsidDel="00000000" w:rsidP="00000000" w:rsidRDefault="00000000" w:rsidRPr="00000000" w14:paraId="00000069">
      <w:pPr>
        <w:spacing w:before="0" w:lineRule="auto"/>
        <w:ind w:firstLine="708"/>
        <w:jc w:val="both"/>
        <w:rPr>
          <w:sz w:val="24"/>
          <w:szCs w:val="24"/>
        </w:rPr>
      </w:pPr>
      <w:r w:rsidDel="00000000" w:rsidR="00000000" w:rsidRPr="00000000">
        <w:rPr>
          <w:sz w:val="24"/>
          <w:szCs w:val="24"/>
          <w:rtl w:val="0"/>
        </w:rPr>
        <w:t xml:space="preserve">У ході поточного контролю здобувач вищої освіти може отримати максимальну оцінку (100 балів) за кожну тему змістового модуля «Методика викладання іноземної мови». Відповідь під час іспиту теж оцінюється за 100-бальною шкалою. Фінальна оцінка є середнім арифметичним суми балів за поточний контроль та підсумковий контроль.</w:t>
      </w:r>
    </w:p>
    <w:p w:rsidR="00000000" w:rsidDel="00000000" w:rsidP="00000000" w:rsidRDefault="00000000" w:rsidRPr="00000000" w14:paraId="0000006A">
      <w:pPr>
        <w:spacing w:before="0" w:lineRule="auto"/>
        <w:jc w:val="both"/>
        <w:rPr>
          <w:sz w:val="24"/>
          <w:szCs w:val="24"/>
        </w:rPr>
      </w:pPr>
      <w:r w:rsidDel="00000000" w:rsidR="00000000" w:rsidRPr="00000000">
        <w:rPr>
          <w:rtl w:val="0"/>
        </w:rPr>
      </w:r>
    </w:p>
    <w:tbl>
      <w:tblPr>
        <w:tblStyle w:val="Table2"/>
        <w:tblW w:w="9315.0" w:type="dxa"/>
        <w:jc w:val="left"/>
        <w:tblInd w:w="1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
        <w:gridCol w:w="780"/>
        <w:gridCol w:w="780"/>
        <w:gridCol w:w="780"/>
        <w:gridCol w:w="765"/>
        <w:gridCol w:w="765"/>
        <w:gridCol w:w="2370"/>
        <w:gridCol w:w="2295"/>
        <w:tblGridChange w:id="0">
          <w:tblGrid>
            <w:gridCol w:w="780"/>
            <w:gridCol w:w="780"/>
            <w:gridCol w:w="780"/>
            <w:gridCol w:w="780"/>
            <w:gridCol w:w="765"/>
            <w:gridCol w:w="765"/>
            <w:gridCol w:w="2370"/>
            <w:gridCol w:w="2295"/>
          </w:tblGrid>
        </w:tblGridChange>
      </w:tblGrid>
      <w:tr>
        <w:trPr>
          <w:cantSplit w:val="0"/>
          <w:trHeight w:val="260" w:hRule="atLeast"/>
          <w:tblHeader w:val="0"/>
        </w:trPr>
        <w:tc>
          <w:tcPr>
            <w:gridSpan w:val="6"/>
          </w:tcPr>
          <w:p w:rsidR="00000000" w:rsidDel="00000000" w:rsidP="00000000" w:rsidRDefault="00000000" w:rsidRPr="00000000" w14:paraId="0000006B">
            <w:pPr>
              <w:spacing w:before="0" w:lineRule="auto"/>
              <w:jc w:val="center"/>
              <w:rPr>
                <w:sz w:val="24"/>
                <w:szCs w:val="24"/>
              </w:rPr>
            </w:pPr>
            <w:r w:rsidDel="00000000" w:rsidR="00000000" w:rsidRPr="00000000">
              <w:rPr>
                <w:sz w:val="24"/>
                <w:szCs w:val="24"/>
                <w:rtl w:val="0"/>
              </w:rPr>
              <w:t xml:space="preserve">Поточний контроль</w:t>
            </w:r>
          </w:p>
        </w:tc>
        <w:tc>
          <w:tcPr/>
          <w:p w:rsidR="00000000" w:rsidDel="00000000" w:rsidP="00000000" w:rsidRDefault="00000000" w:rsidRPr="00000000" w14:paraId="00000071">
            <w:pPr>
              <w:spacing w:before="0" w:lineRule="auto"/>
              <w:jc w:val="center"/>
              <w:rPr>
                <w:sz w:val="24"/>
                <w:szCs w:val="24"/>
              </w:rPr>
            </w:pPr>
            <w:r w:rsidDel="00000000" w:rsidR="00000000" w:rsidRPr="00000000">
              <w:rPr>
                <w:sz w:val="24"/>
                <w:szCs w:val="24"/>
                <w:rtl w:val="0"/>
              </w:rPr>
              <w:t xml:space="preserve">Підсумковий контроль (іспит)</w:t>
            </w:r>
          </w:p>
        </w:tc>
        <w:tc>
          <w:tcPr>
            <w:vAlign w:val="center"/>
          </w:tcPr>
          <w:p w:rsidR="00000000" w:rsidDel="00000000" w:rsidP="00000000" w:rsidRDefault="00000000" w:rsidRPr="00000000" w14:paraId="00000072">
            <w:pPr>
              <w:spacing w:before="0" w:lineRule="auto"/>
              <w:jc w:val="center"/>
              <w:rPr>
                <w:sz w:val="24"/>
                <w:szCs w:val="24"/>
              </w:rPr>
            </w:pPr>
            <w:r w:rsidDel="00000000" w:rsidR="00000000" w:rsidRPr="00000000">
              <w:rPr>
                <w:sz w:val="24"/>
                <w:szCs w:val="24"/>
                <w:rtl w:val="0"/>
              </w:rPr>
              <w:t xml:space="preserve">Сума балів</w:t>
            </w:r>
          </w:p>
        </w:tc>
      </w:tr>
      <w:tr>
        <w:trPr>
          <w:cantSplit w:val="0"/>
          <w:tblHeader w:val="0"/>
        </w:trPr>
        <w:tc>
          <w:tcPr/>
          <w:p w:rsidR="00000000" w:rsidDel="00000000" w:rsidP="00000000" w:rsidRDefault="00000000" w:rsidRPr="00000000" w14:paraId="00000073">
            <w:pPr>
              <w:spacing w:before="0" w:lineRule="auto"/>
              <w:jc w:val="center"/>
              <w:rPr>
                <w:sz w:val="24"/>
                <w:szCs w:val="24"/>
              </w:rPr>
            </w:pPr>
            <w:r w:rsidDel="00000000" w:rsidR="00000000" w:rsidRPr="00000000">
              <w:rPr>
                <w:sz w:val="24"/>
                <w:szCs w:val="24"/>
                <w:rtl w:val="0"/>
              </w:rPr>
              <w:t xml:space="preserve">Т1</w:t>
            </w:r>
          </w:p>
        </w:tc>
        <w:tc>
          <w:tcPr/>
          <w:p w:rsidR="00000000" w:rsidDel="00000000" w:rsidP="00000000" w:rsidRDefault="00000000" w:rsidRPr="00000000" w14:paraId="00000074">
            <w:pPr>
              <w:spacing w:before="0" w:lineRule="auto"/>
              <w:jc w:val="center"/>
              <w:rPr>
                <w:sz w:val="24"/>
                <w:szCs w:val="24"/>
              </w:rPr>
            </w:pPr>
            <w:r w:rsidDel="00000000" w:rsidR="00000000" w:rsidRPr="00000000">
              <w:rPr>
                <w:sz w:val="24"/>
                <w:szCs w:val="24"/>
                <w:rtl w:val="0"/>
              </w:rPr>
              <w:t xml:space="preserve">Т2</w:t>
            </w:r>
          </w:p>
        </w:tc>
        <w:tc>
          <w:tcPr/>
          <w:p w:rsidR="00000000" w:rsidDel="00000000" w:rsidP="00000000" w:rsidRDefault="00000000" w:rsidRPr="00000000" w14:paraId="00000075">
            <w:pPr>
              <w:spacing w:before="0" w:lineRule="auto"/>
              <w:jc w:val="center"/>
              <w:rPr>
                <w:sz w:val="24"/>
                <w:szCs w:val="24"/>
              </w:rPr>
            </w:pPr>
            <w:r w:rsidDel="00000000" w:rsidR="00000000" w:rsidRPr="00000000">
              <w:rPr>
                <w:sz w:val="24"/>
                <w:szCs w:val="24"/>
                <w:rtl w:val="0"/>
              </w:rPr>
              <w:t xml:space="preserve">Т3</w:t>
            </w:r>
          </w:p>
        </w:tc>
        <w:tc>
          <w:tcPr/>
          <w:p w:rsidR="00000000" w:rsidDel="00000000" w:rsidP="00000000" w:rsidRDefault="00000000" w:rsidRPr="00000000" w14:paraId="00000076">
            <w:pPr>
              <w:spacing w:before="0" w:lineRule="auto"/>
              <w:jc w:val="center"/>
              <w:rPr>
                <w:sz w:val="24"/>
                <w:szCs w:val="24"/>
              </w:rPr>
            </w:pPr>
            <w:r w:rsidDel="00000000" w:rsidR="00000000" w:rsidRPr="00000000">
              <w:rPr>
                <w:sz w:val="24"/>
                <w:szCs w:val="24"/>
                <w:rtl w:val="0"/>
              </w:rPr>
              <w:t xml:space="preserve">Т4</w:t>
            </w:r>
          </w:p>
        </w:tc>
        <w:tc>
          <w:tcPr/>
          <w:p w:rsidR="00000000" w:rsidDel="00000000" w:rsidP="00000000" w:rsidRDefault="00000000" w:rsidRPr="00000000" w14:paraId="00000077">
            <w:pPr>
              <w:spacing w:before="0" w:lineRule="auto"/>
              <w:jc w:val="center"/>
              <w:rPr>
                <w:sz w:val="24"/>
                <w:szCs w:val="24"/>
              </w:rPr>
            </w:pPr>
            <w:r w:rsidDel="00000000" w:rsidR="00000000" w:rsidRPr="00000000">
              <w:rPr>
                <w:sz w:val="24"/>
                <w:szCs w:val="24"/>
                <w:rtl w:val="0"/>
              </w:rPr>
              <w:t xml:space="preserve">Т5</w:t>
            </w:r>
          </w:p>
        </w:tc>
        <w:tc>
          <w:tcPr/>
          <w:p w:rsidR="00000000" w:rsidDel="00000000" w:rsidP="00000000" w:rsidRDefault="00000000" w:rsidRPr="00000000" w14:paraId="00000078">
            <w:pPr>
              <w:spacing w:before="0" w:lineRule="auto"/>
              <w:jc w:val="center"/>
              <w:rPr>
                <w:sz w:val="24"/>
                <w:szCs w:val="24"/>
              </w:rPr>
            </w:pPr>
            <w:r w:rsidDel="00000000" w:rsidR="00000000" w:rsidRPr="00000000">
              <w:rPr>
                <w:sz w:val="24"/>
                <w:szCs w:val="24"/>
                <w:rtl w:val="0"/>
              </w:rPr>
              <w:t xml:space="preserve">Т6</w:t>
            </w:r>
          </w:p>
        </w:tc>
        <w:tc>
          <w:tcPr/>
          <w:p w:rsidR="00000000" w:rsidDel="00000000" w:rsidP="00000000" w:rsidRDefault="00000000" w:rsidRPr="00000000" w14:paraId="00000079">
            <w:pPr>
              <w:spacing w:before="0" w:lineRule="auto"/>
              <w:jc w:val="center"/>
              <w:rPr>
                <w:sz w:val="24"/>
                <w:szCs w:val="24"/>
              </w:rPr>
            </w:pPr>
            <w:r w:rsidDel="00000000" w:rsidR="00000000" w:rsidRPr="00000000">
              <w:rPr>
                <w:rtl w:val="0"/>
              </w:rPr>
            </w:r>
          </w:p>
        </w:tc>
        <w:tc>
          <w:tcPr>
            <w:vAlign w:val="center"/>
          </w:tcPr>
          <w:p w:rsidR="00000000" w:rsidDel="00000000" w:rsidP="00000000" w:rsidRDefault="00000000" w:rsidRPr="00000000" w14:paraId="0000007A">
            <w:pPr>
              <w:spacing w:before="0" w:lineRule="auto"/>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spacing w:before="0" w:lineRule="auto"/>
              <w:jc w:val="center"/>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7C">
            <w:pPr>
              <w:spacing w:before="0" w:lineRule="auto"/>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7D">
            <w:pPr>
              <w:spacing w:before="0" w:lineRule="auto"/>
              <w:jc w:val="center"/>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7E">
            <w:pPr>
              <w:spacing w:before="0" w:lineRule="auto"/>
              <w:jc w:val="center"/>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7F">
            <w:pPr>
              <w:spacing w:before="0" w:lineRule="auto"/>
              <w:jc w:val="center"/>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80">
            <w:pPr>
              <w:spacing w:before="0" w:lineRule="auto"/>
              <w:jc w:val="center"/>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81">
            <w:pPr>
              <w:spacing w:before="0" w:lineRule="auto"/>
              <w:jc w:val="center"/>
              <w:rPr>
                <w:sz w:val="24"/>
                <w:szCs w:val="24"/>
              </w:rPr>
            </w:pPr>
            <w:r w:rsidDel="00000000" w:rsidR="00000000" w:rsidRPr="00000000">
              <w:rPr>
                <w:sz w:val="24"/>
                <w:szCs w:val="24"/>
                <w:rtl w:val="0"/>
              </w:rPr>
              <w:t xml:space="preserve">100</w:t>
            </w:r>
          </w:p>
        </w:tc>
        <w:tc>
          <w:tcPr>
            <w:vAlign w:val="center"/>
          </w:tcPr>
          <w:p w:rsidR="00000000" w:rsidDel="00000000" w:rsidP="00000000" w:rsidRDefault="00000000" w:rsidRPr="00000000" w14:paraId="00000082">
            <w:pPr>
              <w:spacing w:before="0" w:lineRule="auto"/>
              <w:jc w:val="center"/>
              <w:rPr>
                <w:sz w:val="24"/>
                <w:szCs w:val="24"/>
              </w:rPr>
            </w:pPr>
            <w:r w:rsidDel="00000000" w:rsidR="00000000" w:rsidRPr="00000000">
              <w:rPr>
                <w:sz w:val="24"/>
                <w:szCs w:val="24"/>
                <w:rtl w:val="0"/>
              </w:rPr>
              <w:t xml:space="preserve">100</w:t>
            </w:r>
          </w:p>
        </w:tc>
      </w:tr>
    </w:tbl>
    <w:p w:rsidR="00000000" w:rsidDel="00000000" w:rsidP="00000000" w:rsidRDefault="00000000" w:rsidRPr="00000000" w14:paraId="00000083">
      <w:pPr>
        <w:spacing w:before="0" w:lineRule="auto"/>
        <w:rPr>
          <w:sz w:val="24"/>
          <w:szCs w:val="24"/>
        </w:rPr>
      </w:pPr>
      <w:r w:rsidDel="00000000" w:rsidR="00000000" w:rsidRPr="00000000">
        <w:rPr>
          <w:rtl w:val="0"/>
        </w:rPr>
      </w:r>
    </w:p>
    <w:p w:rsidR="00000000" w:rsidDel="00000000" w:rsidP="00000000" w:rsidRDefault="00000000" w:rsidRPr="00000000" w14:paraId="00000084">
      <w:pPr>
        <w:spacing w:before="0" w:lineRule="auto"/>
        <w:rPr>
          <w:sz w:val="24"/>
          <w:szCs w:val="24"/>
        </w:rPr>
      </w:pPr>
      <w:r w:rsidDel="00000000" w:rsidR="00000000" w:rsidRPr="00000000">
        <w:rPr>
          <w:rtl w:val="0"/>
        </w:rPr>
      </w:r>
    </w:p>
    <w:p w:rsidR="00000000" w:rsidDel="00000000" w:rsidP="00000000" w:rsidRDefault="00000000" w:rsidRPr="00000000" w14:paraId="00000085">
      <w:pPr>
        <w:spacing w:before="0" w:lineRule="auto"/>
        <w:ind w:left="142" w:firstLine="425"/>
        <w:jc w:val="center"/>
        <w:rPr>
          <w:sz w:val="24"/>
          <w:szCs w:val="24"/>
        </w:rPr>
      </w:pPr>
      <w:r w:rsidDel="00000000" w:rsidR="00000000" w:rsidRPr="00000000">
        <w:rPr>
          <w:b w:val="1"/>
          <w:sz w:val="24"/>
          <w:szCs w:val="24"/>
          <w:rtl w:val="0"/>
        </w:rPr>
        <w:t xml:space="preserve">Змістовий модуль 2. </w:t>
      </w:r>
      <w:r w:rsidDel="00000000" w:rsidR="00000000" w:rsidRPr="00000000">
        <w:rPr>
          <w:sz w:val="24"/>
          <w:szCs w:val="24"/>
          <w:rtl w:val="0"/>
        </w:rPr>
        <w:t xml:space="preserve">«Методика викладання зарубіжної літератури»</w:t>
      </w:r>
    </w:p>
    <w:p w:rsidR="00000000" w:rsidDel="00000000" w:rsidP="00000000" w:rsidRDefault="00000000" w:rsidRPr="00000000" w14:paraId="00000086">
      <w:pPr>
        <w:spacing w:before="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У ході поточного контролю здобувач вищої освіти може отримати максимальну оцінку (100 балів) за кожну тему змістового модуля «Методика викладання зарубіжної літератури». Відповідь під час іспиту теж оцінюється за 100-бальною шкалою. Фінальна оцінка є середнім арифметичним суми балів за поточний контроль та підсумковий контроль.</w:t>
      </w:r>
    </w:p>
    <w:p w:rsidR="00000000" w:rsidDel="00000000" w:rsidP="00000000" w:rsidRDefault="00000000" w:rsidRPr="00000000" w14:paraId="00000087">
      <w:pPr>
        <w:spacing w:before="0" w:lineRule="auto"/>
        <w:jc w:val="both"/>
        <w:rPr>
          <w:sz w:val="24"/>
          <w:szCs w:val="24"/>
        </w:rPr>
      </w:pPr>
      <w:r w:rsidDel="00000000" w:rsidR="00000000" w:rsidRPr="00000000">
        <w:rPr>
          <w:rtl w:val="0"/>
        </w:rPr>
      </w:r>
    </w:p>
    <w:p w:rsidR="00000000" w:rsidDel="00000000" w:rsidP="00000000" w:rsidRDefault="00000000" w:rsidRPr="00000000" w14:paraId="00000088">
      <w:pPr>
        <w:spacing w:before="0" w:lineRule="auto"/>
        <w:jc w:val="both"/>
        <w:rPr/>
      </w:pPr>
      <w:r w:rsidDel="00000000" w:rsidR="00000000" w:rsidRPr="00000000">
        <w:rPr>
          <w:rtl w:val="0"/>
        </w:rPr>
      </w:r>
    </w:p>
    <w:p w:rsidR="00000000" w:rsidDel="00000000" w:rsidP="00000000" w:rsidRDefault="00000000" w:rsidRPr="00000000" w14:paraId="00000089">
      <w:pPr>
        <w:spacing w:before="0" w:lineRule="auto"/>
        <w:jc w:val="both"/>
        <w:rPr>
          <w:sz w:val="26"/>
          <w:szCs w:val="26"/>
        </w:rPr>
      </w:pPr>
      <w:r w:rsidDel="00000000" w:rsidR="00000000" w:rsidRPr="00000000">
        <w:rPr>
          <w:rtl w:val="0"/>
        </w:rPr>
      </w:r>
    </w:p>
    <w:tbl>
      <w:tblPr>
        <w:tblStyle w:val="Table3"/>
        <w:tblW w:w="7785.0" w:type="dxa"/>
        <w:jc w:val="left"/>
        <w:tblInd w:w="1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0"/>
        <w:gridCol w:w="780"/>
        <w:gridCol w:w="780"/>
        <w:gridCol w:w="780"/>
        <w:gridCol w:w="2370"/>
        <w:gridCol w:w="2295"/>
        <w:tblGridChange w:id="0">
          <w:tblGrid>
            <w:gridCol w:w="780"/>
            <w:gridCol w:w="780"/>
            <w:gridCol w:w="780"/>
            <w:gridCol w:w="780"/>
            <w:gridCol w:w="2370"/>
            <w:gridCol w:w="2295"/>
          </w:tblGrid>
        </w:tblGridChange>
      </w:tblGrid>
      <w:tr>
        <w:trPr>
          <w:cantSplit w:val="0"/>
          <w:trHeight w:val="260" w:hRule="atLeast"/>
          <w:tblHeader w:val="0"/>
        </w:trPr>
        <w:tc>
          <w:tcPr>
            <w:gridSpan w:val="4"/>
          </w:tcPr>
          <w:p w:rsidR="00000000" w:rsidDel="00000000" w:rsidP="00000000" w:rsidRDefault="00000000" w:rsidRPr="00000000" w14:paraId="0000008A">
            <w:pPr>
              <w:spacing w:before="0" w:lineRule="auto"/>
              <w:jc w:val="center"/>
              <w:rPr>
                <w:sz w:val="24"/>
                <w:szCs w:val="24"/>
              </w:rPr>
            </w:pPr>
            <w:r w:rsidDel="00000000" w:rsidR="00000000" w:rsidRPr="00000000">
              <w:rPr>
                <w:sz w:val="24"/>
                <w:szCs w:val="24"/>
                <w:rtl w:val="0"/>
              </w:rPr>
              <w:t xml:space="preserve">Поточний контроль</w:t>
            </w:r>
          </w:p>
        </w:tc>
        <w:tc>
          <w:tcPr/>
          <w:p w:rsidR="00000000" w:rsidDel="00000000" w:rsidP="00000000" w:rsidRDefault="00000000" w:rsidRPr="00000000" w14:paraId="0000008E">
            <w:pPr>
              <w:spacing w:before="0" w:lineRule="auto"/>
              <w:jc w:val="center"/>
              <w:rPr>
                <w:sz w:val="24"/>
                <w:szCs w:val="24"/>
              </w:rPr>
            </w:pPr>
            <w:r w:rsidDel="00000000" w:rsidR="00000000" w:rsidRPr="00000000">
              <w:rPr>
                <w:sz w:val="24"/>
                <w:szCs w:val="24"/>
                <w:rtl w:val="0"/>
              </w:rPr>
              <w:t xml:space="preserve">Підсумковий контроль (іспит)</w:t>
            </w:r>
          </w:p>
        </w:tc>
        <w:tc>
          <w:tcPr>
            <w:vAlign w:val="center"/>
          </w:tcPr>
          <w:p w:rsidR="00000000" w:rsidDel="00000000" w:rsidP="00000000" w:rsidRDefault="00000000" w:rsidRPr="00000000" w14:paraId="0000008F">
            <w:pPr>
              <w:spacing w:before="0" w:lineRule="auto"/>
              <w:jc w:val="center"/>
              <w:rPr>
                <w:sz w:val="24"/>
                <w:szCs w:val="24"/>
              </w:rPr>
            </w:pPr>
            <w:r w:rsidDel="00000000" w:rsidR="00000000" w:rsidRPr="00000000">
              <w:rPr>
                <w:sz w:val="24"/>
                <w:szCs w:val="24"/>
                <w:rtl w:val="0"/>
              </w:rPr>
              <w:t xml:space="preserve">Сума балів</w:t>
            </w:r>
          </w:p>
        </w:tc>
      </w:tr>
      <w:tr>
        <w:trPr>
          <w:cantSplit w:val="0"/>
          <w:tblHeader w:val="0"/>
        </w:trPr>
        <w:tc>
          <w:tcPr/>
          <w:p w:rsidR="00000000" w:rsidDel="00000000" w:rsidP="00000000" w:rsidRDefault="00000000" w:rsidRPr="00000000" w14:paraId="00000090">
            <w:pPr>
              <w:spacing w:before="0" w:lineRule="auto"/>
              <w:jc w:val="center"/>
              <w:rPr>
                <w:sz w:val="26"/>
                <w:szCs w:val="26"/>
              </w:rPr>
            </w:pPr>
            <w:r w:rsidDel="00000000" w:rsidR="00000000" w:rsidRPr="00000000">
              <w:rPr>
                <w:sz w:val="26"/>
                <w:szCs w:val="26"/>
                <w:rtl w:val="0"/>
              </w:rPr>
              <w:t xml:space="preserve">Т7</w:t>
            </w:r>
          </w:p>
        </w:tc>
        <w:tc>
          <w:tcPr/>
          <w:p w:rsidR="00000000" w:rsidDel="00000000" w:rsidP="00000000" w:rsidRDefault="00000000" w:rsidRPr="00000000" w14:paraId="00000091">
            <w:pPr>
              <w:spacing w:before="0" w:lineRule="auto"/>
              <w:jc w:val="center"/>
              <w:rPr>
                <w:sz w:val="26"/>
                <w:szCs w:val="26"/>
              </w:rPr>
            </w:pPr>
            <w:r w:rsidDel="00000000" w:rsidR="00000000" w:rsidRPr="00000000">
              <w:rPr>
                <w:sz w:val="26"/>
                <w:szCs w:val="26"/>
                <w:rtl w:val="0"/>
              </w:rPr>
              <w:t xml:space="preserve">Т8</w:t>
            </w:r>
          </w:p>
        </w:tc>
        <w:tc>
          <w:tcPr/>
          <w:p w:rsidR="00000000" w:rsidDel="00000000" w:rsidP="00000000" w:rsidRDefault="00000000" w:rsidRPr="00000000" w14:paraId="00000092">
            <w:pPr>
              <w:spacing w:before="0" w:lineRule="auto"/>
              <w:jc w:val="center"/>
              <w:rPr>
                <w:sz w:val="26"/>
                <w:szCs w:val="26"/>
              </w:rPr>
            </w:pPr>
            <w:r w:rsidDel="00000000" w:rsidR="00000000" w:rsidRPr="00000000">
              <w:rPr>
                <w:sz w:val="26"/>
                <w:szCs w:val="26"/>
                <w:rtl w:val="0"/>
              </w:rPr>
              <w:t xml:space="preserve">Т9</w:t>
            </w:r>
          </w:p>
        </w:tc>
        <w:tc>
          <w:tcPr/>
          <w:p w:rsidR="00000000" w:rsidDel="00000000" w:rsidP="00000000" w:rsidRDefault="00000000" w:rsidRPr="00000000" w14:paraId="00000093">
            <w:pPr>
              <w:spacing w:before="0" w:lineRule="auto"/>
              <w:jc w:val="center"/>
              <w:rPr>
                <w:sz w:val="26"/>
                <w:szCs w:val="26"/>
              </w:rPr>
            </w:pPr>
            <w:r w:rsidDel="00000000" w:rsidR="00000000" w:rsidRPr="00000000">
              <w:rPr>
                <w:sz w:val="26"/>
                <w:szCs w:val="26"/>
                <w:rtl w:val="0"/>
              </w:rPr>
              <w:t xml:space="preserve">Т10</w:t>
            </w:r>
          </w:p>
        </w:tc>
        <w:tc>
          <w:tcPr/>
          <w:p w:rsidR="00000000" w:rsidDel="00000000" w:rsidP="00000000" w:rsidRDefault="00000000" w:rsidRPr="00000000" w14:paraId="00000094">
            <w:pPr>
              <w:spacing w:before="0" w:lineRule="auto"/>
              <w:jc w:val="center"/>
              <w:rPr>
                <w:sz w:val="26"/>
                <w:szCs w:val="26"/>
              </w:rPr>
            </w:pPr>
            <w:r w:rsidDel="00000000" w:rsidR="00000000" w:rsidRPr="00000000">
              <w:rPr>
                <w:rtl w:val="0"/>
              </w:rPr>
            </w:r>
          </w:p>
        </w:tc>
        <w:tc>
          <w:tcPr>
            <w:vAlign w:val="center"/>
          </w:tcPr>
          <w:p w:rsidR="00000000" w:rsidDel="00000000" w:rsidP="00000000" w:rsidRDefault="00000000" w:rsidRPr="00000000" w14:paraId="00000095">
            <w:pPr>
              <w:spacing w:before="0" w:lineRule="auto"/>
              <w:jc w:val="center"/>
              <w:rPr>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96">
            <w:pPr>
              <w:spacing w:before="0" w:lineRule="auto"/>
              <w:jc w:val="center"/>
              <w:rPr>
                <w:sz w:val="26"/>
                <w:szCs w:val="26"/>
              </w:rPr>
            </w:pPr>
            <w:r w:rsidDel="00000000" w:rsidR="00000000" w:rsidRPr="00000000">
              <w:rPr>
                <w:sz w:val="26"/>
                <w:szCs w:val="26"/>
                <w:rtl w:val="0"/>
              </w:rPr>
              <w:t xml:space="preserve">100</w:t>
            </w:r>
          </w:p>
        </w:tc>
        <w:tc>
          <w:tcPr/>
          <w:p w:rsidR="00000000" w:rsidDel="00000000" w:rsidP="00000000" w:rsidRDefault="00000000" w:rsidRPr="00000000" w14:paraId="00000097">
            <w:pPr>
              <w:spacing w:before="0" w:lineRule="auto"/>
              <w:rPr>
                <w:sz w:val="26"/>
                <w:szCs w:val="26"/>
              </w:rPr>
            </w:pPr>
            <w:r w:rsidDel="00000000" w:rsidR="00000000" w:rsidRPr="00000000">
              <w:rPr>
                <w:sz w:val="26"/>
                <w:szCs w:val="26"/>
                <w:rtl w:val="0"/>
              </w:rPr>
              <w:t xml:space="preserve">100</w:t>
            </w:r>
          </w:p>
        </w:tc>
        <w:tc>
          <w:tcPr/>
          <w:p w:rsidR="00000000" w:rsidDel="00000000" w:rsidP="00000000" w:rsidRDefault="00000000" w:rsidRPr="00000000" w14:paraId="00000098">
            <w:pPr>
              <w:spacing w:before="0" w:lineRule="auto"/>
              <w:jc w:val="center"/>
              <w:rPr>
                <w:sz w:val="26"/>
                <w:szCs w:val="26"/>
              </w:rPr>
            </w:pPr>
            <w:r w:rsidDel="00000000" w:rsidR="00000000" w:rsidRPr="00000000">
              <w:rPr>
                <w:sz w:val="26"/>
                <w:szCs w:val="26"/>
                <w:rtl w:val="0"/>
              </w:rPr>
              <w:t xml:space="preserve">100</w:t>
            </w:r>
          </w:p>
        </w:tc>
        <w:tc>
          <w:tcPr/>
          <w:p w:rsidR="00000000" w:rsidDel="00000000" w:rsidP="00000000" w:rsidRDefault="00000000" w:rsidRPr="00000000" w14:paraId="00000099">
            <w:pPr>
              <w:spacing w:before="0" w:lineRule="auto"/>
              <w:jc w:val="center"/>
              <w:rPr>
                <w:sz w:val="26"/>
                <w:szCs w:val="26"/>
              </w:rPr>
            </w:pPr>
            <w:r w:rsidDel="00000000" w:rsidR="00000000" w:rsidRPr="00000000">
              <w:rPr>
                <w:sz w:val="26"/>
                <w:szCs w:val="26"/>
                <w:rtl w:val="0"/>
              </w:rPr>
              <w:t xml:space="preserve">100</w:t>
            </w:r>
          </w:p>
        </w:tc>
        <w:tc>
          <w:tcPr/>
          <w:p w:rsidR="00000000" w:rsidDel="00000000" w:rsidP="00000000" w:rsidRDefault="00000000" w:rsidRPr="00000000" w14:paraId="0000009A">
            <w:pPr>
              <w:spacing w:before="0" w:lineRule="auto"/>
              <w:jc w:val="center"/>
              <w:rPr>
                <w:sz w:val="26"/>
                <w:szCs w:val="26"/>
              </w:rPr>
            </w:pPr>
            <w:r w:rsidDel="00000000" w:rsidR="00000000" w:rsidRPr="00000000">
              <w:rPr>
                <w:sz w:val="26"/>
                <w:szCs w:val="26"/>
                <w:rtl w:val="0"/>
              </w:rPr>
              <w:t xml:space="preserve">100</w:t>
            </w:r>
          </w:p>
        </w:tc>
        <w:tc>
          <w:tcPr>
            <w:vAlign w:val="center"/>
          </w:tcPr>
          <w:p w:rsidR="00000000" w:rsidDel="00000000" w:rsidP="00000000" w:rsidRDefault="00000000" w:rsidRPr="00000000" w14:paraId="0000009B">
            <w:pPr>
              <w:spacing w:before="0" w:lineRule="auto"/>
              <w:jc w:val="center"/>
              <w:rPr>
                <w:sz w:val="26"/>
                <w:szCs w:val="26"/>
              </w:rPr>
            </w:pPr>
            <w:r w:rsidDel="00000000" w:rsidR="00000000" w:rsidRPr="00000000">
              <w:rPr>
                <w:sz w:val="26"/>
                <w:szCs w:val="26"/>
                <w:rtl w:val="0"/>
              </w:rPr>
              <w:t xml:space="preserve">100</w:t>
            </w:r>
          </w:p>
        </w:tc>
      </w:tr>
    </w:tbl>
    <w:p w:rsidR="00000000" w:rsidDel="00000000" w:rsidP="00000000" w:rsidRDefault="00000000" w:rsidRPr="00000000" w14:paraId="0000009C">
      <w:pPr>
        <w:spacing w:before="0" w:lineRule="auto"/>
        <w:rPr>
          <w:b w:val="1"/>
          <w:sz w:val="24"/>
          <w:szCs w:val="24"/>
        </w:rPr>
      </w:pPr>
      <w:r w:rsidDel="00000000" w:rsidR="00000000" w:rsidRPr="00000000">
        <w:rPr>
          <w:rtl w:val="0"/>
        </w:rPr>
      </w:r>
    </w:p>
    <w:p w:rsidR="00000000" w:rsidDel="00000000" w:rsidP="00000000" w:rsidRDefault="00000000" w:rsidRPr="00000000" w14:paraId="0000009D">
      <w:pPr>
        <w:spacing w:before="0" w:lineRule="auto"/>
        <w:jc w:val="both"/>
        <w:rPr>
          <w:sz w:val="24"/>
          <w:szCs w:val="24"/>
        </w:rPr>
      </w:pPr>
      <w:r w:rsidDel="00000000" w:rsidR="00000000" w:rsidRPr="00000000">
        <w:rPr>
          <w:rtl w:val="0"/>
        </w:rPr>
      </w:r>
    </w:p>
    <w:p w:rsidR="00000000" w:rsidDel="00000000" w:rsidP="00000000" w:rsidRDefault="00000000" w:rsidRPr="00000000" w14:paraId="0000009E">
      <w:pPr>
        <w:spacing w:before="0" w:lineRule="auto"/>
        <w:jc w:val="both"/>
        <w:rPr>
          <w:i w:val="1"/>
          <w:sz w:val="24"/>
          <w:szCs w:val="24"/>
          <w:u w:val="single"/>
        </w:rPr>
      </w:pPr>
      <w:r w:rsidDel="00000000" w:rsidR="00000000" w:rsidRPr="00000000">
        <w:rPr>
          <w:b w:val="1"/>
          <w:i w:val="1"/>
          <w:sz w:val="24"/>
          <w:szCs w:val="24"/>
          <w:u w:val="single"/>
          <w:rtl w:val="0"/>
        </w:rPr>
        <w:t xml:space="preserve">Самостійна робота студентів</w:t>
      </w:r>
      <w:r w:rsidDel="00000000" w:rsidR="00000000" w:rsidRPr="00000000">
        <w:rPr>
          <w:i w:val="1"/>
          <w:sz w:val="24"/>
          <w:szCs w:val="24"/>
          <w:u w:val="single"/>
          <w:rtl w:val="0"/>
        </w:rPr>
        <w:t xml:space="preserve">.</w:t>
      </w:r>
    </w:p>
    <w:p w:rsidR="00000000" w:rsidDel="00000000" w:rsidP="00000000" w:rsidRDefault="00000000" w:rsidRPr="00000000" w14:paraId="0000009F">
      <w:pPr>
        <w:spacing w:before="0" w:lineRule="auto"/>
        <w:ind w:firstLine="709"/>
        <w:jc w:val="both"/>
        <w:rPr>
          <w:sz w:val="24"/>
          <w:szCs w:val="24"/>
        </w:rPr>
      </w:pPr>
      <w:r w:rsidDel="00000000" w:rsidR="00000000" w:rsidRPr="00000000">
        <w:rPr>
          <w:sz w:val="24"/>
          <w:szCs w:val="24"/>
          <w:rtl w:val="0"/>
        </w:rPr>
        <w:t xml:space="preserve">В якості самостійної роботи здобувачам вищої освіти пропонується аналіз теоретичного матеріалу з певної теми, що вивчається. Перевірка теоретичних знань, рівень засвоєння теоретичного матеріалу з теми перевіряється в ході проведення усних опитувань під час практичних занять. У разі відсутності здобувачів освіти на занятті, вони мають підготувати стислий конспект з тем, що вивчаються. На вимогу викладача здобувач освіти має показати конспект з тем практичних та бути готовим відповісти на теоретичні питання з цієї ж теми. Для кращого засвоєння навчального матеріалу здобувачам вищої освіти пропонується  виконання практичних додаткових практичних тренувальних вправ. </w:t>
      </w:r>
    </w:p>
    <w:p w:rsidR="00000000" w:rsidDel="00000000" w:rsidP="00000000" w:rsidRDefault="00000000" w:rsidRPr="00000000" w14:paraId="000000A0">
      <w:pPr>
        <w:widowControl w:val="0"/>
        <w:spacing w:before="0" w:lineRule="auto"/>
        <w:ind w:firstLine="708"/>
        <w:jc w:val="center"/>
        <w:rPr>
          <w:b w:val="1"/>
          <w:sz w:val="24"/>
          <w:szCs w:val="24"/>
        </w:rPr>
      </w:pPr>
      <w:r w:rsidDel="00000000" w:rsidR="00000000" w:rsidRPr="00000000">
        <w:rPr>
          <w:b w:val="1"/>
          <w:sz w:val="24"/>
          <w:szCs w:val="24"/>
          <w:rtl w:val="0"/>
        </w:rPr>
        <w:t xml:space="preserve">Критерії оцінювання навчальних досягнень здобувачів освіти </w:t>
      </w:r>
    </w:p>
    <w:p w:rsidR="00000000" w:rsidDel="00000000" w:rsidP="00000000" w:rsidRDefault="00000000" w:rsidRPr="00000000" w14:paraId="000000A1">
      <w:pPr>
        <w:widowControl w:val="0"/>
        <w:spacing w:before="0" w:lineRule="auto"/>
        <w:ind w:firstLine="708"/>
        <w:jc w:val="center"/>
        <w:rPr>
          <w:b w:val="1"/>
          <w:sz w:val="24"/>
          <w:szCs w:val="24"/>
        </w:rPr>
      </w:pPr>
      <w:r w:rsidDel="00000000" w:rsidR="00000000" w:rsidRPr="00000000">
        <w:rPr>
          <w:rtl w:val="0"/>
        </w:rPr>
      </w:r>
    </w:p>
    <w:tbl>
      <w:tblPr>
        <w:tblStyle w:val="Table4"/>
        <w:tblW w:w="9570.0" w:type="dxa"/>
        <w:jc w:val="left"/>
        <w:tblInd w:w="-8.99999999999991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3810"/>
        <w:gridCol w:w="3795"/>
        <w:tblGridChange w:id="0">
          <w:tblGrid>
            <w:gridCol w:w="1965"/>
            <w:gridCol w:w="3810"/>
            <w:gridCol w:w="3795"/>
          </w:tblGrid>
        </w:tblGridChange>
      </w:tblGrid>
      <w:tr>
        <w:trPr>
          <w:cantSplit w:val="0"/>
          <w:trHeight w:val="380" w:hRule="atLeast"/>
          <w:tblHeader w:val="0"/>
        </w:trPr>
        <w:tc>
          <w:tcPr/>
          <w:p w:rsidR="00000000" w:rsidDel="00000000" w:rsidP="00000000" w:rsidRDefault="00000000" w:rsidRPr="00000000" w14:paraId="000000A2">
            <w:pPr>
              <w:spacing w:before="0" w:lineRule="auto"/>
              <w:rPr>
                <w:sz w:val="24"/>
                <w:szCs w:val="24"/>
              </w:rPr>
            </w:pPr>
            <w:r w:rsidDel="00000000" w:rsidR="00000000" w:rsidRPr="00000000">
              <w:rPr>
                <w:sz w:val="24"/>
                <w:szCs w:val="24"/>
                <w:rtl w:val="0"/>
              </w:rPr>
              <w:t xml:space="preserve">Оцінка за національною шкалою</w:t>
            </w:r>
          </w:p>
        </w:tc>
        <w:tc>
          <w:tcPr/>
          <w:p w:rsidR="00000000" w:rsidDel="00000000" w:rsidP="00000000" w:rsidRDefault="00000000" w:rsidRPr="00000000" w14:paraId="000000A3">
            <w:pPr>
              <w:spacing w:before="0" w:lineRule="auto"/>
              <w:rPr>
                <w:sz w:val="24"/>
                <w:szCs w:val="24"/>
              </w:rPr>
            </w:pPr>
            <w:r w:rsidDel="00000000" w:rsidR="00000000" w:rsidRPr="00000000">
              <w:rPr>
                <w:sz w:val="24"/>
                <w:szCs w:val="24"/>
                <w:rtl w:val="0"/>
              </w:rPr>
              <w:t xml:space="preserve">Теоретична підготовка</w:t>
            </w:r>
          </w:p>
        </w:tc>
        <w:tc>
          <w:tcPr/>
          <w:p w:rsidR="00000000" w:rsidDel="00000000" w:rsidP="00000000" w:rsidRDefault="00000000" w:rsidRPr="00000000" w14:paraId="000000A4">
            <w:pPr>
              <w:spacing w:before="0" w:lineRule="auto"/>
              <w:rPr>
                <w:sz w:val="24"/>
                <w:szCs w:val="24"/>
              </w:rPr>
            </w:pPr>
            <w:r w:rsidDel="00000000" w:rsidR="00000000" w:rsidRPr="00000000">
              <w:rPr>
                <w:sz w:val="24"/>
                <w:szCs w:val="24"/>
                <w:rtl w:val="0"/>
              </w:rPr>
              <w:t xml:space="preserve">Практична підготовка</w:t>
            </w:r>
          </w:p>
        </w:tc>
      </w:tr>
      <w:tr>
        <w:trPr>
          <w:cantSplit w:val="0"/>
          <w:trHeight w:val="5510.390625" w:hRule="atLeast"/>
          <w:tblHeader w:val="0"/>
        </w:trPr>
        <w:tc>
          <w:tcPr/>
          <w:p w:rsidR="00000000" w:rsidDel="00000000" w:rsidP="00000000" w:rsidRDefault="00000000" w:rsidRPr="00000000" w14:paraId="000000A5">
            <w:pPr>
              <w:spacing w:before="0" w:lineRule="auto"/>
              <w:rPr>
                <w:sz w:val="24"/>
                <w:szCs w:val="24"/>
              </w:rPr>
            </w:pPr>
            <w:r w:rsidDel="00000000" w:rsidR="00000000" w:rsidRPr="00000000">
              <w:rPr>
                <w:sz w:val="24"/>
                <w:szCs w:val="24"/>
                <w:rtl w:val="0"/>
              </w:rPr>
              <w:t xml:space="preserve">Відмінно </w:t>
            </w:r>
          </w:p>
          <w:p w:rsidR="00000000" w:rsidDel="00000000" w:rsidP="00000000" w:rsidRDefault="00000000" w:rsidRPr="00000000" w14:paraId="000000A6">
            <w:pPr>
              <w:spacing w:before="0" w:lineRule="auto"/>
              <w:rPr>
                <w:sz w:val="24"/>
                <w:szCs w:val="24"/>
              </w:rPr>
            </w:pPr>
            <w:r w:rsidDel="00000000" w:rsidR="00000000" w:rsidRPr="00000000">
              <w:rPr>
                <w:rtl w:val="0"/>
              </w:rPr>
            </w:r>
          </w:p>
        </w:tc>
        <w:tc>
          <w:tcPr/>
          <w:p w:rsidR="00000000" w:rsidDel="00000000" w:rsidP="00000000" w:rsidRDefault="00000000" w:rsidRPr="00000000" w14:paraId="000000A7">
            <w:pPr>
              <w:spacing w:before="0" w:lineRule="auto"/>
              <w:jc w:val="both"/>
              <w:rPr>
                <w:sz w:val="24"/>
                <w:szCs w:val="24"/>
              </w:rPr>
            </w:pPr>
            <w:r w:rsidDel="00000000" w:rsidR="00000000" w:rsidRPr="00000000">
              <w:rPr>
                <w:sz w:val="24"/>
                <w:szCs w:val="24"/>
                <w:rtl w:val="0"/>
              </w:rPr>
              <w:t xml:space="preserve">Здобувач освіти у повному обсязі володіє системними знаннями про психологічні засади, інноваційні технології та сучасні методи викладання англійської мови та зарубіжної літератури в середній школі, про методологічні основи  та  специфіку викладання зарубіжної літератури, виявлення зв’язку методики викладання англійської мови та зарубіжної літератури з іншими науками, основні завдання шкільних уроків з англійської мови та зарубіжної літератури </w:t>
            </w:r>
          </w:p>
          <w:p w:rsidR="00000000" w:rsidDel="00000000" w:rsidP="00000000" w:rsidRDefault="00000000" w:rsidRPr="00000000" w14:paraId="000000A8">
            <w:pPr>
              <w:spacing w:before="0" w:lineRule="auto"/>
              <w:ind w:firstLine="708"/>
              <w:jc w:val="both"/>
              <w:rPr>
                <w:sz w:val="24"/>
                <w:szCs w:val="24"/>
              </w:rPr>
            </w:pPr>
            <w:r w:rsidDel="00000000" w:rsidR="00000000" w:rsidRPr="00000000">
              <w:rPr>
                <w:rtl w:val="0"/>
              </w:rPr>
            </w:r>
          </w:p>
          <w:p w:rsidR="00000000" w:rsidDel="00000000" w:rsidP="00000000" w:rsidRDefault="00000000" w:rsidRPr="00000000" w14:paraId="000000A9">
            <w:pPr>
              <w:spacing w:before="0" w:lineRule="auto"/>
              <w:ind w:firstLine="708"/>
              <w:jc w:val="both"/>
              <w:rPr>
                <w:sz w:val="24"/>
                <w:szCs w:val="24"/>
              </w:rPr>
            </w:pPr>
            <w:r w:rsidDel="00000000" w:rsidR="00000000" w:rsidRPr="00000000">
              <w:rPr>
                <w:rtl w:val="0"/>
              </w:rPr>
            </w:r>
          </w:p>
          <w:p w:rsidR="00000000" w:rsidDel="00000000" w:rsidP="00000000" w:rsidRDefault="00000000" w:rsidRPr="00000000" w14:paraId="000000AA">
            <w:pPr>
              <w:spacing w:before="0" w:lineRule="auto"/>
              <w:jc w:val="both"/>
              <w:rPr>
                <w:sz w:val="24"/>
                <w:szCs w:val="24"/>
              </w:rPr>
            </w:pPr>
            <w:r w:rsidDel="00000000" w:rsidR="00000000" w:rsidRPr="00000000">
              <w:rPr>
                <w:rtl w:val="0"/>
              </w:rPr>
            </w:r>
          </w:p>
          <w:p w:rsidR="00000000" w:rsidDel="00000000" w:rsidP="00000000" w:rsidRDefault="00000000" w:rsidRPr="00000000" w14:paraId="000000AB">
            <w:pPr>
              <w:spacing w:before="0" w:lineRule="auto"/>
              <w:jc w:val="both"/>
              <w:rPr>
                <w:sz w:val="24"/>
                <w:szCs w:val="24"/>
              </w:rPr>
            </w:pPr>
            <w:r w:rsidDel="00000000" w:rsidR="00000000" w:rsidRPr="00000000">
              <w:rPr>
                <w:rtl w:val="0"/>
              </w:rPr>
            </w:r>
          </w:p>
          <w:p w:rsidR="00000000" w:rsidDel="00000000" w:rsidP="00000000" w:rsidRDefault="00000000" w:rsidRPr="00000000" w14:paraId="000000AC">
            <w:pPr>
              <w:spacing w:before="0" w:lineRule="auto"/>
              <w:jc w:val="both"/>
              <w:rPr>
                <w:sz w:val="24"/>
                <w:szCs w:val="24"/>
              </w:rPr>
            </w:pPr>
            <w:r w:rsidDel="00000000" w:rsidR="00000000" w:rsidRPr="00000000">
              <w:rPr>
                <w:rtl w:val="0"/>
              </w:rPr>
            </w:r>
          </w:p>
          <w:p w:rsidR="00000000" w:rsidDel="00000000" w:rsidP="00000000" w:rsidRDefault="00000000" w:rsidRPr="00000000" w14:paraId="000000AD">
            <w:pPr>
              <w:spacing w:before="0" w:lineRule="auto"/>
              <w:jc w:val="both"/>
              <w:rPr>
                <w:sz w:val="24"/>
                <w:szCs w:val="24"/>
              </w:rPr>
            </w:pPr>
            <w:r w:rsidDel="00000000" w:rsidR="00000000" w:rsidRPr="00000000">
              <w:rPr>
                <w:rtl w:val="0"/>
              </w:rPr>
            </w:r>
          </w:p>
          <w:p w:rsidR="00000000" w:rsidDel="00000000" w:rsidP="00000000" w:rsidRDefault="00000000" w:rsidRPr="00000000" w14:paraId="000000AE">
            <w:pPr>
              <w:spacing w:before="0" w:lineRule="auto"/>
              <w:jc w:val="both"/>
              <w:rPr>
                <w:sz w:val="24"/>
                <w:szCs w:val="24"/>
              </w:rPr>
            </w:pPr>
            <w:r w:rsidDel="00000000" w:rsidR="00000000" w:rsidRPr="00000000">
              <w:rPr>
                <w:rtl w:val="0"/>
              </w:rPr>
            </w:r>
          </w:p>
        </w:tc>
        <w:tc>
          <w:tcPr/>
          <w:p w:rsidR="00000000" w:rsidDel="00000000" w:rsidP="00000000" w:rsidRDefault="00000000" w:rsidRPr="00000000" w14:paraId="000000AF">
            <w:pPr>
              <w:spacing w:before="0" w:lineRule="auto"/>
              <w:ind w:firstLine="720"/>
              <w:jc w:val="both"/>
              <w:rPr>
                <w:sz w:val="24"/>
                <w:szCs w:val="24"/>
              </w:rPr>
            </w:pPr>
            <w:r w:rsidDel="00000000" w:rsidR="00000000" w:rsidRPr="00000000">
              <w:rPr>
                <w:sz w:val="24"/>
                <w:szCs w:val="24"/>
                <w:rtl w:val="0"/>
              </w:rPr>
              <w:t xml:space="preserve">вільно використовує набуті теоретичні знання на практичних заняттях, показує вправне володіння основами викладання англійської мови та зарубіжної літератури у школі;  оперує традиційними та сучасними методами й прийомами викладання англійської мови та літератури; планує роботу вчителя, навчання мови та літератури як системи та формування в учнів умінь у всіх видах комунікативної діяльності, використовуючи при цьому сучасні засоби та форми організації навчально-виховного процесу, інформаційно-комунікативні технології.</w:t>
            </w:r>
          </w:p>
        </w:tc>
      </w:tr>
      <w:tr>
        <w:trPr>
          <w:cantSplit w:val="0"/>
          <w:tblHeader w:val="0"/>
        </w:trPr>
        <w:tc>
          <w:tcPr/>
          <w:p w:rsidR="00000000" w:rsidDel="00000000" w:rsidP="00000000" w:rsidRDefault="00000000" w:rsidRPr="00000000" w14:paraId="000000B0">
            <w:pPr>
              <w:spacing w:before="0" w:lineRule="auto"/>
              <w:rPr>
                <w:sz w:val="24"/>
                <w:szCs w:val="24"/>
              </w:rPr>
            </w:pPr>
            <w:r w:rsidDel="00000000" w:rsidR="00000000" w:rsidRPr="00000000">
              <w:rPr>
                <w:sz w:val="24"/>
                <w:szCs w:val="24"/>
                <w:rtl w:val="0"/>
              </w:rPr>
              <w:t xml:space="preserve">Добре </w:t>
            </w:r>
          </w:p>
          <w:p w:rsidR="00000000" w:rsidDel="00000000" w:rsidP="00000000" w:rsidRDefault="00000000" w:rsidRPr="00000000" w14:paraId="000000B1">
            <w:pPr>
              <w:spacing w:before="0" w:lineRule="auto"/>
              <w:rPr>
                <w:sz w:val="24"/>
                <w:szCs w:val="24"/>
              </w:rPr>
            </w:pPr>
            <w:r w:rsidDel="00000000" w:rsidR="00000000" w:rsidRPr="00000000">
              <w:rPr>
                <w:rtl w:val="0"/>
              </w:rPr>
            </w:r>
          </w:p>
        </w:tc>
        <w:tc>
          <w:tcPr/>
          <w:p w:rsidR="00000000" w:rsidDel="00000000" w:rsidP="00000000" w:rsidRDefault="00000000" w:rsidRPr="00000000" w14:paraId="000000B2">
            <w:pPr>
              <w:spacing w:before="0" w:lineRule="auto"/>
              <w:jc w:val="both"/>
              <w:rPr>
                <w:sz w:val="24"/>
                <w:szCs w:val="24"/>
              </w:rPr>
            </w:pPr>
            <w:r w:rsidDel="00000000" w:rsidR="00000000" w:rsidRPr="00000000">
              <w:rPr>
                <w:sz w:val="24"/>
                <w:szCs w:val="24"/>
                <w:rtl w:val="0"/>
              </w:rPr>
              <w:t xml:space="preserve">досить повно володіє знаннями про психологічні засади, інноваційні технології та сучасні методи викладання англійської мови та зарубіжної літератури в середній школі, проте не вистачає достатньої глибини та аргументації; самостійно аналізує, узагальнює і систематизує отримані знання, але допускає при цьому окремі несуттєві неточності та незначні помилки</w:t>
            </w:r>
          </w:p>
          <w:p w:rsidR="00000000" w:rsidDel="00000000" w:rsidP="00000000" w:rsidRDefault="00000000" w:rsidRPr="00000000" w14:paraId="000000B3">
            <w:pPr>
              <w:spacing w:before="0" w:lineRule="auto"/>
              <w:rPr>
                <w:sz w:val="24"/>
                <w:szCs w:val="24"/>
              </w:rPr>
            </w:pPr>
            <w:r w:rsidDel="00000000" w:rsidR="00000000" w:rsidRPr="00000000">
              <w:rPr>
                <w:rtl w:val="0"/>
              </w:rPr>
            </w:r>
          </w:p>
        </w:tc>
        <w:tc>
          <w:tcPr/>
          <w:p w:rsidR="00000000" w:rsidDel="00000000" w:rsidP="00000000" w:rsidRDefault="00000000" w:rsidRPr="00000000" w14:paraId="000000B4">
            <w:pPr>
              <w:spacing w:before="0" w:lineRule="auto"/>
              <w:jc w:val="both"/>
              <w:rPr>
                <w:sz w:val="24"/>
                <w:szCs w:val="24"/>
              </w:rPr>
            </w:pPr>
            <w:r w:rsidDel="00000000" w:rsidR="00000000" w:rsidRPr="00000000">
              <w:rPr>
                <w:sz w:val="24"/>
                <w:szCs w:val="24"/>
                <w:rtl w:val="0"/>
              </w:rPr>
              <w:t xml:space="preserve">має стійкі навички основ викладання англійської мови та зарубіжної літератури у школі;  оперує традиційними та сучасними методами й прийомами викладання англійської мови та літератури; але в основному застосовує стандартні методи і прийоми; не завжди використовує сучасні засоби та форми організації навчально-виховного процесу, інформаційно-комунікативні технології; більшість тестових завдань виконує правильно</w:t>
            </w:r>
          </w:p>
          <w:p w:rsidR="00000000" w:rsidDel="00000000" w:rsidP="00000000" w:rsidRDefault="00000000" w:rsidRPr="00000000" w14:paraId="000000B5">
            <w:pPr>
              <w:spacing w:before="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6">
            <w:pPr>
              <w:spacing w:before="0" w:lineRule="auto"/>
              <w:rPr>
                <w:sz w:val="24"/>
                <w:szCs w:val="24"/>
              </w:rPr>
            </w:pPr>
            <w:r w:rsidDel="00000000" w:rsidR="00000000" w:rsidRPr="00000000">
              <w:rPr>
                <w:sz w:val="24"/>
                <w:szCs w:val="24"/>
                <w:rtl w:val="0"/>
              </w:rPr>
              <w:t xml:space="preserve">Задовільно </w:t>
            </w:r>
          </w:p>
          <w:p w:rsidR="00000000" w:rsidDel="00000000" w:rsidP="00000000" w:rsidRDefault="00000000" w:rsidRPr="00000000" w14:paraId="000000B7">
            <w:pPr>
              <w:spacing w:before="0" w:lineRule="auto"/>
              <w:rPr>
                <w:sz w:val="24"/>
                <w:szCs w:val="24"/>
              </w:rPr>
            </w:pPr>
            <w:r w:rsidDel="00000000" w:rsidR="00000000" w:rsidRPr="00000000">
              <w:rPr>
                <w:rtl w:val="0"/>
              </w:rPr>
            </w:r>
          </w:p>
        </w:tc>
        <w:tc>
          <w:tcPr/>
          <w:p w:rsidR="00000000" w:rsidDel="00000000" w:rsidP="00000000" w:rsidRDefault="00000000" w:rsidRPr="00000000" w14:paraId="000000B8">
            <w:pPr>
              <w:spacing w:before="0" w:lineRule="auto"/>
              <w:jc w:val="both"/>
              <w:rPr>
                <w:sz w:val="24"/>
                <w:szCs w:val="24"/>
              </w:rPr>
            </w:pPr>
            <w:r w:rsidDel="00000000" w:rsidR="00000000" w:rsidRPr="00000000">
              <w:rPr>
                <w:sz w:val="24"/>
                <w:szCs w:val="24"/>
                <w:rtl w:val="0"/>
              </w:rPr>
              <w:t xml:space="preserve">знаннями про інноваційні технології та сучасні методи викладання англійської мови та зарубіжної літератури в середній школі володіє на репродуктивному рівні або відтворює певну частину даного матеріалу з елементами логічних зв’язків; визначає специфіку викладання зарубіжної літератури, виявляє зв’язок методики викладання англійської мови та зарубіжної літератури з іншими науками, називає основні завдання шкільних уроків з англійської мови та зарубіжної літератури, але має значні ускладнення під час виділення суттєвих ознак даного матеріалу, виявлення причинно-наслідкових зв’язків і формулювання висновків</w:t>
            </w:r>
          </w:p>
          <w:p w:rsidR="00000000" w:rsidDel="00000000" w:rsidP="00000000" w:rsidRDefault="00000000" w:rsidRPr="00000000" w14:paraId="000000B9">
            <w:pPr>
              <w:spacing w:before="0" w:lineRule="auto"/>
              <w:rPr>
                <w:sz w:val="24"/>
                <w:szCs w:val="24"/>
              </w:rPr>
            </w:pPr>
            <w:r w:rsidDel="00000000" w:rsidR="00000000" w:rsidRPr="00000000">
              <w:rPr>
                <w:rtl w:val="0"/>
              </w:rPr>
            </w:r>
          </w:p>
        </w:tc>
        <w:tc>
          <w:tcPr/>
          <w:p w:rsidR="00000000" w:rsidDel="00000000" w:rsidP="00000000" w:rsidRDefault="00000000" w:rsidRPr="00000000" w14:paraId="000000BA">
            <w:pPr>
              <w:spacing w:before="0" w:lineRule="auto"/>
              <w:jc w:val="both"/>
              <w:rPr>
                <w:sz w:val="24"/>
                <w:szCs w:val="24"/>
              </w:rPr>
            </w:pPr>
            <w:r w:rsidDel="00000000" w:rsidR="00000000" w:rsidRPr="00000000">
              <w:rPr>
                <w:sz w:val="24"/>
                <w:szCs w:val="24"/>
                <w:rtl w:val="0"/>
              </w:rPr>
              <w:t xml:space="preserve">під час використання традиційними та сучасними методами й прийомами викладання англійської мови та літератури має ускладнення; </w:t>
            </w:r>
          </w:p>
          <w:p w:rsidR="00000000" w:rsidDel="00000000" w:rsidP="00000000" w:rsidRDefault="00000000" w:rsidRPr="00000000" w14:paraId="000000BB">
            <w:pPr>
              <w:spacing w:before="0" w:lineRule="auto"/>
              <w:jc w:val="both"/>
              <w:rPr>
                <w:sz w:val="24"/>
                <w:szCs w:val="24"/>
              </w:rPr>
            </w:pPr>
            <w:r w:rsidDel="00000000" w:rsidR="00000000" w:rsidRPr="00000000">
              <w:rPr>
                <w:sz w:val="24"/>
                <w:szCs w:val="24"/>
                <w:rtl w:val="0"/>
              </w:rPr>
              <w:t xml:space="preserve">у процесі планування роботи вчителя проявляє елементарні, нестійкі навички; правильно виконує   половину контрольних тестових завдань; під  час виявлення причинно-наслідкових зв’язків і формулювання висновків виявляє непослідовність</w:t>
            </w:r>
          </w:p>
          <w:p w:rsidR="00000000" w:rsidDel="00000000" w:rsidP="00000000" w:rsidRDefault="00000000" w:rsidRPr="00000000" w14:paraId="000000BC">
            <w:pPr>
              <w:spacing w:before="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D">
            <w:pPr>
              <w:spacing w:before="0" w:lineRule="auto"/>
              <w:rPr>
                <w:sz w:val="24"/>
                <w:szCs w:val="24"/>
              </w:rPr>
            </w:pPr>
            <w:r w:rsidDel="00000000" w:rsidR="00000000" w:rsidRPr="00000000">
              <w:rPr>
                <w:sz w:val="24"/>
                <w:szCs w:val="24"/>
                <w:rtl w:val="0"/>
              </w:rPr>
              <w:t xml:space="preserve">Незадовільно з можливістю повторного складання </w:t>
            </w:r>
          </w:p>
          <w:p w:rsidR="00000000" w:rsidDel="00000000" w:rsidP="00000000" w:rsidRDefault="00000000" w:rsidRPr="00000000" w14:paraId="000000BE">
            <w:pPr>
              <w:spacing w:before="0" w:lineRule="auto"/>
              <w:rPr>
                <w:sz w:val="24"/>
                <w:szCs w:val="24"/>
              </w:rPr>
            </w:pPr>
            <w:r w:rsidDel="00000000" w:rsidR="00000000" w:rsidRPr="00000000">
              <w:rPr>
                <w:rtl w:val="0"/>
              </w:rPr>
            </w:r>
          </w:p>
        </w:tc>
        <w:tc>
          <w:tcPr/>
          <w:p w:rsidR="00000000" w:rsidDel="00000000" w:rsidP="00000000" w:rsidRDefault="00000000" w:rsidRPr="00000000" w14:paraId="000000BF">
            <w:pPr>
              <w:spacing w:before="0" w:lineRule="auto"/>
              <w:jc w:val="both"/>
              <w:rPr>
                <w:sz w:val="24"/>
                <w:szCs w:val="24"/>
              </w:rPr>
            </w:pPr>
            <w:r w:rsidDel="00000000" w:rsidR="00000000" w:rsidRPr="00000000">
              <w:rPr>
                <w:sz w:val="24"/>
                <w:szCs w:val="24"/>
                <w:rtl w:val="0"/>
              </w:rPr>
              <w:t xml:space="preserve">матеріалом з інноваційних технологій та сучасних методів викладання володіє поверхово; основні завдання шкільних уроків з англійської мови та зарубіжної літератури розкриває безсистемно; не може обґрунтувати та арґументовано пояснити специфіку викладання зарубіжної літератури; допускає суттєві помилки під час відповіді. </w:t>
            </w:r>
          </w:p>
          <w:p w:rsidR="00000000" w:rsidDel="00000000" w:rsidP="00000000" w:rsidRDefault="00000000" w:rsidRPr="00000000" w14:paraId="000000C0">
            <w:pPr>
              <w:spacing w:before="0" w:lineRule="auto"/>
              <w:rPr>
                <w:sz w:val="24"/>
                <w:szCs w:val="24"/>
              </w:rPr>
            </w:pPr>
            <w:r w:rsidDel="00000000" w:rsidR="00000000" w:rsidRPr="00000000">
              <w:rPr>
                <w:rtl w:val="0"/>
              </w:rPr>
            </w:r>
          </w:p>
        </w:tc>
        <w:tc>
          <w:tcPr/>
          <w:p w:rsidR="00000000" w:rsidDel="00000000" w:rsidP="00000000" w:rsidRDefault="00000000" w:rsidRPr="00000000" w14:paraId="000000C1">
            <w:pPr>
              <w:spacing w:before="0" w:lineRule="auto"/>
              <w:rPr>
                <w:sz w:val="24"/>
                <w:szCs w:val="24"/>
              </w:rPr>
            </w:pPr>
            <w:r w:rsidDel="00000000" w:rsidR="00000000" w:rsidRPr="00000000">
              <w:rPr>
                <w:sz w:val="24"/>
                <w:szCs w:val="24"/>
                <w:rtl w:val="0"/>
              </w:rPr>
              <w:t xml:space="preserve">теоретичний матеріал відтворює погано, недостатньо розкриває  сутність методів й прийомів викладання ; уміння та навички </w:t>
            </w:r>
          </w:p>
          <w:p w:rsidR="00000000" w:rsidDel="00000000" w:rsidP="00000000" w:rsidRDefault="00000000" w:rsidRPr="00000000" w14:paraId="000000C2">
            <w:pPr>
              <w:spacing w:before="0" w:lineRule="auto"/>
              <w:rPr>
                <w:sz w:val="24"/>
                <w:szCs w:val="24"/>
              </w:rPr>
            </w:pPr>
            <w:r w:rsidDel="00000000" w:rsidR="00000000" w:rsidRPr="00000000">
              <w:rPr>
                <w:sz w:val="24"/>
                <w:szCs w:val="24"/>
                <w:rtl w:val="0"/>
              </w:rPr>
              <w:t xml:space="preserve">використання методів викладання відсутні, тому роботу планує фрагментарно, без узагальнень та висновків,  допускає при цьому суттєві неточності; окремі тестові завдання виконує за допомогою викладача</w:t>
            </w:r>
          </w:p>
        </w:tc>
      </w:tr>
      <w:tr>
        <w:trPr>
          <w:cantSplit w:val="0"/>
          <w:tblHeader w:val="0"/>
        </w:trPr>
        <w:tc>
          <w:tcPr/>
          <w:p w:rsidR="00000000" w:rsidDel="00000000" w:rsidP="00000000" w:rsidRDefault="00000000" w:rsidRPr="00000000" w14:paraId="000000C3">
            <w:pPr>
              <w:spacing w:before="0" w:lineRule="auto"/>
              <w:rPr>
                <w:sz w:val="24"/>
                <w:szCs w:val="24"/>
              </w:rPr>
            </w:pPr>
            <w:r w:rsidDel="00000000" w:rsidR="00000000" w:rsidRPr="00000000">
              <w:rPr>
                <w:sz w:val="24"/>
                <w:szCs w:val="24"/>
                <w:rtl w:val="0"/>
              </w:rPr>
              <w:t xml:space="preserve">Незадовільно з обов’язковим повторним вивченням дисципліни </w:t>
            </w:r>
          </w:p>
          <w:p w:rsidR="00000000" w:rsidDel="00000000" w:rsidP="00000000" w:rsidRDefault="00000000" w:rsidRPr="00000000" w14:paraId="000000C4">
            <w:pPr>
              <w:spacing w:before="0" w:lineRule="auto"/>
              <w:rPr>
                <w:sz w:val="24"/>
                <w:szCs w:val="24"/>
              </w:rPr>
            </w:pPr>
            <w:r w:rsidDel="00000000" w:rsidR="00000000" w:rsidRPr="00000000">
              <w:rPr>
                <w:rtl w:val="0"/>
              </w:rPr>
            </w:r>
          </w:p>
        </w:tc>
        <w:tc>
          <w:tcPr/>
          <w:p w:rsidR="00000000" w:rsidDel="00000000" w:rsidP="00000000" w:rsidRDefault="00000000" w:rsidRPr="00000000" w14:paraId="000000C5">
            <w:pPr>
              <w:spacing w:before="0" w:lineRule="auto"/>
              <w:rPr>
                <w:sz w:val="24"/>
                <w:szCs w:val="24"/>
              </w:rPr>
            </w:pPr>
            <w:bookmarkStart w:colFirst="0" w:colLast="0" w:name="_gjdgxs" w:id="0"/>
            <w:bookmarkEnd w:id="0"/>
            <w:r w:rsidDel="00000000" w:rsidR="00000000" w:rsidRPr="00000000">
              <w:rPr>
                <w:sz w:val="24"/>
                <w:szCs w:val="24"/>
                <w:rtl w:val="0"/>
              </w:rPr>
              <w:t xml:space="preserve">не володіє матеріалом з методики викладання англійської мови та зарубіжної літератури в середній школі</w:t>
            </w:r>
          </w:p>
        </w:tc>
        <w:tc>
          <w:tcPr/>
          <w:p w:rsidR="00000000" w:rsidDel="00000000" w:rsidP="00000000" w:rsidRDefault="00000000" w:rsidRPr="00000000" w14:paraId="000000C6">
            <w:pPr>
              <w:spacing w:before="0" w:lineRule="auto"/>
              <w:rPr>
                <w:sz w:val="24"/>
                <w:szCs w:val="24"/>
              </w:rPr>
            </w:pPr>
            <w:r w:rsidDel="00000000" w:rsidR="00000000" w:rsidRPr="00000000">
              <w:rPr>
                <w:sz w:val="24"/>
                <w:szCs w:val="24"/>
                <w:rtl w:val="0"/>
              </w:rPr>
              <w:t xml:space="preserve">виконує лише елементи поставлених завдань, потребує постійної допомоги викладача</w:t>
            </w:r>
          </w:p>
        </w:tc>
      </w:tr>
    </w:tbl>
    <w:p w:rsidR="00000000" w:rsidDel="00000000" w:rsidP="00000000" w:rsidRDefault="00000000" w:rsidRPr="00000000" w14:paraId="000000C7">
      <w:pPr>
        <w:spacing w:before="0" w:lineRule="auto"/>
        <w:ind w:left="0" w:firstLine="0"/>
        <w:jc w:val="both"/>
        <w:rPr>
          <w:sz w:val="24"/>
          <w:szCs w:val="24"/>
        </w:rPr>
      </w:pPr>
      <w:r w:rsidDel="00000000" w:rsidR="00000000" w:rsidRPr="00000000">
        <w:rPr>
          <w:rtl w:val="0"/>
        </w:rPr>
      </w:r>
    </w:p>
    <w:p w:rsidR="00000000" w:rsidDel="00000000" w:rsidP="00000000" w:rsidRDefault="00000000" w:rsidRPr="00000000" w14:paraId="000000C8">
      <w:pPr>
        <w:spacing w:before="0" w:lineRule="auto"/>
        <w:jc w:val="both"/>
        <w:rPr>
          <w:sz w:val="24"/>
          <w:szCs w:val="24"/>
        </w:rPr>
      </w:pPr>
      <w:r w:rsidDel="00000000" w:rsidR="00000000" w:rsidRPr="00000000">
        <w:rPr>
          <w:b w:val="1"/>
          <w:color w:val="000080"/>
          <w:sz w:val="24"/>
          <w:szCs w:val="24"/>
          <w:rtl w:val="0"/>
        </w:rPr>
        <w:t xml:space="preserve">ПОЛІТИКА  КУРСУ</w:t>
      </w:r>
      <w:r w:rsidDel="00000000" w:rsidR="00000000" w:rsidRPr="00000000">
        <w:rPr>
          <w:b w:val="1"/>
          <w:sz w:val="24"/>
          <w:szCs w:val="24"/>
          <w:rtl w:val="0"/>
        </w:rPr>
        <w:t xml:space="preserve">  </w:t>
      </w:r>
      <w:r w:rsidDel="00000000" w:rsidR="00000000" w:rsidRPr="00000000">
        <w:rPr>
          <w:sz w:val="24"/>
          <w:szCs w:val="24"/>
          <w:rtl w:val="0"/>
        </w:rPr>
        <w:t xml:space="preserve">(«правила  гри») </w:t>
      </w:r>
    </w:p>
    <w:p w:rsidR="00000000" w:rsidDel="00000000" w:rsidP="00000000" w:rsidRDefault="00000000" w:rsidRPr="00000000" w14:paraId="000000C9">
      <w:pPr>
        <w:spacing w:before="0" w:lineRule="auto"/>
        <w:ind w:firstLine="708"/>
        <w:jc w:val="both"/>
        <w:rPr>
          <w:sz w:val="24"/>
          <w:szCs w:val="24"/>
        </w:rPr>
      </w:pPr>
      <w:r w:rsidDel="00000000" w:rsidR="00000000" w:rsidRPr="00000000">
        <w:rPr>
          <w:b w:val="1"/>
          <w:i w:val="1"/>
          <w:sz w:val="24"/>
          <w:szCs w:val="24"/>
          <w:rtl w:val="0"/>
        </w:rPr>
        <w:t xml:space="preserve">Політика щодо дедлайнів та перескладання: </w:t>
      </w:r>
      <w:r w:rsidDel="00000000" w:rsidR="00000000" w:rsidRPr="00000000">
        <w:rPr>
          <w:sz w:val="24"/>
          <w:szCs w:val="24"/>
          <w:rtl w:val="0"/>
        </w:rPr>
        <w:t xml:space="preserve">Навчальна дисципліна “Принципи узгодження граматичних часів” має практичне спрямування та потребує відпрацювання практичних навичок із використанням різноманітних технологій. Присутність студентів на практичних заняттях та поточному контролі є невід'ємною частиною загальної підсумкової оцінки. Перескладання відбувається із дозволу деканату за наявності поважних причин.</w:t>
      </w:r>
    </w:p>
    <w:p w:rsidR="00000000" w:rsidDel="00000000" w:rsidP="00000000" w:rsidRDefault="00000000" w:rsidRPr="00000000" w14:paraId="000000CA">
      <w:pPr>
        <w:spacing w:before="0" w:lineRule="auto"/>
        <w:ind w:firstLine="708"/>
        <w:jc w:val="both"/>
        <w:rPr>
          <w:sz w:val="24"/>
          <w:szCs w:val="24"/>
        </w:rPr>
      </w:pPr>
      <w:r w:rsidDel="00000000" w:rsidR="00000000" w:rsidRPr="00000000">
        <w:rPr>
          <w:b w:val="1"/>
          <w:i w:val="1"/>
          <w:sz w:val="24"/>
          <w:szCs w:val="24"/>
          <w:rtl w:val="0"/>
        </w:rPr>
        <w:t xml:space="preserve">Політика щодо академічної доброчесності</w:t>
      </w:r>
      <w:r w:rsidDel="00000000" w:rsidR="00000000" w:rsidRPr="00000000">
        <w:rPr>
          <w:i w:val="1"/>
          <w:sz w:val="24"/>
          <w:szCs w:val="24"/>
          <w:rtl w:val="0"/>
        </w:rPr>
        <w:t xml:space="preserve">: </w:t>
      </w:r>
      <w:r w:rsidDel="00000000" w:rsidR="00000000" w:rsidRPr="00000000">
        <w:rPr>
          <w:sz w:val="24"/>
          <w:szCs w:val="24"/>
          <w:rtl w:val="0"/>
        </w:rPr>
        <w:t xml:space="preserve">регламентується Положення про запобігання та виявлення академічного плагіату у освітній та науково-дослідній роботі  учасників освітнього процесу та науковців університету ОНУ ім. І. І. Мечникова </w:t>
      </w:r>
    </w:p>
    <w:p w:rsidR="00000000" w:rsidDel="00000000" w:rsidP="00000000" w:rsidRDefault="00000000" w:rsidRPr="00000000" w14:paraId="000000CB">
      <w:pPr>
        <w:spacing w:before="0" w:lineRule="auto"/>
        <w:jc w:val="both"/>
        <w:rPr>
          <w:sz w:val="24"/>
          <w:szCs w:val="24"/>
        </w:rPr>
      </w:pPr>
      <w:r w:rsidDel="00000000" w:rsidR="00000000" w:rsidRPr="00000000">
        <w:rPr>
          <w:sz w:val="24"/>
          <w:szCs w:val="24"/>
          <w:rtl w:val="0"/>
        </w:rPr>
        <w:t xml:space="preserve">http://onu.edu.ua/pub/bank/userfiles/files/acad_council/polozhennya-antiplagiat-22-02-2018.pdf</w:t>
      </w:r>
    </w:p>
    <w:p w:rsidR="00000000" w:rsidDel="00000000" w:rsidP="00000000" w:rsidRDefault="00000000" w:rsidRPr="00000000" w14:paraId="000000CC">
      <w:pPr>
        <w:spacing w:before="0" w:lineRule="auto"/>
        <w:ind w:firstLine="708"/>
        <w:jc w:val="both"/>
        <w:rPr>
          <w:sz w:val="24"/>
          <w:szCs w:val="24"/>
        </w:rPr>
      </w:pPr>
      <w:r w:rsidDel="00000000" w:rsidR="00000000" w:rsidRPr="00000000">
        <w:rPr>
          <w:b w:val="1"/>
          <w:i w:val="1"/>
          <w:sz w:val="24"/>
          <w:szCs w:val="24"/>
          <w:rtl w:val="0"/>
        </w:rPr>
        <w:t xml:space="preserve">Політика щодо відвідування та запізнень</w:t>
      </w:r>
      <w:r w:rsidDel="00000000" w:rsidR="00000000" w:rsidRPr="00000000">
        <w:rPr>
          <w:i w:val="1"/>
          <w:sz w:val="24"/>
          <w:szCs w:val="24"/>
          <w:rtl w:val="0"/>
        </w:rPr>
        <w:t xml:space="preserve">: </w:t>
      </w:r>
      <w:r w:rsidDel="00000000" w:rsidR="00000000" w:rsidRPr="00000000">
        <w:rPr>
          <w:sz w:val="24"/>
          <w:szCs w:val="24"/>
          <w:rtl w:val="0"/>
        </w:rPr>
        <w:t xml:space="preserve">відвідування занять є обов'язковим. В окремих випадках навчання може відбуватись он-лайн з використанням дистанційних технологій. Порядок та умови такого навчання регламентуються Положення про організацію освітнього процесу в ОНУ </w:t>
      </w:r>
    </w:p>
    <w:p w:rsidR="00000000" w:rsidDel="00000000" w:rsidP="00000000" w:rsidRDefault="00000000" w:rsidRPr="00000000" w14:paraId="000000CD">
      <w:pPr>
        <w:spacing w:before="0" w:lineRule="auto"/>
        <w:ind w:firstLine="708"/>
        <w:jc w:val="both"/>
        <w:rPr>
          <w:sz w:val="24"/>
          <w:szCs w:val="24"/>
        </w:rPr>
      </w:pPr>
      <w:r w:rsidDel="00000000" w:rsidR="00000000" w:rsidRPr="00000000">
        <w:rPr>
          <w:sz w:val="24"/>
          <w:szCs w:val="24"/>
          <w:rtl w:val="0"/>
        </w:rPr>
        <w:t xml:space="preserve">https://onu.edu.ua/pub/bank/userfiles/files/documents/polozennya/poloz-org-osvit-process_2022.pdf</w:t>
      </w:r>
    </w:p>
    <w:p w:rsidR="00000000" w:rsidDel="00000000" w:rsidP="00000000" w:rsidRDefault="00000000" w:rsidRPr="00000000" w14:paraId="000000CE">
      <w:pPr>
        <w:spacing w:before="0" w:lineRule="auto"/>
        <w:ind w:firstLine="708"/>
        <w:jc w:val="both"/>
        <w:rPr>
          <w:sz w:val="24"/>
          <w:szCs w:val="24"/>
        </w:rPr>
      </w:pPr>
      <w:r w:rsidDel="00000000" w:rsidR="00000000" w:rsidRPr="00000000">
        <w:rPr>
          <w:b w:val="1"/>
          <w:i w:val="1"/>
          <w:sz w:val="24"/>
          <w:szCs w:val="24"/>
          <w:rtl w:val="0"/>
        </w:rPr>
        <w:t xml:space="preserve">Мобільні пристрої:</w:t>
      </w:r>
      <w:r w:rsidDel="00000000" w:rsidR="00000000" w:rsidRPr="00000000">
        <w:rPr>
          <w:sz w:val="24"/>
          <w:szCs w:val="24"/>
          <w:rtl w:val="0"/>
        </w:rPr>
        <w:t xml:space="preserve"> на заняттях здобувачі освіти мають поставити мобільні телефони на беззвучний режим</w:t>
      </w:r>
    </w:p>
    <w:p w:rsidR="00000000" w:rsidDel="00000000" w:rsidP="00000000" w:rsidRDefault="00000000" w:rsidRPr="00000000" w14:paraId="000000CF">
      <w:pPr>
        <w:spacing w:before="0" w:lineRule="auto"/>
        <w:ind w:firstLine="708"/>
        <w:jc w:val="both"/>
        <w:rPr>
          <w:sz w:val="24"/>
          <w:szCs w:val="24"/>
        </w:rPr>
      </w:pPr>
      <w:r w:rsidDel="00000000" w:rsidR="00000000" w:rsidRPr="00000000">
        <w:rPr>
          <w:b w:val="1"/>
          <w:i w:val="1"/>
          <w:sz w:val="24"/>
          <w:szCs w:val="24"/>
          <w:rtl w:val="0"/>
        </w:rPr>
        <w:t xml:space="preserve">Поведінка в аудиторії: </w:t>
      </w:r>
      <w:r w:rsidDel="00000000" w:rsidR="00000000" w:rsidRPr="00000000">
        <w:rPr>
          <w:sz w:val="24"/>
          <w:szCs w:val="24"/>
          <w:rtl w:val="0"/>
        </w:rPr>
        <w:t xml:space="preserve">атмосфера взаємоповаги та плідної співпраці.</w:t>
      </w:r>
    </w:p>
    <w:p w:rsidR="00000000" w:rsidDel="00000000" w:rsidP="00000000" w:rsidRDefault="00000000" w:rsidRPr="00000000" w14:paraId="000000D0">
      <w:pPr>
        <w:spacing w:before="0" w:lineRule="auto"/>
        <w:ind w:firstLine="708"/>
        <w:jc w:val="both"/>
        <w:rPr>
          <w:sz w:val="24"/>
          <w:szCs w:val="24"/>
        </w:rPr>
      </w:pPr>
      <w:r w:rsidDel="00000000" w:rsidR="00000000" w:rsidRPr="00000000">
        <w:rPr>
          <w:rtl w:val="0"/>
        </w:rPr>
      </w:r>
    </w:p>
    <w:p w:rsidR="00000000" w:rsidDel="00000000" w:rsidP="00000000" w:rsidRDefault="00000000" w:rsidRPr="00000000" w14:paraId="000000D1">
      <w:pPr>
        <w:spacing w:before="0" w:lineRule="auto"/>
        <w:ind w:firstLine="720"/>
        <w:jc w:val="both"/>
        <w:rPr>
          <w:b w:val="1"/>
          <w:sz w:val="24"/>
          <w:szCs w:val="24"/>
          <w:u w:val="single"/>
        </w:rPr>
      </w:pPr>
      <w:r w:rsidDel="00000000" w:rsidR="00000000" w:rsidRPr="00000000">
        <w:rPr>
          <w:rtl w:val="0"/>
        </w:rPr>
      </w:r>
    </w:p>
    <w:p w:rsidR="00000000" w:rsidDel="00000000" w:rsidP="00000000" w:rsidRDefault="00000000" w:rsidRPr="00000000" w14:paraId="000000D2">
      <w:pPr>
        <w:spacing w:before="0" w:lineRule="auto"/>
        <w:ind w:firstLine="720"/>
        <w:jc w:val="both"/>
        <w:rPr>
          <w:b w:val="1"/>
          <w:sz w:val="24"/>
          <w:szCs w:val="24"/>
          <w:u w:val="single"/>
        </w:rPr>
      </w:pPr>
      <w:r w:rsidDel="00000000" w:rsidR="00000000" w:rsidRPr="00000000">
        <w:rPr>
          <w:rtl w:val="0"/>
        </w:rPr>
      </w:r>
    </w:p>
    <w:p w:rsidR="00000000" w:rsidDel="00000000" w:rsidP="00000000" w:rsidRDefault="00000000" w:rsidRPr="00000000" w14:paraId="000000D3">
      <w:pPr>
        <w:spacing w:before="0" w:lineRule="auto"/>
        <w:ind w:firstLine="720"/>
        <w:jc w:val="both"/>
        <w:rPr>
          <w:b w:val="1"/>
          <w:sz w:val="24"/>
          <w:szCs w:val="24"/>
          <w:u w:val="single"/>
        </w:rPr>
      </w:pPr>
      <w:r w:rsidDel="00000000" w:rsidR="00000000" w:rsidRPr="00000000">
        <w:rPr>
          <w:rtl w:val="0"/>
        </w:rPr>
      </w:r>
    </w:p>
    <w:p w:rsidR="00000000" w:rsidDel="00000000" w:rsidP="00000000" w:rsidRDefault="00000000" w:rsidRPr="00000000" w14:paraId="000000D4">
      <w:pPr>
        <w:spacing w:before="0" w:lineRule="auto"/>
        <w:ind w:firstLine="720"/>
        <w:jc w:val="both"/>
        <w:rPr>
          <w:b w:val="1"/>
          <w:sz w:val="24"/>
          <w:szCs w:val="24"/>
          <w:u w:val="single"/>
        </w:rPr>
      </w:pPr>
      <w:r w:rsidDel="00000000" w:rsidR="00000000" w:rsidRPr="00000000">
        <w:rPr>
          <w:rtl w:val="0"/>
        </w:rPr>
      </w:r>
    </w:p>
    <w:p w:rsidR="00000000" w:rsidDel="00000000" w:rsidP="00000000" w:rsidRDefault="00000000" w:rsidRPr="00000000" w14:paraId="000000D5">
      <w:pPr>
        <w:spacing w:before="0" w:lineRule="auto"/>
        <w:ind w:firstLine="720"/>
        <w:jc w:val="both"/>
        <w:rPr>
          <w:b w:val="1"/>
          <w:sz w:val="24"/>
          <w:szCs w:val="24"/>
          <w:u w:val="single"/>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tabs>
          <w:tab w:val="right" w:leader="none" w:pos="9025.511811023624"/>
        </w:tabs>
        <w:spacing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6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120" w:before="360" w:line="360" w:lineRule="auto"/>
      <w:jc w:val="both"/>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kne4morh@gmail.com" TargetMode="External"/><Relationship Id="rId7" Type="http://schemas.openxmlformats.org/officeDocument/2006/relationships/hyperlink" Target="https://learnenglish.britishcouncil.org/" TargetMode="External"/><Relationship Id="rId8" Type="http://schemas.openxmlformats.org/officeDocument/2006/relationships/hyperlink" Target="https://americanenglish.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